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2C436" w14:textId="77777777" w:rsidR="00237042" w:rsidRDefault="00237042">
      <w:pPr>
        <w:pStyle w:val="Heading1"/>
        <w:rPr>
          <w:caps/>
          <w:sz w:val="28"/>
          <w:szCs w:val="28"/>
        </w:rPr>
      </w:pPr>
    </w:p>
    <w:p w14:paraId="7A149364" w14:textId="27886E0E" w:rsidR="002A0043" w:rsidRPr="00F43742" w:rsidRDefault="00B455C6">
      <w:pPr>
        <w:pStyle w:val="Heading1"/>
        <w:rPr>
          <w:caps/>
          <w:sz w:val="28"/>
          <w:szCs w:val="28"/>
        </w:rPr>
      </w:pPr>
      <w:r>
        <w:rPr>
          <w:caps/>
          <w:sz w:val="28"/>
          <w:szCs w:val="28"/>
        </w:rPr>
        <w:t>H</w:t>
      </w:r>
      <w:r w:rsidR="002A0043" w:rsidRPr="00F43742">
        <w:rPr>
          <w:caps/>
          <w:sz w:val="28"/>
          <w:szCs w:val="28"/>
        </w:rPr>
        <w:t>osting Proforma</w:t>
      </w:r>
    </w:p>
    <w:p w14:paraId="02675479" w14:textId="77777777" w:rsidR="002A0043" w:rsidRDefault="00D40378">
      <w:r>
        <w:rPr>
          <w:noProof/>
          <w:sz w:val="20"/>
          <w:lang w:eastAsia="en-GB"/>
        </w:rPr>
        <mc:AlternateContent>
          <mc:Choice Requires="wps">
            <w:drawing>
              <wp:anchor distT="0" distB="0" distL="114300" distR="114300" simplePos="0" relativeHeight="251654144" behindDoc="0" locked="0" layoutInCell="1" allowOverlap="1" wp14:anchorId="4F79F21D" wp14:editId="144A1017">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6F257132" w14:textId="77777777" w:rsidR="002A0043" w:rsidRPr="00706B6F" w:rsidRDefault="00BC56D7">
                            <w:pPr>
                              <w:pStyle w:val="OmniPage1"/>
                              <w:spacing w:line="240" w:lineRule="auto"/>
                              <w:rPr>
                                <w:rFonts w:ascii="Arial" w:hAnsi="Arial" w:cs="Arial"/>
                                <w:sz w:val="22"/>
                                <w:szCs w:val="22"/>
                                <w:lang w:val="en-GB"/>
                              </w:rPr>
                            </w:pPr>
                            <w:r w:rsidRPr="00706B6F">
                              <w:rPr>
                                <w:rFonts w:ascii="Arial" w:hAnsi="Arial" w:cs="Arial"/>
                                <w:sz w:val="22"/>
                                <w:szCs w:val="22"/>
                                <w:lang w:val="en-GB"/>
                              </w:rPr>
                              <w:t>Police Service of Northern Ireland</w:t>
                            </w:r>
                          </w:p>
                          <w:p w14:paraId="0A747B1C" w14:textId="77777777" w:rsidR="002A0043" w:rsidRDefault="002A0043"/>
                          <w:p w14:paraId="31A3A309" w14:textId="77777777" w:rsidR="002A0043" w:rsidRDefault="002A0043"/>
                          <w:p w14:paraId="6DB25D25" w14:textId="77777777" w:rsidR="002A0043" w:rsidRDefault="002A0043"/>
                          <w:p w14:paraId="6EAC3C37" w14:textId="77777777" w:rsidR="002A0043" w:rsidRDefault="002A0043"/>
                          <w:p w14:paraId="608EF9D9"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9F21D"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TBFQIAACsEAAAOAAAAZHJzL2Uyb0RvYy54bWysU9tu2zAMfR+wfxD0vtjOnK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">
                <v:textbox>
                  <w:txbxContent>
                    <w:p w14:paraId="6F257132" w14:textId="77777777" w:rsidR="002A0043" w:rsidRPr="00706B6F" w:rsidRDefault="00BC56D7">
                      <w:pPr>
                        <w:pStyle w:val="OmniPage1"/>
                        <w:spacing w:line="240" w:lineRule="auto"/>
                        <w:rPr>
                          <w:rFonts w:ascii="Arial" w:hAnsi="Arial" w:cs="Arial"/>
                          <w:sz w:val="22"/>
                          <w:szCs w:val="22"/>
                          <w:lang w:val="en-GB"/>
                        </w:rPr>
                      </w:pPr>
                      <w:r w:rsidRPr="00706B6F">
                        <w:rPr>
                          <w:rFonts w:ascii="Arial" w:hAnsi="Arial" w:cs="Arial"/>
                          <w:sz w:val="22"/>
                          <w:szCs w:val="22"/>
                          <w:lang w:val="en-GB"/>
                        </w:rPr>
                        <w:t>Police Service of Northern Ireland</w:t>
                      </w:r>
                    </w:p>
                    <w:p w14:paraId="0A747B1C" w14:textId="77777777" w:rsidR="002A0043" w:rsidRDefault="002A0043"/>
                    <w:p w14:paraId="31A3A309" w14:textId="77777777" w:rsidR="002A0043" w:rsidRDefault="002A0043"/>
                    <w:p w14:paraId="6DB25D25" w14:textId="77777777" w:rsidR="002A0043" w:rsidRDefault="002A0043"/>
                    <w:p w14:paraId="6EAC3C37" w14:textId="77777777" w:rsidR="002A0043" w:rsidRDefault="002A0043"/>
                    <w:p w14:paraId="608EF9D9" w14:textId="77777777" w:rsidR="002A0043" w:rsidRDefault="002A0043"/>
                  </w:txbxContent>
                </v:textbox>
              </v:shape>
            </w:pict>
          </mc:Fallback>
        </mc:AlternateContent>
      </w:r>
    </w:p>
    <w:p w14:paraId="51206439" w14:textId="77777777" w:rsidR="002A0043" w:rsidRPr="00DD3935" w:rsidRDefault="002A0043">
      <w:r>
        <w:t xml:space="preserve">    </w:t>
      </w:r>
      <w:r w:rsidRPr="00DD3935">
        <w:t xml:space="preserve">Name of Host  </w:t>
      </w:r>
    </w:p>
    <w:p w14:paraId="62B1B660" w14:textId="77777777" w:rsidR="002A0043" w:rsidRPr="00DD3935" w:rsidRDefault="002A0043">
      <w:r w:rsidRPr="00DD3935">
        <w:t xml:space="preserve">    Organisation</w:t>
      </w:r>
    </w:p>
    <w:p w14:paraId="56AE5F49" w14:textId="77777777" w:rsidR="002A0043" w:rsidRPr="00DD3935" w:rsidRDefault="002A0043"/>
    <w:p w14:paraId="7A8A4843" w14:textId="77777777" w:rsidR="002A0043" w:rsidRPr="00DD3935" w:rsidRDefault="002A0043">
      <w:pPr>
        <w:rPr>
          <w:b/>
          <w:bCs/>
        </w:rPr>
      </w:pPr>
      <w:r w:rsidRPr="00DD3935">
        <w:rPr>
          <w:b/>
          <w:bCs/>
        </w:rPr>
        <w:t>1.  Interchange Manager’s details</w:t>
      </w:r>
    </w:p>
    <w:p w14:paraId="26031CE4" w14:textId="77777777" w:rsidR="002A0043" w:rsidRPr="00DD3935" w:rsidRDefault="00D40378">
      <w:pPr>
        <w:rPr>
          <w:b/>
          <w:bCs/>
        </w:rPr>
      </w:pPr>
      <w:r w:rsidRPr="00DD3935">
        <w:rPr>
          <w:b/>
          <w:bCs/>
          <w:noProof/>
          <w:sz w:val="20"/>
          <w:lang w:eastAsia="en-GB"/>
        </w:rPr>
        <mc:AlternateContent>
          <mc:Choice Requires="wps">
            <w:drawing>
              <wp:anchor distT="0" distB="0" distL="114300" distR="114300" simplePos="0" relativeHeight="251655168" behindDoc="0" locked="0" layoutInCell="1" allowOverlap="1" wp14:anchorId="7857F5C1" wp14:editId="617BDE2E">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5CC5F27B" w14:textId="77777777" w:rsidR="00D05550" w:rsidRPr="00706B6F" w:rsidRDefault="00D05550" w:rsidP="00D05550">
                            <w:pPr>
                              <w:rPr>
                                <w:rFonts w:ascii="Arial" w:hAnsi="Arial" w:cs="Arial"/>
                                <w:sz w:val="22"/>
                                <w:szCs w:val="22"/>
                                <w:lang w:val="en-US"/>
                              </w:rPr>
                            </w:pPr>
                            <w:r w:rsidRPr="00706B6F">
                              <w:rPr>
                                <w:rFonts w:ascii="Arial" w:hAnsi="Arial" w:cs="Arial"/>
                                <w:sz w:val="22"/>
                                <w:szCs w:val="22"/>
                                <w:lang w:val="en-US"/>
                              </w:rPr>
                              <w:t>External Recruitment – HR Department</w:t>
                            </w:r>
                          </w:p>
                          <w:p w14:paraId="30F44435" w14:textId="77777777" w:rsidR="002A0043" w:rsidRPr="00706B6F" w:rsidRDefault="002A0043">
                            <w:pPr>
                              <w:rPr>
                                <w:rFonts w:ascii="Arial" w:hAnsi="Arial" w:cs="Arial"/>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7F5C1"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5CC5F27B" w14:textId="77777777" w:rsidR="00D05550" w:rsidRPr="00706B6F" w:rsidRDefault="00D05550" w:rsidP="00D05550">
                      <w:pPr>
                        <w:rPr>
                          <w:rFonts w:ascii="Arial" w:hAnsi="Arial" w:cs="Arial"/>
                          <w:sz w:val="22"/>
                          <w:szCs w:val="22"/>
                          <w:lang w:val="en-US"/>
                        </w:rPr>
                      </w:pPr>
                      <w:r w:rsidRPr="00706B6F">
                        <w:rPr>
                          <w:rFonts w:ascii="Arial" w:hAnsi="Arial" w:cs="Arial"/>
                          <w:sz w:val="22"/>
                          <w:szCs w:val="22"/>
                          <w:lang w:val="en-US"/>
                        </w:rPr>
                        <w:t>External Recruitment – HR Department</w:t>
                      </w:r>
                    </w:p>
                    <w:p w14:paraId="30F44435" w14:textId="77777777" w:rsidR="002A0043" w:rsidRPr="00706B6F" w:rsidRDefault="002A0043">
                      <w:pPr>
                        <w:rPr>
                          <w:rFonts w:ascii="Arial" w:hAnsi="Arial" w:cs="Arial"/>
                          <w:sz w:val="22"/>
                          <w:szCs w:val="22"/>
                          <w:lang w:val="en-US"/>
                        </w:rPr>
                      </w:pPr>
                    </w:p>
                  </w:txbxContent>
                </v:textbox>
              </v:shape>
            </w:pict>
          </mc:Fallback>
        </mc:AlternateContent>
      </w:r>
    </w:p>
    <w:p w14:paraId="607815B1" w14:textId="77777777" w:rsidR="002A0043" w:rsidRPr="00DD3935" w:rsidRDefault="002A0043">
      <w:r w:rsidRPr="00DD3935">
        <w:t xml:space="preserve">             Name</w:t>
      </w:r>
    </w:p>
    <w:p w14:paraId="79E51059" w14:textId="77777777" w:rsidR="002A0043" w:rsidRPr="00DD3935" w:rsidRDefault="002A0043"/>
    <w:p w14:paraId="63B1197F" w14:textId="77777777" w:rsidR="002A0043" w:rsidRPr="00DD3935" w:rsidRDefault="00D40378">
      <w:r w:rsidRPr="00DD3935">
        <w:rPr>
          <w:noProof/>
          <w:sz w:val="20"/>
          <w:lang w:eastAsia="en-GB"/>
        </w:rPr>
        <mc:AlternateContent>
          <mc:Choice Requires="wps">
            <w:drawing>
              <wp:anchor distT="0" distB="0" distL="114300" distR="114300" simplePos="0" relativeHeight="251656192" behindDoc="0" locked="0" layoutInCell="1" allowOverlap="1" wp14:anchorId="6807684B" wp14:editId="7F39006D">
                <wp:simplePos x="0" y="0"/>
                <wp:positionH relativeFrom="column">
                  <wp:posOffset>1149350</wp:posOffset>
                </wp:positionH>
                <wp:positionV relativeFrom="paragraph">
                  <wp:posOffset>6350</wp:posOffset>
                </wp:positionV>
                <wp:extent cx="4114800" cy="55245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52450"/>
                        </a:xfrm>
                        <a:prstGeom prst="rect">
                          <a:avLst/>
                        </a:prstGeom>
                        <a:solidFill>
                          <a:srgbClr val="FFFFFF"/>
                        </a:solidFill>
                        <a:ln w="9525">
                          <a:solidFill>
                            <a:srgbClr val="000000"/>
                          </a:solidFill>
                          <a:miter lim="800000"/>
                          <a:headEnd/>
                          <a:tailEnd/>
                        </a:ln>
                      </wps:spPr>
                      <wps:txbx>
                        <w:txbxContent>
                          <w:p w14:paraId="07C0C449" w14:textId="77777777" w:rsidR="002A0043" w:rsidRPr="00706B6F" w:rsidRDefault="00B91A64">
                            <w:pPr>
                              <w:rPr>
                                <w:rFonts w:ascii="Arial" w:hAnsi="Arial" w:cs="Arial"/>
                                <w:sz w:val="22"/>
                                <w:szCs w:val="22"/>
                                <w:lang w:val="en-US"/>
                              </w:rPr>
                            </w:pPr>
                            <w:r w:rsidRPr="00706B6F">
                              <w:rPr>
                                <w:rFonts w:ascii="Arial" w:hAnsi="Arial" w:cs="Arial"/>
                                <w:sz w:val="22"/>
                                <w:szCs w:val="22"/>
                                <w:lang w:val="en-US"/>
                              </w:rPr>
                              <w:t>Police Service of Northern Ireland</w:t>
                            </w:r>
                          </w:p>
                          <w:p w14:paraId="0936D813" w14:textId="77777777" w:rsidR="00BC56D7" w:rsidRPr="00795D62" w:rsidRDefault="00BC56D7">
                            <w:pPr>
                              <w:rPr>
                                <w:rFonts w:ascii="Arial" w:hAnsi="Arial" w:cs="Arial"/>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7684B" id="Text Box 4" o:spid="_x0000_s1028" type="#_x0000_t202" style="position:absolute;margin-left:90.5pt;margin-top:.5pt;width:324pt;height: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">
                <v:textbox>
                  <w:txbxContent>
                    <w:p w14:paraId="07C0C449" w14:textId="77777777" w:rsidR="002A0043" w:rsidRPr="00706B6F" w:rsidRDefault="00B91A64">
                      <w:pPr>
                        <w:rPr>
                          <w:rFonts w:ascii="Arial" w:hAnsi="Arial" w:cs="Arial"/>
                          <w:sz w:val="22"/>
                          <w:szCs w:val="22"/>
                          <w:lang w:val="en-US"/>
                        </w:rPr>
                      </w:pPr>
                      <w:r w:rsidRPr="00706B6F">
                        <w:rPr>
                          <w:rFonts w:ascii="Arial" w:hAnsi="Arial" w:cs="Arial"/>
                          <w:sz w:val="22"/>
                          <w:szCs w:val="22"/>
                          <w:lang w:val="en-US"/>
                        </w:rPr>
                        <w:t>Police Service of Northern Ireland</w:t>
                      </w:r>
                    </w:p>
                    <w:p w14:paraId="0936D813" w14:textId="77777777" w:rsidR="00BC56D7" w:rsidRPr="00795D62" w:rsidRDefault="00BC56D7">
                      <w:pPr>
                        <w:rPr>
                          <w:rFonts w:ascii="Arial" w:hAnsi="Arial" w:cs="Arial"/>
                          <w:sz w:val="22"/>
                          <w:szCs w:val="22"/>
                          <w:lang w:val="en-US"/>
                        </w:rPr>
                      </w:pPr>
                    </w:p>
                  </w:txbxContent>
                </v:textbox>
              </v:shape>
            </w:pict>
          </mc:Fallback>
        </mc:AlternateContent>
      </w:r>
      <w:r w:rsidR="002A0043" w:rsidRPr="00DD3935">
        <w:t xml:space="preserve">     Organisation/</w:t>
      </w:r>
    </w:p>
    <w:p w14:paraId="1C2BFE06" w14:textId="77777777" w:rsidR="002A0043" w:rsidRPr="00DD3935" w:rsidRDefault="002A0043">
      <w:r w:rsidRPr="00DD3935">
        <w:t xml:space="preserve">        Department</w:t>
      </w:r>
    </w:p>
    <w:p w14:paraId="5EBCDA55" w14:textId="77777777" w:rsidR="002A0043" w:rsidRPr="00DD3935" w:rsidRDefault="00D40378">
      <w:r w:rsidRPr="00DD3935">
        <w:rPr>
          <w:noProof/>
          <w:sz w:val="20"/>
          <w:lang w:eastAsia="en-GB"/>
        </w:rPr>
        <mc:AlternateContent>
          <mc:Choice Requires="wps">
            <w:drawing>
              <wp:anchor distT="0" distB="0" distL="114300" distR="114300" simplePos="0" relativeHeight="251657216" behindDoc="0" locked="0" layoutInCell="1" allowOverlap="1" wp14:anchorId="48D2471D" wp14:editId="45FF049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1FE2D0FB" w14:textId="77777777" w:rsidR="00F06283" w:rsidRPr="00706B6F" w:rsidRDefault="00F06283" w:rsidP="00FC083E">
                            <w:pPr>
                              <w:rPr>
                                <w:rFonts w:ascii="Arial" w:hAnsi="Arial" w:cs="Arial"/>
                                <w:sz w:val="22"/>
                                <w:szCs w:val="22"/>
                                <w:lang w:val="en-US"/>
                              </w:rPr>
                            </w:pPr>
                            <w:r w:rsidRPr="00706B6F">
                              <w:rPr>
                                <w:rFonts w:ascii="Arial" w:hAnsi="Arial" w:cs="Arial"/>
                                <w:sz w:val="22"/>
                                <w:szCs w:val="22"/>
                                <w:lang w:val="en-US"/>
                              </w:rPr>
                              <w:t>L</w:t>
                            </w:r>
                            <w:r w:rsidR="00B91A64" w:rsidRPr="00706B6F">
                              <w:rPr>
                                <w:rFonts w:ascii="Arial" w:hAnsi="Arial" w:cs="Arial"/>
                                <w:sz w:val="22"/>
                                <w:szCs w:val="22"/>
                                <w:lang w:val="en-US"/>
                              </w:rPr>
                              <w:t>isnasharragh</w:t>
                            </w:r>
                          </w:p>
                          <w:p w14:paraId="5B77FBC8" w14:textId="77777777" w:rsidR="002A0043" w:rsidRPr="00706B6F" w:rsidRDefault="00F06283" w:rsidP="00FC083E">
                            <w:pPr>
                              <w:rPr>
                                <w:rFonts w:ascii="Arial" w:hAnsi="Arial" w:cs="Arial"/>
                                <w:sz w:val="22"/>
                                <w:szCs w:val="22"/>
                                <w:lang w:val="en-US"/>
                              </w:rPr>
                            </w:pPr>
                            <w:r w:rsidRPr="00706B6F">
                              <w:rPr>
                                <w:rFonts w:ascii="Arial" w:hAnsi="Arial" w:cs="Arial"/>
                                <w:sz w:val="22"/>
                                <w:szCs w:val="22"/>
                                <w:lang w:val="en-US"/>
                              </w:rPr>
                              <w:t>42 M</w:t>
                            </w:r>
                            <w:r w:rsidR="00B91A64" w:rsidRPr="00706B6F">
                              <w:rPr>
                                <w:rFonts w:ascii="Arial" w:hAnsi="Arial" w:cs="Arial"/>
                                <w:sz w:val="22"/>
                                <w:szCs w:val="22"/>
                                <w:lang w:val="en-US"/>
                              </w:rPr>
                              <w:t xml:space="preserve">ontgomery </w:t>
                            </w:r>
                            <w:r w:rsidRPr="00706B6F">
                              <w:rPr>
                                <w:rFonts w:ascii="Arial" w:hAnsi="Arial" w:cs="Arial"/>
                                <w:sz w:val="22"/>
                                <w:szCs w:val="22"/>
                                <w:lang w:val="en-US"/>
                              </w:rPr>
                              <w:t>R</w:t>
                            </w:r>
                            <w:r w:rsidR="00B91A64" w:rsidRPr="00706B6F">
                              <w:rPr>
                                <w:rFonts w:ascii="Arial" w:hAnsi="Arial" w:cs="Arial"/>
                                <w:sz w:val="22"/>
                                <w:szCs w:val="22"/>
                                <w:lang w:val="en-US"/>
                              </w:rPr>
                              <w:t>oad</w:t>
                            </w:r>
                          </w:p>
                          <w:p w14:paraId="25031641" w14:textId="77777777" w:rsidR="00F06283" w:rsidRPr="00706B6F" w:rsidRDefault="00BC56D7" w:rsidP="00FC083E">
                            <w:pPr>
                              <w:rPr>
                                <w:rFonts w:ascii="Arial" w:hAnsi="Arial" w:cs="Arial"/>
                                <w:sz w:val="22"/>
                                <w:szCs w:val="22"/>
                                <w:lang w:val="en-US"/>
                              </w:rPr>
                            </w:pPr>
                            <w:r w:rsidRPr="00706B6F">
                              <w:rPr>
                                <w:rFonts w:ascii="Arial" w:hAnsi="Arial" w:cs="Arial"/>
                                <w:sz w:val="22"/>
                                <w:szCs w:val="22"/>
                                <w:lang w:val="en-US"/>
                              </w:rPr>
                              <w:t>Belfast</w:t>
                            </w:r>
                          </w:p>
                          <w:p w14:paraId="027972FD" w14:textId="77777777" w:rsidR="00F06283" w:rsidRPr="00706B6F" w:rsidRDefault="00F06283" w:rsidP="00FC083E">
                            <w:pPr>
                              <w:rPr>
                                <w:rFonts w:ascii="Arial" w:hAnsi="Arial" w:cs="Arial"/>
                                <w:sz w:val="22"/>
                                <w:szCs w:val="22"/>
                                <w:lang w:val="en-US"/>
                              </w:rPr>
                            </w:pPr>
                            <w:r w:rsidRPr="00706B6F">
                              <w:rPr>
                                <w:rFonts w:ascii="Arial" w:hAnsi="Arial" w:cs="Arial"/>
                                <w:sz w:val="22"/>
                                <w:szCs w:val="22"/>
                                <w:lang w:val="en-US"/>
                              </w:rPr>
                              <w:t>BT6 9LD</w:t>
                            </w:r>
                          </w:p>
                          <w:p w14:paraId="083D104E" w14:textId="77777777"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2471D"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">
                <v:textbox>
                  <w:txbxContent>
                    <w:p w14:paraId="1FE2D0FB" w14:textId="77777777" w:rsidR="00F06283" w:rsidRPr="00706B6F" w:rsidRDefault="00F06283" w:rsidP="00FC083E">
                      <w:pPr>
                        <w:rPr>
                          <w:rFonts w:ascii="Arial" w:hAnsi="Arial" w:cs="Arial"/>
                          <w:sz w:val="22"/>
                          <w:szCs w:val="22"/>
                          <w:lang w:val="en-US"/>
                        </w:rPr>
                      </w:pPr>
                      <w:r w:rsidRPr="00706B6F">
                        <w:rPr>
                          <w:rFonts w:ascii="Arial" w:hAnsi="Arial" w:cs="Arial"/>
                          <w:sz w:val="22"/>
                          <w:szCs w:val="22"/>
                          <w:lang w:val="en-US"/>
                        </w:rPr>
                        <w:t>L</w:t>
                      </w:r>
                      <w:r w:rsidR="00B91A64" w:rsidRPr="00706B6F">
                        <w:rPr>
                          <w:rFonts w:ascii="Arial" w:hAnsi="Arial" w:cs="Arial"/>
                          <w:sz w:val="22"/>
                          <w:szCs w:val="22"/>
                          <w:lang w:val="en-US"/>
                        </w:rPr>
                        <w:t>isnasharragh</w:t>
                      </w:r>
                    </w:p>
                    <w:p w14:paraId="5B77FBC8" w14:textId="77777777" w:rsidR="002A0043" w:rsidRPr="00706B6F" w:rsidRDefault="00F06283" w:rsidP="00FC083E">
                      <w:pPr>
                        <w:rPr>
                          <w:rFonts w:ascii="Arial" w:hAnsi="Arial" w:cs="Arial"/>
                          <w:sz w:val="22"/>
                          <w:szCs w:val="22"/>
                          <w:lang w:val="en-US"/>
                        </w:rPr>
                      </w:pPr>
                      <w:r w:rsidRPr="00706B6F">
                        <w:rPr>
                          <w:rFonts w:ascii="Arial" w:hAnsi="Arial" w:cs="Arial"/>
                          <w:sz w:val="22"/>
                          <w:szCs w:val="22"/>
                          <w:lang w:val="en-US"/>
                        </w:rPr>
                        <w:t>42 M</w:t>
                      </w:r>
                      <w:r w:rsidR="00B91A64" w:rsidRPr="00706B6F">
                        <w:rPr>
                          <w:rFonts w:ascii="Arial" w:hAnsi="Arial" w:cs="Arial"/>
                          <w:sz w:val="22"/>
                          <w:szCs w:val="22"/>
                          <w:lang w:val="en-US"/>
                        </w:rPr>
                        <w:t xml:space="preserve">ontgomery </w:t>
                      </w:r>
                      <w:r w:rsidRPr="00706B6F">
                        <w:rPr>
                          <w:rFonts w:ascii="Arial" w:hAnsi="Arial" w:cs="Arial"/>
                          <w:sz w:val="22"/>
                          <w:szCs w:val="22"/>
                          <w:lang w:val="en-US"/>
                        </w:rPr>
                        <w:t>R</w:t>
                      </w:r>
                      <w:r w:rsidR="00B91A64" w:rsidRPr="00706B6F">
                        <w:rPr>
                          <w:rFonts w:ascii="Arial" w:hAnsi="Arial" w:cs="Arial"/>
                          <w:sz w:val="22"/>
                          <w:szCs w:val="22"/>
                          <w:lang w:val="en-US"/>
                        </w:rPr>
                        <w:t>oad</w:t>
                      </w:r>
                    </w:p>
                    <w:p w14:paraId="25031641" w14:textId="77777777" w:rsidR="00F06283" w:rsidRPr="00706B6F" w:rsidRDefault="00BC56D7" w:rsidP="00FC083E">
                      <w:pPr>
                        <w:rPr>
                          <w:rFonts w:ascii="Arial" w:hAnsi="Arial" w:cs="Arial"/>
                          <w:sz w:val="22"/>
                          <w:szCs w:val="22"/>
                          <w:lang w:val="en-US"/>
                        </w:rPr>
                      </w:pPr>
                      <w:r w:rsidRPr="00706B6F">
                        <w:rPr>
                          <w:rFonts w:ascii="Arial" w:hAnsi="Arial" w:cs="Arial"/>
                          <w:sz w:val="22"/>
                          <w:szCs w:val="22"/>
                          <w:lang w:val="en-US"/>
                        </w:rPr>
                        <w:t>Belfast</w:t>
                      </w:r>
                    </w:p>
                    <w:p w14:paraId="027972FD" w14:textId="77777777" w:rsidR="00F06283" w:rsidRPr="00706B6F" w:rsidRDefault="00F06283" w:rsidP="00FC083E">
                      <w:pPr>
                        <w:rPr>
                          <w:rFonts w:ascii="Arial" w:hAnsi="Arial" w:cs="Arial"/>
                          <w:sz w:val="22"/>
                          <w:szCs w:val="22"/>
                          <w:lang w:val="en-US"/>
                        </w:rPr>
                      </w:pPr>
                      <w:r w:rsidRPr="00706B6F">
                        <w:rPr>
                          <w:rFonts w:ascii="Arial" w:hAnsi="Arial" w:cs="Arial"/>
                          <w:sz w:val="22"/>
                          <w:szCs w:val="22"/>
                          <w:lang w:val="en-US"/>
                        </w:rPr>
                        <w:t>BT6 9LD</w:t>
                      </w:r>
                    </w:p>
                    <w:p w14:paraId="083D104E" w14:textId="77777777" w:rsidR="002A0043" w:rsidRDefault="002A0043"/>
                  </w:txbxContent>
                </v:textbox>
              </v:shape>
            </w:pict>
          </mc:Fallback>
        </mc:AlternateContent>
      </w:r>
    </w:p>
    <w:p w14:paraId="0E10EAE3" w14:textId="77777777" w:rsidR="002A0043" w:rsidRPr="00DD3935" w:rsidRDefault="002A0043">
      <w:r w:rsidRPr="00DD3935">
        <w:t xml:space="preserve">              Address</w:t>
      </w:r>
    </w:p>
    <w:p w14:paraId="3A0FD18B" w14:textId="77777777" w:rsidR="002A0043" w:rsidRPr="00DD3935" w:rsidRDefault="002A0043">
      <w:r w:rsidRPr="00DD3935">
        <w:t xml:space="preserve">       </w:t>
      </w:r>
    </w:p>
    <w:p w14:paraId="0BE69B7D" w14:textId="77777777" w:rsidR="002A0043" w:rsidRPr="00DD3935" w:rsidRDefault="002A0043"/>
    <w:p w14:paraId="28E7C3A8" w14:textId="77777777" w:rsidR="002A0043" w:rsidRPr="00DD3935" w:rsidRDefault="002A0043"/>
    <w:p w14:paraId="5E49D52D" w14:textId="77777777" w:rsidR="002A0043" w:rsidRPr="00DD3935" w:rsidRDefault="002A0043"/>
    <w:p w14:paraId="518414AF" w14:textId="77777777" w:rsidR="002A0043" w:rsidRPr="00DD3935" w:rsidRDefault="002A0043"/>
    <w:p w14:paraId="531A68A5" w14:textId="77777777" w:rsidR="002A0043" w:rsidRPr="00DD3935" w:rsidRDefault="00826DB4">
      <w:r w:rsidRPr="00DD3935">
        <w:rPr>
          <w:noProof/>
          <w:sz w:val="20"/>
          <w:lang w:eastAsia="en-GB"/>
        </w:rPr>
        <mc:AlternateContent>
          <mc:Choice Requires="wps">
            <w:drawing>
              <wp:anchor distT="0" distB="0" distL="114300" distR="114300" simplePos="0" relativeHeight="251658240" behindDoc="0" locked="0" layoutInCell="1" allowOverlap="1" wp14:anchorId="635F1121" wp14:editId="512112C0">
                <wp:simplePos x="0" y="0"/>
                <wp:positionH relativeFrom="column">
                  <wp:posOffset>1143000</wp:posOffset>
                </wp:positionH>
                <wp:positionV relativeFrom="paragraph">
                  <wp:posOffset>53975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14:paraId="10CBC097" w14:textId="77777777" w:rsidR="002A0043" w:rsidRPr="00706B6F" w:rsidRDefault="00826DB4">
                            <w:pPr>
                              <w:rPr>
                                <w:rFonts w:ascii="Arial" w:hAnsi="Arial" w:cs="Arial"/>
                                <w:sz w:val="22"/>
                                <w:szCs w:val="22"/>
                              </w:rPr>
                            </w:pPr>
                            <w:r w:rsidRPr="00706B6F">
                              <w:rPr>
                                <w:rFonts w:ascii="Arial" w:hAnsi="Arial" w:cs="Arial"/>
                                <w:sz w:val="22"/>
                                <w:szCs w:val="22"/>
                              </w:rPr>
                              <w:t>0</w:t>
                            </w:r>
                            <w:r w:rsidR="00BC56D7" w:rsidRPr="00706B6F">
                              <w:rPr>
                                <w:rFonts w:ascii="Arial" w:hAnsi="Arial" w:cs="Arial"/>
                                <w:sz w:val="22"/>
                                <w:szCs w:val="22"/>
                              </w:rPr>
                              <w:t>28 90922909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F1121" id="Text Box 6" o:spid="_x0000_s1030" type="#_x0000_t202" style="position:absolute;margin-left:90pt;margin-top:4.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">
                <v:textbox>
                  <w:txbxContent>
                    <w:p w14:paraId="10CBC097" w14:textId="77777777" w:rsidR="002A0043" w:rsidRPr="00706B6F" w:rsidRDefault="00826DB4">
                      <w:pPr>
                        <w:rPr>
                          <w:rFonts w:ascii="Arial" w:hAnsi="Arial" w:cs="Arial"/>
                          <w:sz w:val="22"/>
                          <w:szCs w:val="22"/>
                        </w:rPr>
                      </w:pPr>
                      <w:r w:rsidRPr="00706B6F">
                        <w:rPr>
                          <w:rFonts w:ascii="Arial" w:hAnsi="Arial" w:cs="Arial"/>
                          <w:sz w:val="22"/>
                          <w:szCs w:val="22"/>
                        </w:rPr>
                        <w:t>0</w:t>
                      </w:r>
                      <w:r w:rsidR="00BC56D7" w:rsidRPr="00706B6F">
                        <w:rPr>
                          <w:rFonts w:ascii="Arial" w:hAnsi="Arial" w:cs="Arial"/>
                          <w:sz w:val="22"/>
                          <w:szCs w:val="22"/>
                        </w:rPr>
                        <w:t>28 90922909</w:t>
                      </w:r>
                    </w:p>
                  </w:txbxContent>
                </v:textbox>
              </v:shape>
            </w:pict>
          </mc:Fallback>
        </mc:AlternateContent>
      </w:r>
      <w:r w:rsidR="00F06283" w:rsidRPr="00DD3935">
        <w:rPr>
          <w:noProof/>
          <w:sz w:val="20"/>
          <w:lang w:eastAsia="en-GB"/>
        </w:rPr>
        <mc:AlternateContent>
          <mc:Choice Requires="wps">
            <w:drawing>
              <wp:anchor distT="0" distB="0" distL="114300" distR="114300" simplePos="0" relativeHeight="251659264" behindDoc="0" locked="0" layoutInCell="1" allowOverlap="1" wp14:anchorId="7CD941F0" wp14:editId="35C38D7F">
                <wp:simplePos x="0" y="0"/>
                <wp:positionH relativeFrom="column">
                  <wp:posOffset>3549650</wp:posOffset>
                </wp:positionH>
                <wp:positionV relativeFrom="paragraph">
                  <wp:posOffset>29210</wp:posOffset>
                </wp:positionV>
                <wp:extent cx="1714500" cy="273050"/>
                <wp:effectExtent l="0" t="0" r="1905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3050"/>
                        </a:xfrm>
                        <a:prstGeom prst="rect">
                          <a:avLst/>
                        </a:prstGeom>
                        <a:solidFill>
                          <a:srgbClr val="FFFFFF"/>
                        </a:solidFill>
                        <a:ln w="9525">
                          <a:solidFill>
                            <a:srgbClr val="000000"/>
                          </a:solidFill>
                          <a:miter lim="800000"/>
                          <a:headEnd/>
                          <a:tailEnd/>
                        </a:ln>
                      </wps:spPr>
                      <wps:txbx>
                        <w:txbxContent>
                          <w:p w14:paraId="136CD39E" w14:textId="77777777" w:rsidR="002A0043" w:rsidRPr="00706B6F" w:rsidRDefault="00BC56D7">
                            <w:pPr>
                              <w:rPr>
                                <w:rFonts w:ascii="Arial" w:hAnsi="Arial" w:cs="Arial"/>
                                <w:sz w:val="22"/>
                                <w:szCs w:val="22"/>
                              </w:rPr>
                            </w:pPr>
                            <w:r w:rsidRPr="00706B6F">
                              <w:rPr>
                                <w:rFonts w:ascii="Arial" w:hAnsi="Arial" w:cs="Arial"/>
                                <w:sz w:val="22"/>
                                <w:szCs w:val="22"/>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941F0" id="Text Box 7" o:spid="_x0000_s1031" type="#_x0000_t202" style="position:absolute;margin-left:279.5pt;margin-top:2.3pt;width:13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">
                <v:textbox>
                  <w:txbxContent>
                    <w:p w14:paraId="136CD39E" w14:textId="77777777" w:rsidR="002A0043" w:rsidRPr="00706B6F" w:rsidRDefault="00BC56D7">
                      <w:pPr>
                        <w:rPr>
                          <w:rFonts w:ascii="Arial" w:hAnsi="Arial" w:cs="Arial"/>
                          <w:sz w:val="22"/>
                          <w:szCs w:val="22"/>
                        </w:rPr>
                      </w:pPr>
                      <w:r w:rsidRPr="00706B6F">
                        <w:rPr>
                          <w:rFonts w:ascii="Arial" w:hAnsi="Arial" w:cs="Arial"/>
                          <w:sz w:val="22"/>
                          <w:szCs w:val="22"/>
                        </w:rPr>
                        <w:t>N/A</w:t>
                      </w:r>
                    </w:p>
                  </w:txbxContent>
                </v:textbox>
              </v:shape>
            </w:pict>
          </mc:Fallback>
        </mc:AlternateContent>
      </w:r>
      <w:r w:rsidR="002A0043" w:rsidRPr="00DD3935">
        <w:t xml:space="preserve">         Telephone                                               Fax number</w:t>
      </w:r>
    </w:p>
    <w:p w14:paraId="372D7170" w14:textId="77777777" w:rsidR="002A0043" w:rsidRPr="00DD3935" w:rsidRDefault="002A0043">
      <w:r w:rsidRPr="00DD3935">
        <w:t xml:space="preserve">             Number</w:t>
      </w:r>
    </w:p>
    <w:p w14:paraId="656593F3" w14:textId="77777777" w:rsidR="002A0043" w:rsidRPr="00DD3935" w:rsidRDefault="00D40378">
      <w:r w:rsidRPr="00DD3935">
        <w:rPr>
          <w:noProof/>
          <w:sz w:val="20"/>
          <w:lang w:eastAsia="en-GB"/>
        </w:rPr>
        <mc:AlternateContent>
          <mc:Choice Requires="wps">
            <w:drawing>
              <wp:anchor distT="0" distB="0" distL="114300" distR="114300" simplePos="0" relativeHeight="251660288" behindDoc="0" locked="0" layoutInCell="1" allowOverlap="1" wp14:anchorId="2A181DF9" wp14:editId="7A42B55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6356A89D" w14:textId="77777777" w:rsidR="002A0043" w:rsidRPr="00706B6F" w:rsidRDefault="00BC56D7">
                            <w:pPr>
                              <w:rPr>
                                <w:rFonts w:ascii="Arial" w:hAnsi="Arial" w:cs="Arial"/>
                                <w:sz w:val="22"/>
                                <w:szCs w:val="22"/>
                              </w:rPr>
                            </w:pPr>
                            <w:r w:rsidRPr="00706B6F">
                              <w:rPr>
                                <w:rFonts w:ascii="Arial" w:hAnsi="Arial" w:cs="Arial"/>
                                <w:sz w:val="22"/>
                                <w:szCs w:val="22"/>
                              </w:rPr>
                              <w:t>policestaffrecruitment</w:t>
                            </w:r>
                            <w:r w:rsidR="00B91A64" w:rsidRPr="00706B6F">
                              <w:rPr>
                                <w:rFonts w:ascii="Arial" w:hAnsi="Arial" w:cs="Arial"/>
                                <w:sz w:val="22"/>
                                <w:szCs w:val="22"/>
                              </w:rPr>
                              <w:t>@psni.police.uk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81DF9"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">
                <v:textbox>
                  <w:txbxContent>
                    <w:p w14:paraId="6356A89D" w14:textId="77777777" w:rsidR="002A0043" w:rsidRPr="00706B6F" w:rsidRDefault="00BC56D7">
                      <w:pPr>
                        <w:rPr>
                          <w:rFonts w:ascii="Arial" w:hAnsi="Arial" w:cs="Arial"/>
                          <w:sz w:val="22"/>
                          <w:szCs w:val="22"/>
                        </w:rPr>
                      </w:pPr>
                      <w:r w:rsidRPr="00706B6F">
                        <w:rPr>
                          <w:rFonts w:ascii="Arial" w:hAnsi="Arial" w:cs="Arial"/>
                          <w:sz w:val="22"/>
                          <w:szCs w:val="22"/>
                        </w:rPr>
                        <w:t>policestaffrecruitment</w:t>
                      </w:r>
                      <w:r w:rsidR="00B91A64" w:rsidRPr="00706B6F">
                        <w:rPr>
                          <w:rFonts w:ascii="Arial" w:hAnsi="Arial" w:cs="Arial"/>
                          <w:sz w:val="22"/>
                          <w:szCs w:val="22"/>
                        </w:rPr>
                        <w:t>@psni.police.uk</w:t>
                      </w:r>
                    </w:p>
                  </w:txbxContent>
                </v:textbox>
              </v:shape>
            </w:pict>
          </mc:Fallback>
        </mc:AlternateContent>
      </w:r>
      <w:r w:rsidR="002A0043" w:rsidRPr="00DD3935">
        <w:t xml:space="preserve">               </w:t>
      </w:r>
    </w:p>
    <w:p w14:paraId="04E9CF50" w14:textId="77777777" w:rsidR="002A0043" w:rsidRPr="00DD3935" w:rsidRDefault="002A0043">
      <w:r w:rsidRPr="00DD3935">
        <w:t xml:space="preserve">               E-mail</w:t>
      </w:r>
    </w:p>
    <w:p w14:paraId="18C2D11C" w14:textId="77777777" w:rsidR="002A0043" w:rsidRPr="00DD3935" w:rsidRDefault="002A0043"/>
    <w:p w14:paraId="04DCD69F" w14:textId="77777777" w:rsidR="002A0043" w:rsidRPr="00DD3935" w:rsidRDefault="002A0043"/>
    <w:p w14:paraId="27225520" w14:textId="77777777" w:rsidR="002A0043" w:rsidRPr="00DD3935" w:rsidRDefault="00D40378">
      <w:r w:rsidRPr="00DD3935">
        <w:rPr>
          <w:noProof/>
          <w:sz w:val="20"/>
          <w:lang w:eastAsia="en-GB"/>
        </w:rPr>
        <mc:AlternateContent>
          <mc:Choice Requires="wps">
            <w:drawing>
              <wp:anchor distT="0" distB="0" distL="114300" distR="114300" simplePos="0" relativeHeight="251661312" behindDoc="0" locked="0" layoutInCell="1" allowOverlap="1" wp14:anchorId="6C32D8C9" wp14:editId="75B39AAA">
                <wp:simplePos x="0" y="0"/>
                <wp:positionH relativeFrom="column">
                  <wp:posOffset>1492250</wp:posOffset>
                </wp:positionH>
                <wp:positionV relativeFrom="paragraph">
                  <wp:posOffset>6985</wp:posOffset>
                </wp:positionV>
                <wp:extent cx="3429000" cy="539750"/>
                <wp:effectExtent l="0" t="0" r="19050" b="1270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39750"/>
                        </a:xfrm>
                        <a:prstGeom prst="rect">
                          <a:avLst/>
                        </a:prstGeom>
                        <a:solidFill>
                          <a:srgbClr val="FFFFFF"/>
                        </a:solidFill>
                        <a:ln w="9525">
                          <a:solidFill>
                            <a:srgbClr val="000000"/>
                          </a:solidFill>
                          <a:miter lim="800000"/>
                          <a:headEnd/>
                          <a:tailEnd/>
                        </a:ln>
                      </wps:spPr>
                      <wps:txbx>
                        <w:txbxContent>
                          <w:p w14:paraId="31748B7E" w14:textId="77777777" w:rsidR="00795D62" w:rsidRDefault="00B91A64" w:rsidP="00DD3935">
                            <w:pPr>
                              <w:spacing w:line="360" w:lineRule="auto"/>
                              <w:rPr>
                                <w:rFonts w:ascii="Arial" w:hAnsi="Arial" w:cs="Arial"/>
                              </w:rPr>
                            </w:pPr>
                            <w:r w:rsidRPr="00706B6F">
                              <w:rPr>
                                <w:rFonts w:ascii="Arial" w:hAnsi="Arial" w:cs="Arial"/>
                                <w:sz w:val="22"/>
                                <w:szCs w:val="22"/>
                              </w:rPr>
                              <w:t xml:space="preserve">Initial </w:t>
                            </w:r>
                            <w:r w:rsidR="00DD3935">
                              <w:rPr>
                                <w:rFonts w:ascii="Arial" w:hAnsi="Arial" w:cs="Arial"/>
                                <w:sz w:val="22"/>
                                <w:szCs w:val="22"/>
                              </w:rPr>
                              <w:t>secondment period of 6 - 1</w:t>
                            </w:r>
                            <w:r w:rsidR="005454AE">
                              <w:rPr>
                                <w:rFonts w:ascii="Arial" w:hAnsi="Arial" w:cs="Arial"/>
                                <w:sz w:val="22"/>
                                <w:szCs w:val="22"/>
                              </w:rPr>
                              <w:t>2</w:t>
                            </w:r>
                            <w:r w:rsidR="00DD3935">
                              <w:rPr>
                                <w:rFonts w:ascii="Arial" w:hAnsi="Arial" w:cs="Arial"/>
                                <w:sz w:val="22"/>
                                <w:szCs w:val="22"/>
                              </w:rPr>
                              <w:t xml:space="preserve"> months </w:t>
                            </w:r>
                          </w:p>
                          <w:p w14:paraId="5F183212" w14:textId="77777777" w:rsidR="00DB2A05" w:rsidRDefault="00DB2A0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2D8C9" id="Text Box 18" o:spid="_x0000_s1033" type="#_x0000_t202" style="position:absolute;margin-left:117.5pt;margin-top:.55pt;width:270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">
                <v:textbox>
                  <w:txbxContent>
                    <w:p w14:paraId="31748B7E" w14:textId="77777777" w:rsidR="00795D62" w:rsidRDefault="00B91A64" w:rsidP="00DD3935">
                      <w:pPr>
                        <w:spacing w:line="360" w:lineRule="auto"/>
                        <w:rPr>
                          <w:rFonts w:ascii="Arial" w:hAnsi="Arial" w:cs="Arial"/>
                        </w:rPr>
                      </w:pPr>
                      <w:r w:rsidRPr="00706B6F">
                        <w:rPr>
                          <w:rFonts w:ascii="Arial" w:hAnsi="Arial" w:cs="Arial"/>
                          <w:sz w:val="22"/>
                          <w:szCs w:val="22"/>
                        </w:rPr>
                        <w:t xml:space="preserve">Initial </w:t>
                      </w:r>
                      <w:r w:rsidR="00DD3935">
                        <w:rPr>
                          <w:rFonts w:ascii="Arial" w:hAnsi="Arial" w:cs="Arial"/>
                          <w:sz w:val="22"/>
                          <w:szCs w:val="22"/>
                        </w:rPr>
                        <w:t>secondment period of 6 - 1</w:t>
                      </w:r>
                      <w:r w:rsidR="005454AE">
                        <w:rPr>
                          <w:rFonts w:ascii="Arial" w:hAnsi="Arial" w:cs="Arial"/>
                          <w:sz w:val="22"/>
                          <w:szCs w:val="22"/>
                        </w:rPr>
                        <w:t>2</w:t>
                      </w:r>
                      <w:r w:rsidR="00DD3935">
                        <w:rPr>
                          <w:rFonts w:ascii="Arial" w:hAnsi="Arial" w:cs="Arial"/>
                          <w:sz w:val="22"/>
                          <w:szCs w:val="22"/>
                        </w:rPr>
                        <w:t xml:space="preserve"> months </w:t>
                      </w:r>
                    </w:p>
                    <w:p w14:paraId="5F183212" w14:textId="77777777" w:rsidR="00DB2A05" w:rsidRDefault="00DB2A05">
                      <w:pPr>
                        <w:rPr>
                          <w:rFonts w:ascii="Arial" w:hAnsi="Arial" w:cs="Arial"/>
                        </w:rPr>
                      </w:pPr>
                    </w:p>
                  </w:txbxContent>
                </v:textbox>
              </v:shape>
            </w:pict>
          </mc:Fallback>
        </mc:AlternateContent>
      </w:r>
      <w:r w:rsidR="002A0043" w:rsidRPr="00DD3935">
        <w:t xml:space="preserve">Type of </w:t>
      </w:r>
      <w:smartTag w:uri="urn:schemas-microsoft-com:office:smarttags" w:element="place">
        <w:r w:rsidR="002A0043" w:rsidRPr="00DD3935">
          <w:t>Opportunity</w:t>
        </w:r>
      </w:smartTag>
    </w:p>
    <w:p w14:paraId="6B286B6A" w14:textId="77777777" w:rsidR="002A0043" w:rsidRPr="00DD3935" w:rsidRDefault="002A0043"/>
    <w:p w14:paraId="08ADA398" w14:textId="77777777" w:rsidR="002A0043" w:rsidRPr="00DD3935" w:rsidRDefault="002A0043">
      <w:pPr>
        <w:rPr>
          <w:b/>
          <w:bCs/>
        </w:rPr>
      </w:pPr>
    </w:p>
    <w:p w14:paraId="0869A8DB" w14:textId="77777777" w:rsidR="00EA28ED" w:rsidRPr="00DD3935" w:rsidRDefault="00EA28ED">
      <w:pPr>
        <w:rPr>
          <w:b/>
          <w:bCs/>
        </w:rPr>
      </w:pPr>
    </w:p>
    <w:p w14:paraId="587F9A98" w14:textId="77777777" w:rsidR="00EA28ED" w:rsidRPr="00DD3935" w:rsidRDefault="00EA28ED">
      <w:pPr>
        <w:rPr>
          <w:b/>
          <w:bCs/>
        </w:rPr>
      </w:pPr>
    </w:p>
    <w:p w14:paraId="325AAC89" w14:textId="77777777" w:rsidR="002A0043" w:rsidRPr="00DD3935" w:rsidRDefault="002A0043">
      <w:pPr>
        <w:rPr>
          <w:b/>
          <w:bCs/>
        </w:rPr>
      </w:pPr>
      <w:r w:rsidRPr="00DD3935">
        <w:rPr>
          <w:b/>
          <w:bCs/>
        </w:rPr>
        <w:t>2.  Details of hosting opportunity</w:t>
      </w:r>
    </w:p>
    <w:p w14:paraId="5B99CC26" w14:textId="77777777" w:rsidR="002A0043" w:rsidRPr="00DD3935" w:rsidRDefault="002A0043">
      <w:pPr>
        <w:rPr>
          <w:b/>
          <w:bCs/>
        </w:rPr>
      </w:pPr>
    </w:p>
    <w:p w14:paraId="3639B97A" w14:textId="77777777" w:rsidR="002A0043" w:rsidRPr="00DD3935" w:rsidRDefault="002A0043">
      <w:r w:rsidRPr="00DD3935">
        <w:t xml:space="preserve">      Description of opportunity</w:t>
      </w:r>
    </w:p>
    <w:p w14:paraId="5F8D57D5" w14:textId="77777777" w:rsidR="006D7267" w:rsidRPr="00DD3935" w:rsidRDefault="006D7267"/>
    <w:tbl>
      <w:tblP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6"/>
      </w:tblGrid>
      <w:tr w:rsidR="00DD3935" w:rsidRPr="00DD3935" w14:paraId="1F79A825" w14:textId="77777777" w:rsidTr="00795D62">
        <w:trPr>
          <w:trHeight w:val="2423"/>
        </w:trPr>
        <w:tc>
          <w:tcPr>
            <w:tcW w:w="8366" w:type="dxa"/>
            <w:shd w:val="clear" w:color="auto" w:fill="auto"/>
          </w:tcPr>
          <w:p w14:paraId="4C6F7067" w14:textId="77777777" w:rsidR="00FE4A7B" w:rsidRDefault="006F65E5" w:rsidP="00CE765E">
            <w:pPr>
              <w:pStyle w:val="maintext"/>
              <w:spacing w:after="0"/>
              <w:rPr>
                <w:b/>
              </w:rPr>
            </w:pPr>
            <w:r w:rsidRPr="00DD3935">
              <w:rPr>
                <w:b/>
              </w:rPr>
              <w:t xml:space="preserve">Interim </w:t>
            </w:r>
            <w:r w:rsidR="00FE4A7B">
              <w:rPr>
                <w:b/>
              </w:rPr>
              <w:t xml:space="preserve">Head of Estates Services </w:t>
            </w:r>
          </w:p>
          <w:p w14:paraId="6A37FA14" w14:textId="77777777" w:rsidR="00A30094" w:rsidRPr="00DD3935" w:rsidRDefault="006F65E5" w:rsidP="00CE765E">
            <w:pPr>
              <w:pStyle w:val="maintext"/>
              <w:spacing w:after="0"/>
              <w:rPr>
                <w:b/>
              </w:rPr>
            </w:pPr>
            <w:r w:rsidRPr="00DD3935">
              <w:rPr>
                <w:b/>
              </w:rPr>
              <w:t xml:space="preserve"> </w:t>
            </w:r>
          </w:p>
          <w:p w14:paraId="0081C93B" w14:textId="77777777" w:rsidR="00FE4A7B" w:rsidRPr="00FE4A7B" w:rsidRDefault="00FE4A7B" w:rsidP="00276FD1">
            <w:pPr>
              <w:spacing w:after="120" w:line="360" w:lineRule="auto"/>
              <w:rPr>
                <w:rFonts w:ascii="Arial" w:hAnsi="Arial" w:cs="Arial"/>
                <w:b/>
                <w:sz w:val="22"/>
                <w:szCs w:val="22"/>
              </w:rPr>
            </w:pPr>
            <w:r w:rsidRPr="00FE4A7B">
              <w:rPr>
                <w:rFonts w:ascii="Arial" w:hAnsi="Arial" w:cs="Arial"/>
                <w:bCs/>
                <w:sz w:val="22"/>
                <w:szCs w:val="22"/>
              </w:rPr>
              <w:t xml:space="preserve">The Head of Estate Services has professional and financial responsibility for all aspects of the Police Service of Northern Ireland’s Estates Services Business Unit’s operations, including ensuring full compliance with statutory and building regulations in relation to the management of a public sector estate. </w:t>
            </w:r>
          </w:p>
          <w:p w14:paraId="0E11887F" w14:textId="77777777" w:rsidR="00FE4A7B" w:rsidRPr="00FE4A7B" w:rsidRDefault="00FE4A7B" w:rsidP="00276FD1">
            <w:pPr>
              <w:autoSpaceDE w:val="0"/>
              <w:autoSpaceDN w:val="0"/>
              <w:adjustRightInd w:val="0"/>
              <w:spacing w:line="360" w:lineRule="auto"/>
              <w:rPr>
                <w:rFonts w:ascii="Arial" w:hAnsi="Arial" w:cs="Arial"/>
                <w:bCs/>
                <w:sz w:val="22"/>
                <w:szCs w:val="22"/>
              </w:rPr>
            </w:pPr>
            <w:r w:rsidRPr="00FE4A7B">
              <w:rPr>
                <w:rFonts w:ascii="Arial" w:hAnsi="Arial" w:cs="Arial"/>
                <w:bCs/>
                <w:sz w:val="22"/>
                <w:szCs w:val="22"/>
              </w:rPr>
              <w:t>This includes providing strategic direction in relation to the development and management of the Police Service of Northern Ireland building stock on behalf of the Northern Ireland Policing Board (NIPB) and PSNI. (NIPB is owner of all PSNI buildings a</w:t>
            </w:r>
            <w:r w:rsidR="00B32253">
              <w:rPr>
                <w:rFonts w:ascii="Arial" w:hAnsi="Arial" w:cs="Arial"/>
                <w:bCs/>
                <w:sz w:val="22"/>
                <w:szCs w:val="22"/>
              </w:rPr>
              <w:t xml:space="preserve">nd estates).  </w:t>
            </w:r>
          </w:p>
          <w:p w14:paraId="51AE1C1F" w14:textId="77777777" w:rsidR="00B81DFD" w:rsidRPr="00DD3935" w:rsidRDefault="00B81DFD" w:rsidP="00BD1848">
            <w:pPr>
              <w:spacing w:before="100" w:beforeAutospacing="1" w:after="100" w:afterAutospacing="1" w:line="360" w:lineRule="auto"/>
              <w:ind w:right="-120"/>
              <w:rPr>
                <w:rFonts w:ascii="Arial" w:hAnsi="Arial" w:cs="Arial"/>
                <w:sz w:val="22"/>
                <w:szCs w:val="22"/>
              </w:rPr>
            </w:pPr>
          </w:p>
        </w:tc>
      </w:tr>
    </w:tbl>
    <w:p w14:paraId="19344B31" w14:textId="77777777" w:rsidR="00795D62" w:rsidRPr="00DD3935" w:rsidRDefault="002A0043">
      <w:r w:rsidRPr="00DD3935">
        <w:t xml:space="preserve">             </w:t>
      </w:r>
    </w:p>
    <w:p w14:paraId="06354FAD" w14:textId="77777777" w:rsidR="00795D62" w:rsidRPr="00DD3935" w:rsidRDefault="00795D62"/>
    <w:p w14:paraId="463E4E27" w14:textId="77777777" w:rsidR="006F65E5" w:rsidRPr="00DD3935" w:rsidRDefault="002A0043">
      <w:r w:rsidRPr="00DD3935">
        <w:t xml:space="preserve">      </w:t>
      </w:r>
    </w:p>
    <w:p w14:paraId="5F4911BF" w14:textId="77777777" w:rsidR="002A0043" w:rsidRPr="00DD3935" w:rsidRDefault="002A0043">
      <w:r w:rsidRPr="00DD3935">
        <w:t>Main objectives of the opportunity</w:t>
      </w:r>
    </w:p>
    <w:p w14:paraId="113AB597" w14:textId="77777777" w:rsidR="000B0FFD" w:rsidRPr="00DD3935"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BC56D7" w:rsidRPr="00DD3935" w14:paraId="4AC3CE3C" w14:textId="77777777" w:rsidTr="00D05550">
        <w:trPr>
          <w:trHeight w:val="3818"/>
        </w:trPr>
        <w:tc>
          <w:tcPr>
            <w:tcW w:w="7654" w:type="dxa"/>
            <w:shd w:val="clear" w:color="auto" w:fill="auto"/>
          </w:tcPr>
          <w:p w14:paraId="1455163C" w14:textId="77777777" w:rsidR="008C4A78" w:rsidRPr="00DD3935" w:rsidRDefault="00BD1848" w:rsidP="008C4A78">
            <w:pPr>
              <w:pStyle w:val="ListParagraph"/>
              <w:spacing w:line="276" w:lineRule="auto"/>
              <w:ind w:left="0"/>
              <w:rPr>
                <w:rFonts w:ascii="Arial" w:hAnsi="Arial" w:cs="Arial"/>
                <w:sz w:val="22"/>
                <w:szCs w:val="22"/>
              </w:rPr>
            </w:pPr>
            <w:r w:rsidRPr="00DD3935">
              <w:rPr>
                <w:rFonts w:ascii="Arial" w:hAnsi="Arial" w:cs="Arial"/>
                <w:sz w:val="22"/>
                <w:szCs w:val="22"/>
              </w:rPr>
              <w:t xml:space="preserve">The main duties and responsibilities associated with the </w:t>
            </w:r>
            <w:r w:rsidR="001E26F4">
              <w:rPr>
                <w:rFonts w:ascii="Arial" w:hAnsi="Arial" w:cs="Arial"/>
                <w:sz w:val="22"/>
                <w:szCs w:val="22"/>
              </w:rPr>
              <w:t xml:space="preserve"> Interim Head of Estate Services</w:t>
            </w:r>
            <w:r w:rsidRPr="00DD3935">
              <w:rPr>
                <w:rFonts w:ascii="Arial" w:hAnsi="Arial" w:cs="Arial"/>
                <w:sz w:val="22"/>
                <w:szCs w:val="22"/>
              </w:rPr>
              <w:t xml:space="preserve"> role include the following:</w:t>
            </w:r>
          </w:p>
          <w:p w14:paraId="1F42AE00" w14:textId="77777777" w:rsidR="00FE4A7B" w:rsidRPr="00FE4A7B" w:rsidRDefault="00FE4A7B" w:rsidP="00FE4A7B">
            <w:pPr>
              <w:rPr>
                <w:rFonts w:ascii="Arial" w:hAnsi="Arial" w:cs="Arial"/>
                <w:b/>
                <w:bCs/>
                <w:sz w:val="22"/>
                <w:szCs w:val="22"/>
              </w:rPr>
            </w:pPr>
            <w:r w:rsidRPr="00FE4A7B">
              <w:rPr>
                <w:rFonts w:ascii="Arial" w:hAnsi="Arial" w:cs="Arial"/>
                <w:bCs/>
                <w:sz w:val="22"/>
                <w:szCs w:val="22"/>
              </w:rPr>
              <w:tab/>
            </w:r>
          </w:p>
          <w:p w14:paraId="5C1A044C" w14:textId="77777777" w:rsidR="00FE4A7B" w:rsidRPr="00FE4A7B" w:rsidRDefault="00FE4A7B" w:rsidP="00FE4A7B">
            <w:pPr>
              <w:tabs>
                <w:tab w:val="left" w:pos="1134"/>
              </w:tabs>
              <w:rPr>
                <w:rFonts w:ascii="Arial" w:hAnsi="Arial" w:cs="Arial"/>
                <w:iCs/>
                <w:sz w:val="22"/>
                <w:szCs w:val="22"/>
                <w:u w:val="single"/>
              </w:rPr>
            </w:pPr>
          </w:p>
          <w:p w14:paraId="6D23D0B1" w14:textId="77777777" w:rsidR="00FE4A7B" w:rsidRPr="00FE4A7B" w:rsidRDefault="00FE4A7B" w:rsidP="00FE4A7B">
            <w:pPr>
              <w:tabs>
                <w:tab w:val="left" w:pos="1134"/>
              </w:tabs>
              <w:rPr>
                <w:rFonts w:ascii="Arial" w:hAnsi="Arial" w:cs="Arial"/>
                <w:iCs/>
                <w:sz w:val="22"/>
                <w:szCs w:val="22"/>
                <w:u w:val="single"/>
              </w:rPr>
            </w:pPr>
            <w:r w:rsidRPr="00FE4A7B">
              <w:rPr>
                <w:rFonts w:ascii="Arial" w:hAnsi="Arial" w:cs="Arial"/>
                <w:iCs/>
                <w:sz w:val="22"/>
                <w:szCs w:val="22"/>
                <w:u w:val="single"/>
              </w:rPr>
              <w:t>Strategic and Operational Management</w:t>
            </w:r>
          </w:p>
          <w:p w14:paraId="120A0486" w14:textId="77777777" w:rsidR="00FE4A7B" w:rsidRPr="00FE4A7B" w:rsidRDefault="00FE4A7B" w:rsidP="00FE4A7B">
            <w:pPr>
              <w:tabs>
                <w:tab w:val="left" w:pos="1134"/>
              </w:tabs>
              <w:rPr>
                <w:rFonts w:ascii="Arial" w:hAnsi="Arial" w:cs="Arial"/>
                <w:iCs/>
                <w:sz w:val="22"/>
                <w:szCs w:val="22"/>
              </w:rPr>
            </w:pPr>
          </w:p>
          <w:p w14:paraId="255C43A6" w14:textId="77777777" w:rsidR="00FE4A7B" w:rsidRPr="00FE4A7B" w:rsidRDefault="00FE4A7B" w:rsidP="00FE4A7B">
            <w:pPr>
              <w:numPr>
                <w:ilvl w:val="0"/>
                <w:numId w:val="37"/>
              </w:numPr>
              <w:tabs>
                <w:tab w:val="center" w:pos="4513"/>
                <w:tab w:val="right" w:pos="9026"/>
              </w:tabs>
              <w:spacing w:after="200" w:line="276" w:lineRule="auto"/>
              <w:ind w:left="360"/>
              <w:rPr>
                <w:rFonts w:ascii="Arial" w:eastAsia="Calibri" w:hAnsi="Arial" w:cs="Arial"/>
                <w:noProof/>
                <w:sz w:val="22"/>
                <w:szCs w:val="22"/>
              </w:rPr>
            </w:pPr>
            <w:r w:rsidRPr="00FE4A7B">
              <w:rPr>
                <w:rFonts w:ascii="Arial" w:eastAsia="Calibri" w:hAnsi="Arial" w:cs="Arial"/>
                <w:noProof/>
                <w:sz w:val="22"/>
                <w:szCs w:val="22"/>
              </w:rPr>
              <w:t>Development of Estates Services' Strategic and Annual Business Plans and overall Strategic and operational management of Branch activities to ensure achievement of specific performance targets and branch objectives</w:t>
            </w:r>
            <w:r w:rsidRPr="00FE4A7B">
              <w:rPr>
                <w:rFonts w:ascii="Arial" w:eastAsia="Calibri" w:hAnsi="Arial" w:cs="Arial"/>
                <w:iCs/>
                <w:sz w:val="22"/>
                <w:szCs w:val="22"/>
              </w:rPr>
              <w:t xml:space="preserve">. </w:t>
            </w:r>
          </w:p>
          <w:p w14:paraId="5F9C0F45" w14:textId="77777777" w:rsidR="00FE4A7B" w:rsidRPr="00FE4A7B" w:rsidRDefault="00FE4A7B" w:rsidP="00FE4A7B">
            <w:pPr>
              <w:tabs>
                <w:tab w:val="center" w:pos="4513"/>
                <w:tab w:val="right" w:pos="9026"/>
              </w:tabs>
              <w:ind w:left="360" w:hanging="720"/>
              <w:rPr>
                <w:rFonts w:ascii="Arial" w:eastAsia="Calibri" w:hAnsi="Arial" w:cs="Arial"/>
                <w:iCs/>
                <w:sz w:val="22"/>
                <w:szCs w:val="22"/>
              </w:rPr>
            </w:pPr>
          </w:p>
          <w:p w14:paraId="0102AD5A" w14:textId="77777777" w:rsidR="00FE4A7B" w:rsidRPr="00FE4A7B" w:rsidRDefault="00FE4A7B" w:rsidP="00FE4A7B">
            <w:pPr>
              <w:numPr>
                <w:ilvl w:val="0"/>
                <w:numId w:val="37"/>
              </w:numPr>
              <w:tabs>
                <w:tab w:val="center" w:pos="4513"/>
                <w:tab w:val="right" w:pos="9026"/>
              </w:tabs>
              <w:spacing w:after="200" w:line="276" w:lineRule="auto"/>
              <w:ind w:left="360"/>
              <w:rPr>
                <w:rFonts w:ascii="Arial" w:eastAsia="Calibri" w:hAnsi="Arial" w:cs="Arial"/>
                <w:iCs/>
                <w:sz w:val="22"/>
                <w:szCs w:val="22"/>
              </w:rPr>
            </w:pPr>
            <w:r w:rsidRPr="00FE4A7B">
              <w:rPr>
                <w:rFonts w:ascii="Arial" w:eastAsia="Calibri" w:hAnsi="Arial" w:cs="Arial"/>
                <w:iCs/>
                <w:sz w:val="22"/>
                <w:szCs w:val="22"/>
              </w:rPr>
              <w:t>Delivery of new works programmes,</w:t>
            </w:r>
            <w:r w:rsidRPr="00FE4A7B">
              <w:rPr>
                <w:rFonts w:ascii="Arial" w:eastAsia="Calibri" w:hAnsi="Arial" w:cs="Arial"/>
                <w:noProof/>
                <w:sz w:val="22"/>
                <w:szCs w:val="22"/>
              </w:rPr>
              <w:t xml:space="preserve"> </w:t>
            </w:r>
            <w:r w:rsidRPr="00FE4A7B">
              <w:rPr>
                <w:rFonts w:ascii="Arial" w:eastAsia="Calibri" w:hAnsi="Arial" w:cs="Arial"/>
                <w:iCs/>
                <w:sz w:val="22"/>
                <w:szCs w:val="22"/>
              </w:rPr>
              <w:t>maintenance and minor works programmes, security infrastructure works, sustainability and environmental management programmes and legal conveyancing matters relating to land and building</w:t>
            </w:r>
            <w:r w:rsidRPr="00FE4A7B">
              <w:rPr>
                <w:rFonts w:ascii="Arial" w:eastAsia="Calibri" w:hAnsi="Arial" w:cs="Arial"/>
                <w:noProof/>
                <w:sz w:val="22"/>
                <w:szCs w:val="22"/>
              </w:rPr>
              <w:t xml:space="preserve"> </w:t>
            </w:r>
            <w:r w:rsidRPr="00FE4A7B">
              <w:rPr>
                <w:rFonts w:ascii="Arial" w:eastAsia="Calibri" w:hAnsi="Arial" w:cs="Arial"/>
                <w:iCs/>
                <w:sz w:val="22"/>
                <w:szCs w:val="22"/>
              </w:rPr>
              <w:t>ownership.</w:t>
            </w:r>
          </w:p>
          <w:p w14:paraId="5EC0FCA8" w14:textId="77777777" w:rsidR="00FE4A7B" w:rsidRPr="00FE4A7B" w:rsidRDefault="00FE4A7B" w:rsidP="00FE4A7B">
            <w:pPr>
              <w:tabs>
                <w:tab w:val="left" w:pos="1134"/>
              </w:tabs>
              <w:rPr>
                <w:rFonts w:ascii="Arial" w:hAnsi="Arial" w:cs="Arial"/>
                <w:sz w:val="22"/>
                <w:szCs w:val="22"/>
              </w:rPr>
            </w:pPr>
          </w:p>
          <w:p w14:paraId="2CA9A442" w14:textId="77777777" w:rsidR="00FE4A7B" w:rsidRPr="00FE4A7B" w:rsidRDefault="00FE4A7B" w:rsidP="00FE4A7B">
            <w:pPr>
              <w:tabs>
                <w:tab w:val="left" w:pos="1134"/>
              </w:tabs>
              <w:rPr>
                <w:rFonts w:ascii="Arial" w:hAnsi="Arial" w:cs="Arial"/>
                <w:iCs/>
                <w:sz w:val="22"/>
                <w:szCs w:val="22"/>
                <w:u w:val="single"/>
              </w:rPr>
            </w:pPr>
            <w:r w:rsidRPr="00FE4A7B">
              <w:rPr>
                <w:rFonts w:ascii="Arial" w:hAnsi="Arial" w:cs="Arial"/>
                <w:iCs/>
                <w:sz w:val="22"/>
                <w:szCs w:val="22"/>
                <w:u w:val="single"/>
              </w:rPr>
              <w:t>Contract Management</w:t>
            </w:r>
          </w:p>
          <w:p w14:paraId="030F3426" w14:textId="77777777" w:rsidR="00FE4A7B" w:rsidRPr="00FE4A7B" w:rsidRDefault="00FE4A7B" w:rsidP="00FE4A7B">
            <w:pPr>
              <w:tabs>
                <w:tab w:val="left" w:pos="1134"/>
              </w:tabs>
              <w:rPr>
                <w:rFonts w:ascii="Arial" w:hAnsi="Arial" w:cs="Arial"/>
                <w:iCs/>
                <w:sz w:val="22"/>
                <w:szCs w:val="22"/>
              </w:rPr>
            </w:pPr>
          </w:p>
          <w:p w14:paraId="795043CF" w14:textId="77777777" w:rsidR="00FE4A7B" w:rsidRPr="00FE4A7B" w:rsidRDefault="00FE4A7B" w:rsidP="00FE4A7B">
            <w:pPr>
              <w:numPr>
                <w:ilvl w:val="0"/>
                <w:numId w:val="38"/>
              </w:numPr>
              <w:spacing w:after="200" w:line="276" w:lineRule="auto"/>
              <w:ind w:left="360"/>
              <w:contextualSpacing/>
              <w:rPr>
                <w:rFonts w:ascii="Arial" w:eastAsia="Calibri" w:hAnsi="Arial" w:cs="Arial"/>
                <w:iCs/>
                <w:sz w:val="22"/>
                <w:szCs w:val="22"/>
              </w:rPr>
            </w:pPr>
            <w:r w:rsidRPr="00FE4A7B">
              <w:rPr>
                <w:rFonts w:ascii="Arial" w:eastAsia="Calibri" w:hAnsi="Arial" w:cs="Arial"/>
                <w:iCs/>
                <w:sz w:val="22"/>
                <w:szCs w:val="22"/>
              </w:rPr>
              <w:t xml:space="preserve">Management, continuous development and regular renewal of the PSNI’s outsourced Property Management Contract (PMC). </w:t>
            </w:r>
          </w:p>
          <w:p w14:paraId="17464A46" w14:textId="77777777" w:rsidR="00FE4A7B" w:rsidRPr="00FE4A7B" w:rsidRDefault="00FE4A7B" w:rsidP="00FE4A7B">
            <w:pPr>
              <w:spacing w:line="276" w:lineRule="auto"/>
              <w:rPr>
                <w:rFonts w:ascii="Arial" w:eastAsia="Calibri" w:hAnsi="Arial" w:cs="Arial"/>
                <w:iCs/>
                <w:sz w:val="22"/>
                <w:szCs w:val="22"/>
              </w:rPr>
            </w:pPr>
          </w:p>
          <w:p w14:paraId="7E9C2363" w14:textId="77777777" w:rsidR="00FE4A7B" w:rsidRPr="00FE4A7B" w:rsidRDefault="00FE4A7B" w:rsidP="00FE4A7B">
            <w:pPr>
              <w:numPr>
                <w:ilvl w:val="0"/>
                <w:numId w:val="38"/>
              </w:numPr>
              <w:spacing w:after="200" w:line="276" w:lineRule="auto"/>
              <w:ind w:left="360"/>
              <w:contextualSpacing/>
              <w:rPr>
                <w:rFonts w:ascii="Arial" w:eastAsia="Calibri" w:hAnsi="Arial" w:cs="Arial"/>
                <w:iCs/>
                <w:sz w:val="22"/>
                <w:szCs w:val="22"/>
              </w:rPr>
            </w:pPr>
            <w:r w:rsidRPr="00FE4A7B">
              <w:rPr>
                <w:rFonts w:ascii="Arial" w:eastAsia="Calibri" w:hAnsi="Arial" w:cs="Arial"/>
                <w:iCs/>
                <w:sz w:val="22"/>
                <w:szCs w:val="22"/>
              </w:rPr>
              <w:t>Management of PSNI’s key maintenance contracts for reactive, cyclical and minor works via the PMC ensuring timely renewal and updating of contracts all within the context of the contracted-out business model.</w:t>
            </w:r>
          </w:p>
          <w:p w14:paraId="47068380" w14:textId="77777777" w:rsidR="00FE4A7B" w:rsidRPr="00FE4A7B" w:rsidRDefault="00FE4A7B" w:rsidP="00FE4A7B">
            <w:pPr>
              <w:spacing w:line="276" w:lineRule="auto"/>
              <w:rPr>
                <w:rFonts w:ascii="Arial" w:eastAsia="Calibri" w:hAnsi="Arial" w:cs="Arial"/>
                <w:iCs/>
                <w:sz w:val="22"/>
                <w:szCs w:val="22"/>
              </w:rPr>
            </w:pPr>
          </w:p>
          <w:p w14:paraId="5FEFAD20" w14:textId="77777777" w:rsidR="00FE4A7B" w:rsidRPr="00FE4A7B" w:rsidRDefault="00FE4A7B" w:rsidP="00FE4A7B">
            <w:pPr>
              <w:numPr>
                <w:ilvl w:val="0"/>
                <w:numId w:val="38"/>
              </w:numPr>
              <w:spacing w:after="200" w:line="276" w:lineRule="auto"/>
              <w:ind w:left="360"/>
              <w:contextualSpacing/>
              <w:rPr>
                <w:rFonts w:ascii="Arial" w:eastAsia="Calibri" w:hAnsi="Arial" w:cs="Arial"/>
                <w:iCs/>
                <w:sz w:val="22"/>
                <w:szCs w:val="22"/>
              </w:rPr>
            </w:pPr>
            <w:r w:rsidRPr="00FE4A7B">
              <w:rPr>
                <w:rFonts w:ascii="Arial" w:eastAsia="Calibri" w:hAnsi="Arial" w:cs="Arial"/>
                <w:iCs/>
                <w:sz w:val="22"/>
                <w:szCs w:val="22"/>
              </w:rPr>
              <w:t xml:space="preserve">Procurement and management of discrete construction design and works contracts to deliver larger capital works. </w:t>
            </w:r>
          </w:p>
          <w:p w14:paraId="08D1867C" w14:textId="77777777" w:rsidR="00FE4A7B" w:rsidRPr="00FE4A7B" w:rsidRDefault="00FE4A7B" w:rsidP="00FE4A7B">
            <w:pPr>
              <w:spacing w:line="276" w:lineRule="auto"/>
              <w:ind w:left="360" w:hanging="720"/>
              <w:rPr>
                <w:rFonts w:ascii="Arial" w:eastAsia="Calibri" w:hAnsi="Arial" w:cs="Arial"/>
                <w:iCs/>
                <w:sz w:val="22"/>
                <w:szCs w:val="22"/>
              </w:rPr>
            </w:pPr>
          </w:p>
          <w:p w14:paraId="6920FF10" w14:textId="77777777" w:rsidR="00FE4A7B" w:rsidRPr="00FE4A7B" w:rsidRDefault="00FE4A7B" w:rsidP="00FE4A7B">
            <w:pPr>
              <w:numPr>
                <w:ilvl w:val="0"/>
                <w:numId w:val="38"/>
              </w:numPr>
              <w:spacing w:after="200" w:line="276" w:lineRule="auto"/>
              <w:ind w:left="360"/>
              <w:contextualSpacing/>
              <w:rPr>
                <w:rFonts w:ascii="Arial" w:eastAsia="Calibri" w:hAnsi="Arial" w:cs="Arial"/>
                <w:iCs/>
                <w:sz w:val="22"/>
                <w:szCs w:val="22"/>
              </w:rPr>
            </w:pPr>
            <w:r w:rsidRPr="00FE4A7B">
              <w:rPr>
                <w:rFonts w:ascii="Arial" w:eastAsia="Calibri" w:hAnsi="Arial" w:cs="Arial"/>
                <w:iCs/>
                <w:sz w:val="22"/>
                <w:szCs w:val="22"/>
              </w:rPr>
              <w:t>Ensuring all procurement processes and procedures comply with public procurement regulations and are delivered via the PSNI’s appointed Centre of Procurement Expertise (</w:t>
            </w:r>
            <w:proofErr w:type="spellStart"/>
            <w:r w:rsidRPr="00FE4A7B">
              <w:rPr>
                <w:rFonts w:ascii="Arial" w:eastAsia="Calibri" w:hAnsi="Arial" w:cs="Arial"/>
                <w:iCs/>
                <w:sz w:val="22"/>
                <w:szCs w:val="22"/>
              </w:rPr>
              <w:t>CoPE</w:t>
            </w:r>
            <w:proofErr w:type="spellEnd"/>
            <w:r w:rsidRPr="00FE4A7B">
              <w:rPr>
                <w:rFonts w:ascii="Arial" w:eastAsia="Calibri" w:hAnsi="Arial" w:cs="Arial"/>
                <w:iCs/>
                <w:sz w:val="22"/>
                <w:szCs w:val="22"/>
              </w:rPr>
              <w:t>).</w:t>
            </w:r>
          </w:p>
          <w:p w14:paraId="31E5F59C" w14:textId="77777777" w:rsidR="00FE4A7B" w:rsidRPr="00FE4A7B" w:rsidRDefault="00FE4A7B" w:rsidP="00FE4A7B">
            <w:pPr>
              <w:tabs>
                <w:tab w:val="left" w:pos="1134"/>
              </w:tabs>
              <w:rPr>
                <w:rFonts w:ascii="Arial" w:hAnsi="Arial" w:cs="Arial"/>
                <w:iCs/>
                <w:sz w:val="22"/>
                <w:szCs w:val="22"/>
                <w:u w:val="single"/>
              </w:rPr>
            </w:pPr>
          </w:p>
          <w:p w14:paraId="5E0C319E" w14:textId="77777777" w:rsidR="00FE4A7B" w:rsidRPr="00FE4A7B" w:rsidRDefault="00FE4A7B" w:rsidP="00FE4A7B">
            <w:pPr>
              <w:tabs>
                <w:tab w:val="left" w:pos="1134"/>
              </w:tabs>
              <w:rPr>
                <w:rFonts w:ascii="Arial" w:hAnsi="Arial" w:cs="Arial"/>
                <w:iCs/>
                <w:sz w:val="22"/>
                <w:szCs w:val="22"/>
                <w:u w:val="single"/>
              </w:rPr>
            </w:pPr>
            <w:r w:rsidRPr="00FE4A7B">
              <w:rPr>
                <w:rFonts w:ascii="Arial" w:hAnsi="Arial" w:cs="Arial"/>
                <w:iCs/>
                <w:sz w:val="22"/>
                <w:szCs w:val="22"/>
                <w:u w:val="single"/>
              </w:rPr>
              <w:t>Compliance Management</w:t>
            </w:r>
          </w:p>
          <w:p w14:paraId="14D87356" w14:textId="77777777" w:rsidR="00FE4A7B" w:rsidRPr="00FE4A7B" w:rsidRDefault="00FE4A7B" w:rsidP="00FE4A7B">
            <w:pPr>
              <w:tabs>
                <w:tab w:val="left" w:pos="1134"/>
              </w:tabs>
              <w:rPr>
                <w:rFonts w:ascii="Arial" w:hAnsi="Arial" w:cs="Arial"/>
                <w:iCs/>
                <w:sz w:val="22"/>
                <w:szCs w:val="22"/>
              </w:rPr>
            </w:pPr>
          </w:p>
          <w:p w14:paraId="4ECD6429" w14:textId="77777777" w:rsidR="00FE4A7B" w:rsidRPr="00FE4A7B" w:rsidRDefault="00FE4A7B" w:rsidP="00FE4A7B">
            <w:pPr>
              <w:numPr>
                <w:ilvl w:val="0"/>
                <w:numId w:val="39"/>
              </w:numPr>
              <w:spacing w:after="200" w:line="276" w:lineRule="auto"/>
              <w:ind w:left="360"/>
              <w:contextualSpacing/>
              <w:rPr>
                <w:rFonts w:ascii="Arial" w:eastAsia="Calibri" w:hAnsi="Arial" w:cs="Arial"/>
                <w:iCs/>
                <w:sz w:val="22"/>
                <w:szCs w:val="22"/>
              </w:rPr>
            </w:pPr>
            <w:r w:rsidRPr="00FE4A7B">
              <w:rPr>
                <w:rFonts w:ascii="Arial" w:eastAsia="Calibri" w:hAnsi="Arial" w:cs="Arial"/>
                <w:iCs/>
                <w:sz w:val="22"/>
                <w:szCs w:val="22"/>
              </w:rPr>
              <w:t>Ensuring full statutory and mandatory compliance of the PSNI Estate, such as compliance with Health and Safety Regulations, Building Regulations, Police Design Standards, Mechanical and Electrical Infrastructure standards and Environmental Standards in relation to the building stock.</w:t>
            </w:r>
          </w:p>
          <w:p w14:paraId="38886265" w14:textId="77777777" w:rsidR="00FE4A7B" w:rsidRPr="00FE4A7B" w:rsidRDefault="00FE4A7B" w:rsidP="00FE4A7B">
            <w:pPr>
              <w:spacing w:line="276" w:lineRule="auto"/>
              <w:rPr>
                <w:rFonts w:ascii="Arial" w:eastAsia="Calibri" w:hAnsi="Arial" w:cs="Arial"/>
                <w:iCs/>
                <w:sz w:val="22"/>
                <w:szCs w:val="22"/>
              </w:rPr>
            </w:pPr>
          </w:p>
          <w:p w14:paraId="63338CF0" w14:textId="77777777" w:rsidR="00FE4A7B" w:rsidRDefault="00FE4A7B" w:rsidP="00FE4A7B">
            <w:pPr>
              <w:numPr>
                <w:ilvl w:val="0"/>
                <w:numId w:val="39"/>
              </w:numPr>
              <w:spacing w:after="200" w:line="276" w:lineRule="auto"/>
              <w:ind w:left="360"/>
              <w:contextualSpacing/>
              <w:rPr>
                <w:rFonts w:ascii="Arial" w:eastAsia="Calibri" w:hAnsi="Arial" w:cs="Arial"/>
                <w:iCs/>
                <w:sz w:val="22"/>
                <w:szCs w:val="22"/>
              </w:rPr>
            </w:pPr>
            <w:r w:rsidRPr="00FE4A7B">
              <w:rPr>
                <w:rFonts w:ascii="Arial" w:eastAsia="Calibri" w:hAnsi="Arial" w:cs="Arial"/>
                <w:iCs/>
                <w:sz w:val="22"/>
                <w:szCs w:val="22"/>
              </w:rPr>
              <w:t xml:space="preserve">Provide assurance to stakeholders that the Estate is being maintained and developed in accordance with pertinent regulatory requirements, is a safe place of work and a safe environment for any visitors. </w:t>
            </w:r>
          </w:p>
          <w:p w14:paraId="4BB2C1A2" w14:textId="77777777" w:rsidR="00D05550" w:rsidRPr="00FE4A7B" w:rsidRDefault="00D05550" w:rsidP="00D05550">
            <w:pPr>
              <w:spacing w:after="200" w:line="276" w:lineRule="auto"/>
              <w:contextualSpacing/>
              <w:rPr>
                <w:rFonts w:ascii="Arial" w:eastAsia="Calibri" w:hAnsi="Arial" w:cs="Arial"/>
                <w:iCs/>
                <w:sz w:val="22"/>
                <w:szCs w:val="22"/>
              </w:rPr>
            </w:pPr>
          </w:p>
          <w:p w14:paraId="23BB33A7" w14:textId="77777777" w:rsidR="00FE4A7B" w:rsidRPr="00FE4A7B" w:rsidRDefault="00FE4A7B" w:rsidP="00FE4A7B">
            <w:pPr>
              <w:spacing w:line="276" w:lineRule="auto"/>
              <w:rPr>
                <w:rFonts w:ascii="Arial" w:eastAsia="Calibri" w:hAnsi="Arial" w:cs="Arial"/>
                <w:iCs/>
                <w:sz w:val="22"/>
                <w:szCs w:val="22"/>
              </w:rPr>
            </w:pPr>
          </w:p>
          <w:p w14:paraId="5FB9524D" w14:textId="77777777" w:rsidR="00FE4A7B" w:rsidRPr="00FE4A7B" w:rsidRDefault="00FE4A7B" w:rsidP="00FE4A7B">
            <w:pPr>
              <w:tabs>
                <w:tab w:val="left" w:pos="1134"/>
              </w:tabs>
              <w:rPr>
                <w:rFonts w:ascii="Arial" w:hAnsi="Arial" w:cs="Arial"/>
                <w:iCs/>
                <w:sz w:val="22"/>
                <w:szCs w:val="22"/>
                <w:u w:val="single"/>
              </w:rPr>
            </w:pPr>
            <w:r w:rsidRPr="00FE4A7B">
              <w:rPr>
                <w:rFonts w:ascii="Arial" w:hAnsi="Arial" w:cs="Arial"/>
                <w:iCs/>
                <w:sz w:val="22"/>
                <w:szCs w:val="22"/>
                <w:u w:val="single"/>
              </w:rPr>
              <w:t>Financial Management</w:t>
            </w:r>
          </w:p>
          <w:p w14:paraId="63973C7F" w14:textId="77777777" w:rsidR="00FE4A7B" w:rsidRPr="00FE4A7B" w:rsidRDefault="00FE4A7B" w:rsidP="00FE4A7B">
            <w:pPr>
              <w:tabs>
                <w:tab w:val="left" w:pos="1134"/>
              </w:tabs>
              <w:rPr>
                <w:rFonts w:ascii="Arial" w:hAnsi="Arial" w:cs="Arial"/>
                <w:iCs/>
                <w:sz w:val="22"/>
                <w:szCs w:val="22"/>
              </w:rPr>
            </w:pPr>
          </w:p>
          <w:p w14:paraId="3BF8BCE3" w14:textId="77777777" w:rsidR="00FE4A7B" w:rsidRPr="00FE4A7B" w:rsidRDefault="00FE4A7B" w:rsidP="00FE4A7B">
            <w:pPr>
              <w:numPr>
                <w:ilvl w:val="0"/>
                <w:numId w:val="40"/>
              </w:numPr>
              <w:tabs>
                <w:tab w:val="left" w:pos="1134"/>
              </w:tabs>
              <w:spacing w:after="200" w:line="276" w:lineRule="auto"/>
              <w:rPr>
                <w:rFonts w:ascii="Arial" w:hAnsi="Arial" w:cs="Arial"/>
                <w:iCs/>
                <w:sz w:val="22"/>
                <w:szCs w:val="22"/>
              </w:rPr>
            </w:pPr>
            <w:r w:rsidRPr="00FE4A7B">
              <w:rPr>
                <w:rFonts w:ascii="Arial" w:hAnsi="Arial" w:cs="Arial"/>
                <w:iCs/>
                <w:sz w:val="22"/>
                <w:szCs w:val="22"/>
              </w:rPr>
              <w:t>Day to day strategic financial oversight and control of branch expenditure, ensuring full compliance with financial policies and guidelines including incorporating flexibility for unforeseen demands and in-year amendments</w:t>
            </w:r>
          </w:p>
          <w:p w14:paraId="507327C1" w14:textId="77777777" w:rsidR="00FE4A7B" w:rsidRPr="00FE4A7B" w:rsidRDefault="00FE4A7B" w:rsidP="00FE4A7B">
            <w:pPr>
              <w:tabs>
                <w:tab w:val="left" w:pos="1134"/>
              </w:tabs>
              <w:rPr>
                <w:rFonts w:ascii="Calibri" w:hAnsi="Calibri" w:cs="Calibri"/>
                <w:iCs/>
                <w:sz w:val="22"/>
                <w:szCs w:val="22"/>
                <w:u w:val="single"/>
              </w:rPr>
            </w:pPr>
          </w:p>
          <w:p w14:paraId="6CC90867" w14:textId="77777777" w:rsidR="00FE4A7B" w:rsidRPr="00FE4A7B" w:rsidRDefault="00FE4A7B" w:rsidP="00FE4A7B">
            <w:pPr>
              <w:tabs>
                <w:tab w:val="left" w:pos="1134"/>
              </w:tabs>
              <w:rPr>
                <w:rFonts w:ascii="Arial" w:hAnsi="Arial" w:cs="Arial"/>
                <w:iCs/>
                <w:sz w:val="22"/>
                <w:szCs w:val="22"/>
                <w:u w:val="single"/>
              </w:rPr>
            </w:pPr>
            <w:r w:rsidRPr="00FE4A7B">
              <w:rPr>
                <w:rFonts w:ascii="Arial" w:hAnsi="Arial" w:cs="Arial"/>
                <w:iCs/>
                <w:sz w:val="22"/>
                <w:szCs w:val="22"/>
                <w:u w:val="single"/>
              </w:rPr>
              <w:t>Risk and Relationship Management</w:t>
            </w:r>
          </w:p>
          <w:p w14:paraId="775449D5" w14:textId="77777777" w:rsidR="00FE4A7B" w:rsidRPr="00FE4A7B" w:rsidRDefault="00FE4A7B" w:rsidP="00FE4A7B">
            <w:pPr>
              <w:tabs>
                <w:tab w:val="left" w:pos="1134"/>
              </w:tabs>
              <w:rPr>
                <w:rFonts w:ascii="Arial" w:hAnsi="Arial" w:cs="Arial"/>
                <w:iCs/>
                <w:sz w:val="22"/>
                <w:szCs w:val="22"/>
              </w:rPr>
            </w:pPr>
          </w:p>
          <w:p w14:paraId="77A1584D" w14:textId="77777777" w:rsidR="00FE4A7B" w:rsidRPr="00FE4A7B" w:rsidRDefault="00FE4A7B" w:rsidP="00FE4A7B">
            <w:pPr>
              <w:numPr>
                <w:ilvl w:val="0"/>
                <w:numId w:val="40"/>
              </w:numPr>
              <w:spacing w:after="200" w:line="276" w:lineRule="auto"/>
              <w:contextualSpacing/>
              <w:rPr>
                <w:rFonts w:ascii="Arial" w:eastAsia="Calibri" w:hAnsi="Arial" w:cs="Arial"/>
                <w:iCs/>
                <w:sz w:val="22"/>
                <w:szCs w:val="22"/>
              </w:rPr>
            </w:pPr>
            <w:r w:rsidRPr="00FE4A7B">
              <w:rPr>
                <w:rFonts w:ascii="Arial" w:eastAsia="Calibri" w:hAnsi="Arial" w:cs="Arial"/>
                <w:iCs/>
                <w:sz w:val="22"/>
                <w:szCs w:val="22"/>
              </w:rPr>
              <w:t xml:space="preserve">Responsibility for all governance arrangements and risk management of the branch, its operations </w:t>
            </w:r>
          </w:p>
          <w:p w14:paraId="03C57FC8" w14:textId="77777777" w:rsidR="00BC56D7" w:rsidRPr="00DD3935" w:rsidRDefault="00D05550" w:rsidP="00FE4A7B">
            <w:pPr>
              <w:tabs>
                <w:tab w:val="left" w:pos="1134"/>
              </w:tabs>
              <w:ind w:left="360"/>
              <w:rPr>
                <w:rFonts w:ascii="Arial" w:hAnsi="Arial" w:cs="Arial"/>
                <w:sz w:val="22"/>
                <w:szCs w:val="22"/>
              </w:rPr>
            </w:pPr>
            <w:r>
              <w:rPr>
                <w:rFonts w:ascii="Arial" w:hAnsi="Arial" w:cs="Arial"/>
                <w:sz w:val="22"/>
                <w:szCs w:val="22"/>
              </w:rPr>
              <w:t>and its interactions with</w:t>
            </w:r>
            <w:r w:rsidR="00FE4A7B" w:rsidRPr="00FE4A7B">
              <w:rPr>
                <w:rFonts w:ascii="Arial" w:hAnsi="Arial" w:cs="Arial"/>
                <w:sz w:val="22"/>
                <w:szCs w:val="22"/>
              </w:rPr>
              <w:t xml:space="preserve"> internal and external stakeholders.</w:t>
            </w:r>
          </w:p>
        </w:tc>
      </w:tr>
    </w:tbl>
    <w:p w14:paraId="54CB9E93" w14:textId="77777777" w:rsidR="006E3CB4" w:rsidRPr="00DD3935" w:rsidRDefault="006E3CB4"/>
    <w:p w14:paraId="228F51E2" w14:textId="77777777" w:rsidR="00795D62" w:rsidRPr="00DD3935" w:rsidRDefault="00795D62">
      <w:pPr>
        <w:rPr>
          <w:b/>
          <w:bCs/>
        </w:rPr>
      </w:pPr>
    </w:p>
    <w:p w14:paraId="6F4514D4" w14:textId="77777777" w:rsidR="002A0043" w:rsidRPr="00DD3935" w:rsidRDefault="002A0043">
      <w:pPr>
        <w:rPr>
          <w:b/>
          <w:bCs/>
        </w:rPr>
      </w:pPr>
      <w:r w:rsidRPr="00DD3935">
        <w:rPr>
          <w:b/>
          <w:bCs/>
        </w:rPr>
        <w:t>3.  Skills requirements</w:t>
      </w:r>
    </w:p>
    <w:p w14:paraId="483CFF07" w14:textId="77777777" w:rsidR="002A0043" w:rsidRPr="00DD3935" w:rsidRDefault="002A0043">
      <w:pPr>
        <w:rPr>
          <w:b/>
          <w:bCs/>
        </w:rPr>
      </w:pPr>
      <w:r w:rsidRPr="00DD3935">
        <w:rPr>
          <w:b/>
          <w:bCs/>
        </w:rPr>
        <w:t xml:space="preserve">       </w:t>
      </w:r>
    </w:p>
    <w:p w14:paraId="67108CAD" w14:textId="77777777" w:rsidR="002A0043" w:rsidRPr="00DD3935" w:rsidRDefault="002A0043">
      <w:r w:rsidRPr="00DD3935">
        <w:rPr>
          <w:b/>
          <w:bCs/>
        </w:rPr>
        <w:t xml:space="preserve">       </w:t>
      </w:r>
      <w:r w:rsidRPr="00DD3935">
        <w:t>What qualities, skills and experience is required from the individual</w:t>
      </w:r>
    </w:p>
    <w:p w14:paraId="00F1C096" w14:textId="77777777" w:rsidR="002D64EC" w:rsidRPr="00DD3935"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BC56D7" w:rsidRPr="00DD3935" w14:paraId="1E2C128F" w14:textId="77777777" w:rsidTr="00160DE3">
        <w:tc>
          <w:tcPr>
            <w:tcW w:w="7904" w:type="dxa"/>
          </w:tcPr>
          <w:p w14:paraId="5575F802" w14:textId="77777777" w:rsidR="00BC56D7" w:rsidRPr="00DD3935" w:rsidRDefault="00BC56D7" w:rsidP="00BC56D7">
            <w:pPr>
              <w:spacing w:line="360" w:lineRule="auto"/>
              <w:rPr>
                <w:rFonts w:ascii="Arial" w:hAnsi="Arial" w:cs="Arial"/>
                <w:b/>
                <w:sz w:val="22"/>
                <w:szCs w:val="22"/>
              </w:rPr>
            </w:pPr>
            <w:r w:rsidRPr="00DD3935">
              <w:rPr>
                <w:rFonts w:ascii="Arial" w:hAnsi="Arial" w:cs="Arial"/>
                <w:b/>
                <w:sz w:val="22"/>
                <w:szCs w:val="22"/>
              </w:rPr>
              <w:t>Esse</w:t>
            </w:r>
            <w:r w:rsidR="00CC4591" w:rsidRPr="00DD3935">
              <w:rPr>
                <w:rFonts w:ascii="Arial" w:hAnsi="Arial" w:cs="Arial"/>
                <w:b/>
                <w:sz w:val="22"/>
                <w:szCs w:val="22"/>
              </w:rPr>
              <w:t>ntial Qualifications</w:t>
            </w:r>
            <w:r w:rsidR="00AC55FD" w:rsidRPr="00DD3935">
              <w:rPr>
                <w:rFonts w:ascii="Arial" w:hAnsi="Arial" w:cs="Arial"/>
                <w:b/>
                <w:sz w:val="22"/>
                <w:szCs w:val="22"/>
              </w:rPr>
              <w:t xml:space="preserve">, Skills and Experience: </w:t>
            </w:r>
          </w:p>
          <w:p w14:paraId="29B84370" w14:textId="77777777" w:rsidR="00FE4A7B" w:rsidRPr="00FE4A7B" w:rsidRDefault="00FE4A7B" w:rsidP="00FE4A7B">
            <w:pPr>
              <w:rPr>
                <w:rFonts w:ascii="Arial" w:hAnsi="Arial" w:cs="Arial"/>
                <w:sz w:val="22"/>
                <w:szCs w:val="22"/>
              </w:rPr>
            </w:pPr>
            <w:r w:rsidRPr="00FE4A7B">
              <w:rPr>
                <w:rFonts w:ascii="Arial" w:hAnsi="Arial" w:cs="Arial"/>
                <w:sz w:val="22"/>
                <w:szCs w:val="22"/>
              </w:rPr>
              <w:t>Qualifications</w:t>
            </w:r>
          </w:p>
          <w:p w14:paraId="1CFFF568" w14:textId="77777777" w:rsidR="00FE4A7B" w:rsidRPr="00FE4A7B" w:rsidRDefault="00FE4A7B" w:rsidP="00FE4A7B">
            <w:pPr>
              <w:rPr>
                <w:rFonts w:ascii="Arial" w:hAnsi="Arial" w:cs="Arial"/>
                <w:sz w:val="22"/>
                <w:szCs w:val="22"/>
              </w:rPr>
            </w:pPr>
          </w:p>
          <w:p w14:paraId="227668D4" w14:textId="77777777" w:rsidR="00FE4A7B" w:rsidRPr="00FE4A7B" w:rsidRDefault="00FE4A7B" w:rsidP="00FE4A7B">
            <w:pPr>
              <w:numPr>
                <w:ilvl w:val="0"/>
                <w:numId w:val="42"/>
              </w:numPr>
              <w:spacing w:after="200" w:line="276" w:lineRule="auto"/>
              <w:contextualSpacing/>
              <w:rPr>
                <w:rFonts w:ascii="Arial" w:hAnsi="Arial" w:cs="Arial"/>
                <w:sz w:val="22"/>
                <w:szCs w:val="22"/>
              </w:rPr>
            </w:pPr>
            <w:r w:rsidRPr="00FE4A7B">
              <w:rPr>
                <w:rFonts w:ascii="Arial" w:hAnsi="Arial" w:cs="Arial"/>
                <w:sz w:val="22"/>
                <w:szCs w:val="22"/>
              </w:rPr>
              <w:t>Degree or equivalent qualification in an Estates related construction discipline such as Civil Engineering, Architecture, Electrical or Mechanical Engineering, Quantity Surveying or Building Surveying and corporate membership of a relevant institution such as ICE, RIBA, CIBSE, RICS or CIOB.</w:t>
            </w:r>
          </w:p>
          <w:p w14:paraId="33A062E2" w14:textId="77777777" w:rsidR="00FE4A7B" w:rsidRPr="00FE4A7B" w:rsidRDefault="00FE4A7B" w:rsidP="00FE4A7B">
            <w:pPr>
              <w:rPr>
                <w:rFonts w:ascii="Arial" w:hAnsi="Arial" w:cs="Arial"/>
                <w:sz w:val="22"/>
                <w:szCs w:val="22"/>
              </w:rPr>
            </w:pPr>
          </w:p>
          <w:p w14:paraId="2AFE5816" w14:textId="77777777" w:rsidR="00FE4A7B" w:rsidRPr="00FE4A7B" w:rsidRDefault="00FE4A7B" w:rsidP="00FE4A7B">
            <w:pPr>
              <w:rPr>
                <w:rFonts w:ascii="Arial" w:hAnsi="Arial" w:cs="Arial"/>
                <w:sz w:val="22"/>
                <w:szCs w:val="22"/>
              </w:rPr>
            </w:pPr>
            <w:r w:rsidRPr="00FE4A7B">
              <w:rPr>
                <w:rFonts w:ascii="Arial" w:hAnsi="Arial" w:cs="Arial"/>
                <w:sz w:val="22"/>
                <w:szCs w:val="22"/>
              </w:rPr>
              <w:t xml:space="preserve">Experience </w:t>
            </w:r>
          </w:p>
          <w:p w14:paraId="7A86119D" w14:textId="77777777" w:rsidR="00FE4A7B" w:rsidRPr="00FE4A7B" w:rsidRDefault="00FE4A7B" w:rsidP="00FE4A7B">
            <w:pPr>
              <w:rPr>
                <w:rFonts w:ascii="Arial" w:hAnsi="Arial" w:cs="Arial"/>
                <w:sz w:val="22"/>
                <w:szCs w:val="22"/>
              </w:rPr>
            </w:pPr>
          </w:p>
          <w:p w14:paraId="045EBB23" w14:textId="77777777" w:rsidR="00FE4A7B" w:rsidRPr="00FE4A7B" w:rsidRDefault="00FE4A7B" w:rsidP="00FE4A7B">
            <w:pPr>
              <w:numPr>
                <w:ilvl w:val="0"/>
                <w:numId w:val="42"/>
              </w:numPr>
              <w:spacing w:after="200" w:line="276" w:lineRule="auto"/>
              <w:jc w:val="both"/>
              <w:rPr>
                <w:rFonts w:ascii="Arial" w:eastAsia="Calibri" w:hAnsi="Arial" w:cs="Arial"/>
                <w:bCs/>
                <w:sz w:val="22"/>
                <w:szCs w:val="22"/>
              </w:rPr>
            </w:pPr>
            <w:r w:rsidRPr="00FE4A7B">
              <w:rPr>
                <w:rFonts w:ascii="Arial" w:eastAsia="Calibri" w:hAnsi="Arial" w:cs="Arial"/>
                <w:bCs/>
                <w:sz w:val="22"/>
                <w:szCs w:val="22"/>
              </w:rPr>
              <w:t>A minimum of 5</w:t>
            </w:r>
            <w:r w:rsidR="00D05550">
              <w:rPr>
                <w:rFonts w:ascii="Arial" w:eastAsia="Calibri" w:hAnsi="Arial" w:cs="Arial"/>
                <w:bCs/>
                <w:sz w:val="22"/>
                <w:szCs w:val="22"/>
              </w:rPr>
              <w:t xml:space="preserve"> years relevant work experience</w:t>
            </w:r>
            <w:r w:rsidRPr="00FE4A7B">
              <w:rPr>
                <w:rFonts w:ascii="Arial" w:eastAsia="Calibri" w:hAnsi="Arial" w:cs="Arial"/>
                <w:bCs/>
                <w:sz w:val="22"/>
                <w:szCs w:val="22"/>
              </w:rPr>
              <w:t xml:space="preserve"> in an estates management position in a large multi-site organisation.</w:t>
            </w:r>
          </w:p>
          <w:p w14:paraId="413DCE02" w14:textId="77777777" w:rsidR="00FE4A7B" w:rsidRPr="00FE4A7B" w:rsidRDefault="00FE4A7B" w:rsidP="00FE4A7B">
            <w:pPr>
              <w:ind w:left="360"/>
              <w:jc w:val="both"/>
              <w:rPr>
                <w:rFonts w:ascii="Arial" w:eastAsia="Calibri" w:hAnsi="Arial" w:cs="Arial"/>
                <w:bCs/>
                <w:sz w:val="22"/>
                <w:szCs w:val="22"/>
              </w:rPr>
            </w:pPr>
          </w:p>
          <w:p w14:paraId="7B150794" w14:textId="77777777" w:rsidR="00FE4A7B" w:rsidRPr="00FE4A7B" w:rsidRDefault="00FE4A7B" w:rsidP="00FE4A7B">
            <w:pPr>
              <w:numPr>
                <w:ilvl w:val="0"/>
                <w:numId w:val="42"/>
              </w:numPr>
              <w:spacing w:after="200" w:line="276" w:lineRule="auto"/>
              <w:jc w:val="both"/>
              <w:rPr>
                <w:rFonts w:ascii="Arial" w:eastAsia="Calibri" w:hAnsi="Arial" w:cs="Arial"/>
                <w:bCs/>
                <w:sz w:val="22"/>
                <w:szCs w:val="22"/>
              </w:rPr>
            </w:pPr>
            <w:r w:rsidRPr="00FE4A7B">
              <w:rPr>
                <w:rFonts w:ascii="Arial" w:eastAsia="Calibri" w:hAnsi="Arial" w:cs="Arial"/>
                <w:bCs/>
                <w:sz w:val="22"/>
                <w:szCs w:val="22"/>
              </w:rPr>
              <w:t>Sound up to date knowledge of building design, building regulations, statutory and Health and Safety requirements, including keeping abreast of developments such as changes to regulations and environmental matters, which will impact on the environments.</w:t>
            </w:r>
          </w:p>
          <w:p w14:paraId="70D0A556" w14:textId="77777777" w:rsidR="00FE4A7B" w:rsidRPr="00FE4A7B" w:rsidRDefault="00FE4A7B" w:rsidP="00FE4A7B">
            <w:pPr>
              <w:rPr>
                <w:rFonts w:ascii="Arial" w:hAnsi="Arial" w:cs="Arial"/>
                <w:sz w:val="22"/>
                <w:szCs w:val="22"/>
              </w:rPr>
            </w:pPr>
          </w:p>
          <w:p w14:paraId="0F63B5BA" w14:textId="77777777" w:rsidR="00FE4A7B" w:rsidRPr="00FE4A7B" w:rsidRDefault="00FE4A7B" w:rsidP="00FE4A7B">
            <w:pPr>
              <w:numPr>
                <w:ilvl w:val="0"/>
                <w:numId w:val="41"/>
              </w:numPr>
              <w:spacing w:after="200" w:line="276" w:lineRule="auto"/>
              <w:ind w:left="360"/>
              <w:contextualSpacing/>
              <w:rPr>
                <w:rFonts w:ascii="Arial" w:hAnsi="Arial" w:cs="Arial"/>
                <w:sz w:val="22"/>
                <w:szCs w:val="22"/>
              </w:rPr>
            </w:pPr>
            <w:r w:rsidRPr="00FE4A7B">
              <w:rPr>
                <w:rFonts w:ascii="Arial" w:hAnsi="Arial" w:cs="Arial"/>
                <w:sz w:val="22"/>
                <w:szCs w:val="22"/>
              </w:rPr>
              <w:t>Sound knowledge of developing and implementing effective maintenance strategies and programmes for a diverse portfolio of properties.</w:t>
            </w:r>
          </w:p>
          <w:p w14:paraId="7F3F602E" w14:textId="77777777" w:rsidR="00FE4A7B" w:rsidRPr="00FE4A7B" w:rsidRDefault="00FE4A7B" w:rsidP="00FE4A7B">
            <w:pPr>
              <w:rPr>
                <w:rFonts w:ascii="Arial" w:hAnsi="Arial" w:cs="Arial"/>
                <w:sz w:val="22"/>
                <w:szCs w:val="22"/>
              </w:rPr>
            </w:pPr>
          </w:p>
          <w:p w14:paraId="3D59CD15" w14:textId="77777777" w:rsidR="00FE4A7B" w:rsidRPr="00FE4A7B" w:rsidRDefault="00FE4A7B" w:rsidP="00FE4A7B">
            <w:pPr>
              <w:numPr>
                <w:ilvl w:val="0"/>
                <w:numId w:val="41"/>
              </w:numPr>
              <w:spacing w:after="200" w:line="276" w:lineRule="auto"/>
              <w:ind w:left="360"/>
              <w:contextualSpacing/>
              <w:rPr>
                <w:rFonts w:ascii="Arial" w:hAnsi="Arial" w:cs="Arial"/>
                <w:sz w:val="22"/>
                <w:szCs w:val="22"/>
              </w:rPr>
            </w:pPr>
            <w:r w:rsidRPr="00FE4A7B">
              <w:rPr>
                <w:rFonts w:ascii="Arial" w:hAnsi="Arial" w:cs="Arial"/>
                <w:sz w:val="22"/>
                <w:szCs w:val="22"/>
              </w:rPr>
              <w:t>Sound knowledge of the principles and management of construction contracts especially the NEC 3 suite of construction contracts.</w:t>
            </w:r>
          </w:p>
          <w:p w14:paraId="391D6895" w14:textId="77777777" w:rsidR="00FE4A7B" w:rsidRPr="00FE4A7B" w:rsidRDefault="00FE4A7B" w:rsidP="00FE4A7B">
            <w:pPr>
              <w:rPr>
                <w:rFonts w:ascii="Arial" w:hAnsi="Arial" w:cs="Arial"/>
                <w:sz w:val="22"/>
                <w:szCs w:val="22"/>
              </w:rPr>
            </w:pPr>
          </w:p>
          <w:p w14:paraId="384200AF" w14:textId="77777777" w:rsidR="00FE4A7B" w:rsidRPr="00FE4A7B" w:rsidRDefault="00FE4A7B" w:rsidP="00FE4A7B">
            <w:pPr>
              <w:numPr>
                <w:ilvl w:val="0"/>
                <w:numId w:val="41"/>
              </w:numPr>
              <w:spacing w:after="200" w:line="276" w:lineRule="auto"/>
              <w:ind w:left="360"/>
              <w:contextualSpacing/>
              <w:rPr>
                <w:rFonts w:ascii="Arial" w:hAnsi="Arial" w:cs="Arial"/>
                <w:sz w:val="22"/>
                <w:szCs w:val="22"/>
              </w:rPr>
            </w:pPr>
            <w:r w:rsidRPr="00FE4A7B">
              <w:rPr>
                <w:rFonts w:ascii="Arial" w:hAnsi="Arial" w:cs="Arial"/>
                <w:sz w:val="22"/>
                <w:szCs w:val="22"/>
              </w:rPr>
              <w:t>The ability to manage and work strategically within a contracted-out environment with practical knowledge and experience of public/private sector partnerships and performance monitoring systems.</w:t>
            </w:r>
          </w:p>
          <w:p w14:paraId="57210A45" w14:textId="77777777" w:rsidR="00FE4A7B" w:rsidRPr="00FE4A7B" w:rsidRDefault="00FE4A7B" w:rsidP="00FE4A7B">
            <w:pPr>
              <w:rPr>
                <w:rFonts w:ascii="Arial" w:hAnsi="Arial" w:cs="Arial"/>
                <w:sz w:val="22"/>
                <w:szCs w:val="22"/>
              </w:rPr>
            </w:pPr>
          </w:p>
          <w:p w14:paraId="2993EAF6" w14:textId="77777777" w:rsidR="00FE4A7B" w:rsidRPr="00FE4A7B" w:rsidRDefault="00FE4A7B" w:rsidP="00FE4A7B">
            <w:pPr>
              <w:numPr>
                <w:ilvl w:val="0"/>
                <w:numId w:val="41"/>
              </w:numPr>
              <w:spacing w:after="200" w:line="276" w:lineRule="auto"/>
              <w:ind w:left="360"/>
              <w:contextualSpacing/>
              <w:rPr>
                <w:rFonts w:ascii="Arial" w:hAnsi="Arial" w:cs="Arial"/>
                <w:sz w:val="22"/>
                <w:szCs w:val="22"/>
              </w:rPr>
            </w:pPr>
            <w:r w:rsidRPr="00FE4A7B">
              <w:rPr>
                <w:rFonts w:ascii="Arial" w:hAnsi="Arial" w:cs="Arial"/>
                <w:sz w:val="22"/>
                <w:szCs w:val="22"/>
              </w:rPr>
              <w:lastRenderedPageBreak/>
              <w:t>Sound knowledge of procurement in relation to construction contracts within the public sector and working knowledge of structured project management methodologies (e.g. Prince II) in the delivery of medium/large scale maintenance projects.</w:t>
            </w:r>
          </w:p>
          <w:p w14:paraId="2AA99671" w14:textId="77777777" w:rsidR="00FE4A7B" w:rsidRPr="00FE4A7B" w:rsidRDefault="00FE4A7B" w:rsidP="00FE4A7B">
            <w:pPr>
              <w:rPr>
                <w:rFonts w:ascii="Arial" w:hAnsi="Arial" w:cs="Arial"/>
                <w:sz w:val="22"/>
                <w:szCs w:val="22"/>
              </w:rPr>
            </w:pPr>
          </w:p>
          <w:p w14:paraId="46FD33EF" w14:textId="77777777" w:rsidR="00FE4A7B" w:rsidRPr="00FE4A7B" w:rsidRDefault="00FE4A7B" w:rsidP="00FE4A7B">
            <w:pPr>
              <w:numPr>
                <w:ilvl w:val="0"/>
                <w:numId w:val="41"/>
              </w:numPr>
              <w:spacing w:after="200" w:line="276" w:lineRule="auto"/>
              <w:ind w:left="360"/>
              <w:contextualSpacing/>
              <w:rPr>
                <w:rFonts w:ascii="Arial" w:hAnsi="Arial" w:cs="Arial"/>
                <w:sz w:val="22"/>
                <w:szCs w:val="22"/>
              </w:rPr>
            </w:pPr>
            <w:r w:rsidRPr="00FE4A7B">
              <w:rPr>
                <w:rFonts w:ascii="Arial" w:hAnsi="Arial" w:cs="Arial"/>
                <w:sz w:val="22"/>
                <w:szCs w:val="22"/>
              </w:rPr>
              <w:t>Ability to deliver large scale projects within tight timeframes and a demanding security environment, whilst retaining appropriate financial control.</w:t>
            </w:r>
          </w:p>
          <w:p w14:paraId="7ABE2B37" w14:textId="77777777" w:rsidR="00FE4A7B" w:rsidRPr="00FE4A7B" w:rsidRDefault="00FE4A7B" w:rsidP="00FE4A7B">
            <w:pPr>
              <w:rPr>
                <w:rFonts w:ascii="Arial" w:hAnsi="Arial" w:cs="Arial"/>
                <w:sz w:val="22"/>
                <w:szCs w:val="22"/>
              </w:rPr>
            </w:pPr>
          </w:p>
          <w:p w14:paraId="6C8CE38D" w14:textId="77777777" w:rsidR="00FE4A7B" w:rsidRPr="00FE4A7B" w:rsidRDefault="00FE4A7B" w:rsidP="00FE4A7B">
            <w:pPr>
              <w:numPr>
                <w:ilvl w:val="0"/>
                <w:numId w:val="41"/>
              </w:numPr>
              <w:spacing w:after="200" w:line="276" w:lineRule="auto"/>
              <w:ind w:left="360"/>
              <w:contextualSpacing/>
              <w:rPr>
                <w:rFonts w:ascii="Arial" w:hAnsi="Arial" w:cs="Arial"/>
                <w:sz w:val="22"/>
                <w:szCs w:val="22"/>
              </w:rPr>
            </w:pPr>
            <w:r w:rsidRPr="00FE4A7B">
              <w:rPr>
                <w:rFonts w:ascii="Arial" w:hAnsi="Arial" w:cs="Arial"/>
                <w:sz w:val="22"/>
                <w:szCs w:val="22"/>
              </w:rPr>
              <w:t>The professional credibility to represent the branch effectively in a technical Estates environment and to lead, develop and manage a team of construction professionals.</w:t>
            </w:r>
          </w:p>
          <w:p w14:paraId="74027AC0" w14:textId="77777777" w:rsidR="00AC55FD" w:rsidRPr="00DD3935" w:rsidRDefault="00AC55FD" w:rsidP="00B32253">
            <w:pPr>
              <w:spacing w:line="360" w:lineRule="auto"/>
            </w:pPr>
          </w:p>
        </w:tc>
      </w:tr>
    </w:tbl>
    <w:p w14:paraId="1BD0C6B4" w14:textId="77777777" w:rsidR="002A0043" w:rsidRPr="00DD3935" w:rsidRDefault="002A0043">
      <w:pPr>
        <w:rPr>
          <w:b/>
          <w:bCs/>
        </w:rPr>
      </w:pPr>
    </w:p>
    <w:p w14:paraId="33639732" w14:textId="77777777" w:rsidR="002A0043" w:rsidRPr="00DD3935" w:rsidRDefault="002A0043">
      <w:pPr>
        <w:rPr>
          <w:b/>
          <w:bCs/>
        </w:rPr>
      </w:pPr>
      <w:r w:rsidRPr="00DD3935">
        <w:rPr>
          <w:b/>
          <w:bCs/>
        </w:rPr>
        <w:t>4.  Personnel: Please state below</w:t>
      </w:r>
    </w:p>
    <w:p w14:paraId="0EAC2EA9" w14:textId="77777777" w:rsidR="002A0043" w:rsidRPr="00DD3935" w:rsidRDefault="002A0043">
      <w:pPr>
        <w:rPr>
          <w:b/>
          <w:bCs/>
        </w:rPr>
      </w:pPr>
    </w:p>
    <w:p w14:paraId="7E86C688" w14:textId="77777777" w:rsidR="002A0043" w:rsidRPr="00DD3935" w:rsidRDefault="002A0043">
      <w:r w:rsidRPr="00DD3935">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RPr="00DD3935" w14:paraId="5BA16DFB" w14:textId="77777777" w:rsidTr="00990432">
        <w:tc>
          <w:tcPr>
            <w:tcW w:w="7796" w:type="dxa"/>
            <w:shd w:val="clear" w:color="auto" w:fill="auto"/>
          </w:tcPr>
          <w:p w14:paraId="137B5801" w14:textId="77777777" w:rsidR="002D64EC" w:rsidRPr="00DD3935" w:rsidRDefault="00FE4A7B">
            <w:pPr>
              <w:rPr>
                <w:rFonts w:ascii="Arial" w:hAnsi="Arial" w:cs="Arial"/>
                <w:sz w:val="22"/>
                <w:szCs w:val="22"/>
              </w:rPr>
            </w:pPr>
            <w:r>
              <w:rPr>
                <w:rFonts w:ascii="Arial" w:hAnsi="Arial" w:cs="Arial"/>
                <w:sz w:val="22"/>
                <w:szCs w:val="22"/>
              </w:rPr>
              <w:t>Assistant Chief Officer – Strategic Planning and Transformation</w:t>
            </w:r>
          </w:p>
          <w:p w14:paraId="7DEBD6EE" w14:textId="77777777" w:rsidR="00CC4591" w:rsidRPr="00DD3935" w:rsidRDefault="00CC4591">
            <w:pPr>
              <w:rPr>
                <w:rFonts w:ascii="Arial" w:hAnsi="Arial" w:cs="Arial"/>
                <w:sz w:val="22"/>
                <w:szCs w:val="22"/>
              </w:rPr>
            </w:pPr>
          </w:p>
        </w:tc>
      </w:tr>
    </w:tbl>
    <w:p w14:paraId="5B052A65" w14:textId="77777777" w:rsidR="002A0043" w:rsidRPr="00DD3935" w:rsidRDefault="002A0043"/>
    <w:p w14:paraId="70385A54" w14:textId="77777777" w:rsidR="002A0043" w:rsidRPr="00DD3935" w:rsidRDefault="002A0043">
      <w:r w:rsidRPr="00DD3935">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RPr="00DD3935" w14:paraId="29D3CF5B" w14:textId="77777777" w:rsidTr="00990432">
        <w:tc>
          <w:tcPr>
            <w:tcW w:w="7796" w:type="dxa"/>
            <w:shd w:val="clear" w:color="auto" w:fill="auto"/>
          </w:tcPr>
          <w:p w14:paraId="3CEE2919" w14:textId="77777777" w:rsidR="006F65E5" w:rsidRPr="00DD3935" w:rsidRDefault="00B32253" w:rsidP="006F65E5">
            <w:pPr>
              <w:rPr>
                <w:rFonts w:ascii="Arial" w:hAnsi="Arial" w:cs="Arial"/>
                <w:sz w:val="22"/>
                <w:szCs w:val="22"/>
              </w:rPr>
            </w:pPr>
            <w:r>
              <w:rPr>
                <w:rFonts w:ascii="Arial" w:hAnsi="Arial" w:cs="Arial"/>
                <w:sz w:val="22"/>
                <w:szCs w:val="22"/>
              </w:rPr>
              <w:t>Assistant Chief Officer – Strategic Planning and Transformation</w:t>
            </w:r>
          </w:p>
          <w:p w14:paraId="17AB832B" w14:textId="77777777" w:rsidR="00CC4591" w:rsidRPr="00DD3935" w:rsidRDefault="00CC4591" w:rsidP="006F65E5"/>
        </w:tc>
      </w:tr>
    </w:tbl>
    <w:p w14:paraId="3DC69B85" w14:textId="77777777" w:rsidR="002D64EC" w:rsidRPr="00DD3935" w:rsidRDefault="002D64EC"/>
    <w:p w14:paraId="0748FF68" w14:textId="77777777" w:rsidR="006E3CB4" w:rsidRPr="00DD3935" w:rsidRDefault="006E3CB4"/>
    <w:p w14:paraId="167AF434" w14:textId="77777777" w:rsidR="002A0043" w:rsidRPr="00DD3935" w:rsidRDefault="002A0043">
      <w:r w:rsidRPr="00DD3935">
        <w:rPr>
          <w:b/>
          <w:bCs/>
        </w:rPr>
        <w:t>5.  Transfer of learning</w:t>
      </w:r>
    </w:p>
    <w:p w14:paraId="05F723F2" w14:textId="77777777" w:rsidR="002A0043" w:rsidRPr="00DD3935" w:rsidRDefault="002A0043">
      <w:r w:rsidRPr="00DD3935">
        <w:t xml:space="preserve">     Please give details of how the Opportunity will benefit your organisation, the </w:t>
      </w:r>
    </w:p>
    <w:p w14:paraId="752A9F1A" w14:textId="77777777" w:rsidR="002A0043" w:rsidRPr="00DD3935" w:rsidRDefault="002A0043" w:rsidP="005B1766">
      <w:r w:rsidRPr="00DD3935">
        <w:t xml:space="preserve">     </w:t>
      </w:r>
      <w:r w:rsidR="00603EB6" w:rsidRPr="00DD3935">
        <w:t>Individual</w:t>
      </w:r>
      <w:r w:rsidRPr="00DD3935">
        <w:t xml:space="preserve"> and their organisation.</w:t>
      </w:r>
      <w:r w:rsidR="005B1766" w:rsidRPr="00DD3935">
        <w:t xml:space="preserve"> </w:t>
      </w:r>
    </w:p>
    <w:p w14:paraId="7F269E61" w14:textId="77777777" w:rsidR="00706B6F" w:rsidRPr="00DD3935" w:rsidRDefault="00706B6F" w:rsidP="005B1766"/>
    <w:tbl>
      <w:tblPr>
        <w:tblW w:w="8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3"/>
      </w:tblGrid>
      <w:tr w:rsidR="004C6545" w:rsidRPr="00DD3935" w14:paraId="43E29A01" w14:textId="77777777" w:rsidTr="00706B6F">
        <w:trPr>
          <w:trHeight w:val="1115"/>
        </w:trPr>
        <w:tc>
          <w:tcPr>
            <w:tcW w:w="8073" w:type="dxa"/>
            <w:shd w:val="clear" w:color="auto" w:fill="auto"/>
          </w:tcPr>
          <w:p w14:paraId="0796EBD9" w14:textId="77777777" w:rsidR="00DB2A05" w:rsidRPr="00DD3935" w:rsidRDefault="0040724F" w:rsidP="00B32253">
            <w:pPr>
              <w:spacing w:line="360" w:lineRule="auto"/>
              <w:jc w:val="both"/>
              <w:rPr>
                <w:rFonts w:ascii="Arial" w:hAnsi="Arial" w:cs="Arial"/>
                <w:bCs/>
                <w:sz w:val="22"/>
                <w:szCs w:val="22"/>
              </w:rPr>
            </w:pPr>
            <w:r w:rsidRPr="00D05550">
              <w:rPr>
                <w:rFonts w:ascii="Arial" w:hAnsi="Arial" w:cs="Arial"/>
                <w:sz w:val="22"/>
                <w:szCs w:val="22"/>
              </w:rPr>
              <w:t>T</w:t>
            </w:r>
            <w:r w:rsidRPr="00D05550">
              <w:rPr>
                <w:rFonts w:ascii="Arial" w:hAnsi="Arial" w:cs="Arial"/>
                <w:bCs/>
                <w:sz w:val="22"/>
                <w:szCs w:val="22"/>
              </w:rPr>
              <w:t xml:space="preserve">his secondment will provide an opportunity to develop transferrable skills, </w:t>
            </w:r>
            <w:r w:rsidR="006F65E5" w:rsidRPr="00D05550">
              <w:rPr>
                <w:rFonts w:ascii="Arial" w:hAnsi="Arial" w:cs="Arial"/>
                <w:bCs/>
                <w:sz w:val="22"/>
                <w:szCs w:val="22"/>
              </w:rPr>
              <w:t xml:space="preserve">senior leadership </w:t>
            </w:r>
            <w:r w:rsidRPr="00D05550">
              <w:rPr>
                <w:rFonts w:ascii="Arial" w:hAnsi="Arial" w:cs="Arial"/>
                <w:bCs/>
                <w:sz w:val="22"/>
                <w:szCs w:val="22"/>
              </w:rPr>
              <w:t xml:space="preserve">experience and insights through </w:t>
            </w:r>
            <w:r w:rsidR="006F65E5" w:rsidRPr="00D05550">
              <w:rPr>
                <w:rFonts w:ascii="Arial" w:hAnsi="Arial" w:cs="Arial"/>
                <w:bCs/>
                <w:sz w:val="22"/>
                <w:szCs w:val="22"/>
              </w:rPr>
              <w:t>leading a</w:t>
            </w:r>
            <w:r w:rsidR="00BD3899" w:rsidRPr="00D05550">
              <w:rPr>
                <w:rFonts w:ascii="Arial" w:hAnsi="Arial" w:cs="Arial"/>
                <w:bCs/>
                <w:sz w:val="22"/>
                <w:szCs w:val="22"/>
              </w:rPr>
              <w:t xml:space="preserve"> multi-disciplinary team of </w:t>
            </w:r>
            <w:r w:rsidR="00B32253" w:rsidRPr="00D05550">
              <w:rPr>
                <w:rFonts w:ascii="Arial" w:hAnsi="Arial" w:cs="Arial"/>
                <w:bCs/>
                <w:sz w:val="22"/>
                <w:szCs w:val="22"/>
              </w:rPr>
              <w:t>Estate Services</w:t>
            </w:r>
            <w:r w:rsidR="00BD3899" w:rsidRPr="00D05550">
              <w:rPr>
                <w:rFonts w:ascii="Arial" w:hAnsi="Arial" w:cs="Arial"/>
                <w:bCs/>
                <w:sz w:val="22"/>
                <w:szCs w:val="22"/>
              </w:rPr>
              <w:t xml:space="preserve"> professionals </w:t>
            </w:r>
            <w:r w:rsidR="006F65E5" w:rsidRPr="00D05550">
              <w:rPr>
                <w:rFonts w:ascii="Arial" w:hAnsi="Arial" w:cs="Arial"/>
                <w:bCs/>
                <w:sz w:val="22"/>
                <w:szCs w:val="22"/>
              </w:rPr>
              <w:t xml:space="preserve">and </w:t>
            </w:r>
            <w:r w:rsidR="00B32253" w:rsidRPr="00D05550">
              <w:rPr>
                <w:rFonts w:ascii="Arial" w:hAnsi="Arial" w:cs="Arial"/>
                <w:bCs/>
                <w:sz w:val="22"/>
                <w:szCs w:val="22"/>
              </w:rPr>
              <w:t>significant stakeholder management.</w:t>
            </w:r>
            <w:r w:rsidR="00B32253">
              <w:rPr>
                <w:rFonts w:ascii="Arial" w:hAnsi="Arial" w:cs="Arial"/>
                <w:bCs/>
                <w:sz w:val="22"/>
                <w:szCs w:val="22"/>
              </w:rPr>
              <w:t xml:space="preserve">  </w:t>
            </w:r>
          </w:p>
        </w:tc>
      </w:tr>
    </w:tbl>
    <w:p w14:paraId="673AFEB7" w14:textId="77777777" w:rsidR="0054423C" w:rsidRPr="00DD3935" w:rsidRDefault="0054423C">
      <w:pPr>
        <w:rPr>
          <w:b/>
          <w:bCs/>
        </w:rPr>
      </w:pPr>
    </w:p>
    <w:p w14:paraId="5D4A90F7" w14:textId="77777777" w:rsidR="006E3CB4" w:rsidRPr="00DD3935" w:rsidRDefault="006E3CB4">
      <w:pPr>
        <w:rPr>
          <w:b/>
          <w:bCs/>
        </w:rPr>
      </w:pPr>
    </w:p>
    <w:p w14:paraId="10A82F72" w14:textId="77777777" w:rsidR="002A0043" w:rsidRPr="00DD3935" w:rsidRDefault="002A0043">
      <w:pPr>
        <w:rPr>
          <w:b/>
          <w:bCs/>
        </w:rPr>
      </w:pPr>
      <w:r w:rsidRPr="00DD3935">
        <w:rPr>
          <w:b/>
          <w:bCs/>
        </w:rPr>
        <w:t>6.  Logistics</w:t>
      </w:r>
    </w:p>
    <w:p w14:paraId="1F30E87B" w14:textId="77777777" w:rsidR="002A0043" w:rsidRPr="00DD3935" w:rsidRDefault="002A0043" w:rsidP="006E3CB4">
      <w:pPr>
        <w:ind w:left="300"/>
        <w:rPr>
          <w:lang w:val="en-US"/>
        </w:rPr>
      </w:pPr>
      <w:r w:rsidRPr="00DD3935">
        <w:t xml:space="preserve">Please provide details of the likely start date, duration, location, </w:t>
      </w:r>
      <w:r w:rsidR="00BB7E71" w:rsidRPr="00DD3935">
        <w:t xml:space="preserve">form of transport required, </w:t>
      </w:r>
      <w:r w:rsidRPr="00DD3935">
        <w:t>resources (i.e.;</w:t>
      </w:r>
      <w:r w:rsidRPr="00DD3935">
        <w:rPr>
          <w:lang w:val="en-US"/>
        </w:rPr>
        <w:t xml:space="preserve"> desk, PC, etc.) and funding arrangements for the opportunity.</w:t>
      </w:r>
    </w:p>
    <w:p w14:paraId="325375C6" w14:textId="77777777" w:rsidR="002A0043" w:rsidRPr="00DD3935" w:rsidRDefault="002A0043">
      <w:pPr>
        <w:rPr>
          <w:lang w:val="en-US"/>
        </w:rPr>
      </w:pPr>
    </w:p>
    <w:tbl>
      <w:tblPr>
        <w:tblW w:w="8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7"/>
      </w:tblGrid>
      <w:tr w:rsidR="00D83770" w:rsidRPr="00DD3935" w14:paraId="78C54ABA" w14:textId="77777777" w:rsidTr="00706B6F">
        <w:trPr>
          <w:trHeight w:val="50"/>
        </w:trPr>
        <w:tc>
          <w:tcPr>
            <w:tcW w:w="8287" w:type="dxa"/>
            <w:shd w:val="clear" w:color="auto" w:fill="auto"/>
          </w:tcPr>
          <w:p w14:paraId="46DA0485" w14:textId="77777777" w:rsidR="003F6C3A" w:rsidRDefault="003F6C3A" w:rsidP="00795D62">
            <w:pPr>
              <w:pStyle w:val="ListParagraph"/>
              <w:numPr>
                <w:ilvl w:val="0"/>
                <w:numId w:val="17"/>
              </w:numPr>
              <w:autoSpaceDE w:val="0"/>
              <w:autoSpaceDN w:val="0"/>
              <w:adjustRightInd w:val="0"/>
              <w:ind w:left="360"/>
              <w:rPr>
                <w:rFonts w:ascii="Arial" w:hAnsi="Arial" w:cs="Arial"/>
                <w:sz w:val="22"/>
                <w:szCs w:val="22"/>
              </w:rPr>
            </w:pPr>
            <w:r w:rsidRPr="004F2CD5">
              <w:rPr>
                <w:rFonts w:ascii="Arial" w:hAnsi="Arial" w:cs="Arial"/>
                <w:b/>
                <w:bCs/>
                <w:sz w:val="22"/>
                <w:szCs w:val="22"/>
              </w:rPr>
              <w:t>Start date</w:t>
            </w:r>
            <w:r w:rsidRPr="00DD3935">
              <w:rPr>
                <w:rFonts w:ascii="Arial" w:hAnsi="Arial" w:cs="Arial"/>
                <w:sz w:val="22"/>
                <w:szCs w:val="22"/>
              </w:rPr>
              <w:t xml:space="preserve"> as soon as suitable candidate has been identified and</w:t>
            </w:r>
            <w:r w:rsidR="00BD3899" w:rsidRPr="00DD3935">
              <w:rPr>
                <w:rFonts w:ascii="Arial" w:hAnsi="Arial" w:cs="Arial"/>
                <w:sz w:val="22"/>
                <w:szCs w:val="22"/>
              </w:rPr>
              <w:t xml:space="preserve"> a release date has been agreed.</w:t>
            </w:r>
          </w:p>
          <w:p w14:paraId="58CC2DBC" w14:textId="77777777" w:rsidR="00FF700F" w:rsidRDefault="00FF700F" w:rsidP="00FF700F">
            <w:pPr>
              <w:pStyle w:val="ListParagraph"/>
              <w:autoSpaceDE w:val="0"/>
              <w:autoSpaceDN w:val="0"/>
              <w:adjustRightInd w:val="0"/>
              <w:ind w:left="360"/>
              <w:rPr>
                <w:rFonts w:ascii="Arial" w:hAnsi="Arial" w:cs="Arial"/>
                <w:b/>
                <w:bCs/>
                <w:sz w:val="22"/>
                <w:szCs w:val="22"/>
              </w:rPr>
            </w:pPr>
          </w:p>
          <w:p w14:paraId="1B8D4F0C" w14:textId="499A2BB0" w:rsidR="00FF700F" w:rsidRPr="00DD3935" w:rsidRDefault="00FF700F" w:rsidP="00FF700F">
            <w:pPr>
              <w:pStyle w:val="ListParagraph"/>
              <w:numPr>
                <w:ilvl w:val="0"/>
                <w:numId w:val="17"/>
              </w:numPr>
              <w:autoSpaceDE w:val="0"/>
              <w:autoSpaceDN w:val="0"/>
              <w:adjustRightInd w:val="0"/>
              <w:ind w:left="457" w:hanging="425"/>
              <w:rPr>
                <w:rFonts w:ascii="Arial" w:hAnsi="Arial" w:cs="Arial"/>
                <w:sz w:val="22"/>
                <w:szCs w:val="22"/>
              </w:rPr>
            </w:pPr>
            <w:r w:rsidRPr="00FF700F">
              <w:rPr>
                <w:rFonts w:ascii="Arial" w:hAnsi="Arial" w:cs="Arial"/>
                <w:b/>
                <w:bCs/>
                <w:sz w:val="22"/>
                <w:szCs w:val="22"/>
              </w:rPr>
              <w:t>Duration</w:t>
            </w:r>
            <w:r>
              <w:rPr>
                <w:rFonts w:ascii="Arial" w:hAnsi="Arial" w:cs="Arial"/>
                <w:sz w:val="22"/>
                <w:szCs w:val="22"/>
              </w:rPr>
              <w:t>:  The post is expected to last around 6-12 months.</w:t>
            </w:r>
          </w:p>
          <w:p w14:paraId="34EC491E" w14:textId="77777777" w:rsidR="0002682F" w:rsidRPr="00DD3935" w:rsidRDefault="0002682F" w:rsidP="0002682F">
            <w:pPr>
              <w:pStyle w:val="ListParagraph"/>
              <w:autoSpaceDE w:val="0"/>
              <w:autoSpaceDN w:val="0"/>
              <w:adjustRightInd w:val="0"/>
              <w:ind w:left="360"/>
              <w:rPr>
                <w:rFonts w:ascii="Arial" w:hAnsi="Arial" w:cs="Arial"/>
                <w:sz w:val="22"/>
                <w:szCs w:val="22"/>
              </w:rPr>
            </w:pPr>
          </w:p>
          <w:p w14:paraId="67BDE5D4" w14:textId="77777777" w:rsidR="0002682F" w:rsidRPr="00D05550" w:rsidRDefault="00D05550" w:rsidP="00795D62">
            <w:pPr>
              <w:pStyle w:val="ListParagraph"/>
              <w:numPr>
                <w:ilvl w:val="0"/>
                <w:numId w:val="17"/>
              </w:numPr>
              <w:autoSpaceDE w:val="0"/>
              <w:autoSpaceDN w:val="0"/>
              <w:adjustRightInd w:val="0"/>
              <w:ind w:left="360"/>
              <w:rPr>
                <w:rFonts w:ascii="Arial" w:hAnsi="Arial" w:cs="Arial"/>
                <w:sz w:val="22"/>
                <w:szCs w:val="22"/>
              </w:rPr>
            </w:pPr>
            <w:r w:rsidRPr="004F2CD5">
              <w:rPr>
                <w:rFonts w:ascii="Arial" w:hAnsi="Arial" w:cs="Arial"/>
                <w:b/>
                <w:bCs/>
                <w:sz w:val="22"/>
                <w:szCs w:val="22"/>
              </w:rPr>
              <w:t>Further information</w:t>
            </w:r>
            <w:r>
              <w:rPr>
                <w:rFonts w:ascii="Arial" w:hAnsi="Arial" w:cs="Arial"/>
                <w:sz w:val="22"/>
                <w:szCs w:val="22"/>
              </w:rPr>
              <w:t xml:space="preserve"> </w:t>
            </w:r>
            <w:r w:rsidR="0002682F" w:rsidRPr="00D05550">
              <w:rPr>
                <w:rFonts w:ascii="Arial" w:hAnsi="Arial" w:cs="Arial"/>
                <w:sz w:val="22"/>
                <w:szCs w:val="22"/>
              </w:rPr>
              <w:t xml:space="preserve">can be obtained </w:t>
            </w:r>
            <w:r w:rsidR="00B77D0A" w:rsidRPr="00D05550">
              <w:rPr>
                <w:rFonts w:ascii="Arial" w:hAnsi="Arial" w:cs="Arial"/>
                <w:sz w:val="22"/>
                <w:szCs w:val="22"/>
              </w:rPr>
              <w:t>by contacting:</w:t>
            </w:r>
            <w:r w:rsidR="0040724F" w:rsidRPr="00D05550">
              <w:rPr>
                <w:rFonts w:ascii="Arial" w:hAnsi="Arial" w:cs="Arial"/>
                <w:sz w:val="22"/>
                <w:szCs w:val="22"/>
              </w:rPr>
              <w:t xml:space="preserve"> </w:t>
            </w:r>
            <w:hyperlink r:id="rId8" w:history="1">
              <w:r w:rsidR="00B32253" w:rsidRPr="00D05550">
                <w:rPr>
                  <w:rStyle w:val="Hyperlink"/>
                  <w:rFonts w:ascii="Arial" w:hAnsi="Arial" w:cs="Arial"/>
                  <w:sz w:val="22"/>
                  <w:szCs w:val="22"/>
                </w:rPr>
                <w:t>policestaffrecruitment@psni.police.uk</w:t>
              </w:r>
            </w:hyperlink>
            <w:r>
              <w:t xml:space="preserve">. </w:t>
            </w:r>
            <w:r>
              <w:rPr>
                <w:rFonts w:ascii="Arial" w:hAnsi="Arial" w:cs="Arial"/>
                <w:sz w:val="22"/>
                <w:szCs w:val="22"/>
              </w:rPr>
              <w:t xml:space="preserve"> Interested candidates can be provided with the opportunity to meet with Head of Estates to find out more about the role. </w:t>
            </w:r>
          </w:p>
          <w:p w14:paraId="7B26DF5D" w14:textId="77777777" w:rsidR="003F6C3A" w:rsidRPr="00DD3935" w:rsidRDefault="003F6C3A" w:rsidP="003F6C3A">
            <w:pPr>
              <w:pStyle w:val="ListParagraph"/>
              <w:autoSpaceDE w:val="0"/>
              <w:autoSpaceDN w:val="0"/>
              <w:adjustRightInd w:val="0"/>
              <w:ind w:left="360"/>
              <w:rPr>
                <w:rFonts w:ascii="Arial" w:hAnsi="Arial" w:cs="Arial"/>
                <w:sz w:val="22"/>
                <w:szCs w:val="22"/>
              </w:rPr>
            </w:pPr>
          </w:p>
          <w:p w14:paraId="1D53DB76" w14:textId="6763A039" w:rsidR="00D83770" w:rsidRDefault="004F2CD5" w:rsidP="00795D62">
            <w:pPr>
              <w:pStyle w:val="ListParagraph"/>
              <w:numPr>
                <w:ilvl w:val="0"/>
                <w:numId w:val="17"/>
              </w:numPr>
              <w:autoSpaceDE w:val="0"/>
              <w:autoSpaceDN w:val="0"/>
              <w:adjustRightInd w:val="0"/>
              <w:ind w:left="360"/>
              <w:rPr>
                <w:rFonts w:ascii="Arial" w:hAnsi="Arial" w:cs="Arial"/>
                <w:sz w:val="22"/>
                <w:szCs w:val="22"/>
              </w:rPr>
            </w:pPr>
            <w:r w:rsidRPr="004F2CD5">
              <w:rPr>
                <w:rFonts w:ascii="Arial" w:hAnsi="Arial" w:cs="Arial"/>
                <w:b/>
                <w:bCs/>
                <w:sz w:val="22"/>
                <w:szCs w:val="22"/>
              </w:rPr>
              <w:lastRenderedPageBreak/>
              <w:t>Location</w:t>
            </w:r>
            <w:r>
              <w:rPr>
                <w:rFonts w:ascii="Arial" w:hAnsi="Arial" w:cs="Arial"/>
                <w:sz w:val="22"/>
                <w:szCs w:val="22"/>
              </w:rPr>
              <w:t xml:space="preserve">: </w:t>
            </w:r>
            <w:r w:rsidR="006F65E5" w:rsidRPr="00D05550">
              <w:rPr>
                <w:rFonts w:ascii="Arial" w:hAnsi="Arial" w:cs="Arial"/>
                <w:sz w:val="22"/>
                <w:szCs w:val="22"/>
              </w:rPr>
              <w:t>This role will be primarily based</w:t>
            </w:r>
            <w:r w:rsidR="00BD3899" w:rsidRPr="00D05550">
              <w:rPr>
                <w:rFonts w:ascii="Arial" w:hAnsi="Arial" w:cs="Arial"/>
                <w:sz w:val="22"/>
                <w:szCs w:val="22"/>
              </w:rPr>
              <w:t xml:space="preserve"> at</w:t>
            </w:r>
            <w:r w:rsidR="00937182" w:rsidRPr="00D05550">
              <w:rPr>
                <w:rFonts w:ascii="Arial" w:hAnsi="Arial" w:cs="Arial"/>
                <w:sz w:val="22"/>
                <w:szCs w:val="22"/>
              </w:rPr>
              <w:t xml:space="preserve"> </w:t>
            </w:r>
            <w:bookmarkStart w:id="0" w:name="_Hlk155186266"/>
            <w:bookmarkStart w:id="1" w:name="_Hlk155189855"/>
            <w:r w:rsidR="00937182" w:rsidRPr="00D05550">
              <w:rPr>
                <w:rFonts w:ascii="Arial" w:hAnsi="Arial" w:cs="Arial"/>
                <w:sz w:val="22"/>
                <w:szCs w:val="22"/>
              </w:rPr>
              <w:t>PSNI</w:t>
            </w:r>
            <w:r w:rsidR="00D83770" w:rsidRPr="00D05550">
              <w:rPr>
                <w:rFonts w:ascii="Arial" w:hAnsi="Arial" w:cs="Arial"/>
                <w:sz w:val="22"/>
                <w:szCs w:val="22"/>
              </w:rPr>
              <w:t xml:space="preserve"> </w:t>
            </w:r>
            <w:proofErr w:type="spellStart"/>
            <w:r w:rsidR="00B32253" w:rsidRPr="00D05550">
              <w:rPr>
                <w:rFonts w:ascii="Arial" w:hAnsi="Arial" w:cs="Arial"/>
                <w:sz w:val="22"/>
                <w:szCs w:val="22"/>
              </w:rPr>
              <w:t>Lislea</w:t>
            </w:r>
            <w:proofErr w:type="spellEnd"/>
            <w:r w:rsidR="00B32253" w:rsidRPr="00D05550">
              <w:rPr>
                <w:rFonts w:ascii="Arial" w:hAnsi="Arial" w:cs="Arial"/>
                <w:sz w:val="22"/>
                <w:szCs w:val="22"/>
              </w:rPr>
              <w:t xml:space="preserve"> Drive</w:t>
            </w:r>
            <w:r w:rsidR="00D83770" w:rsidRPr="00D05550">
              <w:rPr>
                <w:rFonts w:ascii="Arial" w:hAnsi="Arial" w:cs="Arial"/>
                <w:sz w:val="22"/>
                <w:szCs w:val="22"/>
              </w:rPr>
              <w:t>,</w:t>
            </w:r>
            <w:r w:rsidR="003F6C3A" w:rsidRPr="00D05550">
              <w:rPr>
                <w:rFonts w:ascii="Arial" w:hAnsi="Arial" w:cs="Arial"/>
                <w:sz w:val="22"/>
                <w:szCs w:val="22"/>
              </w:rPr>
              <w:t xml:space="preserve"> </w:t>
            </w:r>
            <w:r w:rsidR="00BD3899" w:rsidRPr="00D05550">
              <w:rPr>
                <w:rFonts w:ascii="Arial" w:hAnsi="Arial" w:cs="Arial"/>
                <w:sz w:val="22"/>
                <w:szCs w:val="22"/>
              </w:rPr>
              <w:t>Greater Belfast</w:t>
            </w:r>
            <w:bookmarkEnd w:id="1"/>
            <w:r w:rsidR="00BD3899" w:rsidRPr="00D05550">
              <w:rPr>
                <w:rFonts w:ascii="Arial" w:hAnsi="Arial" w:cs="Arial"/>
                <w:sz w:val="22"/>
                <w:szCs w:val="22"/>
              </w:rPr>
              <w:t xml:space="preserve">, </w:t>
            </w:r>
            <w:bookmarkEnd w:id="0"/>
            <w:r w:rsidR="00BD3899" w:rsidRPr="00D05550">
              <w:rPr>
                <w:rFonts w:ascii="Arial" w:hAnsi="Arial" w:cs="Arial"/>
                <w:sz w:val="22"/>
                <w:szCs w:val="22"/>
              </w:rPr>
              <w:t xml:space="preserve">however </w:t>
            </w:r>
            <w:r w:rsidR="006F65E5" w:rsidRPr="00D05550">
              <w:rPr>
                <w:rFonts w:ascii="Arial" w:hAnsi="Arial" w:cs="Arial"/>
                <w:sz w:val="22"/>
                <w:szCs w:val="22"/>
              </w:rPr>
              <w:t>there may also be th</w:t>
            </w:r>
            <w:r w:rsidR="00BD3899" w:rsidRPr="00D05550">
              <w:rPr>
                <w:rFonts w:ascii="Arial" w:hAnsi="Arial" w:cs="Arial"/>
                <w:sz w:val="22"/>
                <w:szCs w:val="22"/>
              </w:rPr>
              <w:t xml:space="preserve">e opportunity for </w:t>
            </w:r>
            <w:r w:rsidR="006F65E5" w:rsidRPr="00D05550">
              <w:rPr>
                <w:rFonts w:ascii="Arial" w:hAnsi="Arial" w:cs="Arial"/>
                <w:sz w:val="22"/>
                <w:szCs w:val="22"/>
              </w:rPr>
              <w:t>hybrid</w:t>
            </w:r>
            <w:r w:rsidR="00BD3899" w:rsidRPr="00D05550">
              <w:rPr>
                <w:rFonts w:ascii="Arial" w:hAnsi="Arial" w:cs="Arial"/>
                <w:sz w:val="22"/>
                <w:szCs w:val="22"/>
              </w:rPr>
              <w:t xml:space="preserve"> working.</w:t>
            </w:r>
          </w:p>
          <w:p w14:paraId="0BE242DE" w14:textId="77777777" w:rsidR="003C2F5C" w:rsidRPr="00D05550" w:rsidRDefault="003C2F5C" w:rsidP="003C2F5C">
            <w:pPr>
              <w:pStyle w:val="ListParagraph"/>
              <w:autoSpaceDE w:val="0"/>
              <w:autoSpaceDN w:val="0"/>
              <w:adjustRightInd w:val="0"/>
              <w:ind w:left="360"/>
              <w:rPr>
                <w:rFonts w:ascii="Arial" w:hAnsi="Arial" w:cs="Arial"/>
                <w:sz w:val="22"/>
                <w:szCs w:val="22"/>
              </w:rPr>
            </w:pPr>
          </w:p>
          <w:p w14:paraId="35170E44" w14:textId="77777777" w:rsidR="00B91A64" w:rsidRPr="00DD3935" w:rsidRDefault="00B91A64" w:rsidP="00795D62">
            <w:pPr>
              <w:autoSpaceDE w:val="0"/>
              <w:autoSpaceDN w:val="0"/>
              <w:adjustRightInd w:val="0"/>
              <w:rPr>
                <w:rFonts w:ascii="Arial" w:hAnsi="Arial" w:cs="Arial"/>
                <w:sz w:val="22"/>
                <w:szCs w:val="22"/>
              </w:rPr>
            </w:pPr>
          </w:p>
          <w:p w14:paraId="508B1CB8" w14:textId="77777777" w:rsidR="00D83770" w:rsidRPr="00DD3935" w:rsidRDefault="00B91A64" w:rsidP="00FF700F">
            <w:pPr>
              <w:pStyle w:val="ListParagraph"/>
              <w:autoSpaceDE w:val="0"/>
              <w:autoSpaceDN w:val="0"/>
              <w:adjustRightInd w:val="0"/>
              <w:ind w:left="360"/>
              <w:rPr>
                <w:rFonts w:ascii="Arial" w:hAnsi="Arial" w:cs="Arial"/>
                <w:sz w:val="22"/>
                <w:szCs w:val="22"/>
              </w:rPr>
            </w:pPr>
            <w:r w:rsidRPr="00DD3935">
              <w:rPr>
                <w:rFonts w:ascii="Arial" w:hAnsi="Arial" w:cs="Arial"/>
                <w:sz w:val="22"/>
                <w:szCs w:val="22"/>
              </w:rPr>
              <w:t>The post holder will need to have a valid driving licence and access to a means of transport to ful</w:t>
            </w:r>
            <w:r w:rsidR="00BD3899" w:rsidRPr="00DD3935">
              <w:rPr>
                <w:rFonts w:ascii="Arial" w:hAnsi="Arial" w:cs="Arial"/>
                <w:sz w:val="22"/>
                <w:szCs w:val="22"/>
              </w:rPr>
              <w:t>fil the requirements to travel.</w:t>
            </w:r>
          </w:p>
          <w:p w14:paraId="03D9ACC4" w14:textId="77777777" w:rsidR="0040724F" w:rsidRPr="00DD3935" w:rsidRDefault="0040724F" w:rsidP="0040724F">
            <w:pPr>
              <w:autoSpaceDE w:val="0"/>
              <w:autoSpaceDN w:val="0"/>
              <w:adjustRightInd w:val="0"/>
              <w:rPr>
                <w:rFonts w:ascii="Arial" w:hAnsi="Arial" w:cs="Arial"/>
                <w:sz w:val="22"/>
                <w:szCs w:val="22"/>
              </w:rPr>
            </w:pPr>
          </w:p>
          <w:p w14:paraId="50C5A096" w14:textId="77777777" w:rsidR="003F6C3A" w:rsidRPr="00DD3935" w:rsidRDefault="003F6C3A" w:rsidP="00795D62">
            <w:pPr>
              <w:pStyle w:val="ListParagraph"/>
              <w:numPr>
                <w:ilvl w:val="0"/>
                <w:numId w:val="17"/>
              </w:numPr>
              <w:autoSpaceDE w:val="0"/>
              <w:autoSpaceDN w:val="0"/>
              <w:adjustRightInd w:val="0"/>
              <w:ind w:left="360"/>
              <w:rPr>
                <w:rFonts w:ascii="Arial" w:hAnsi="Arial" w:cs="Arial"/>
                <w:sz w:val="22"/>
                <w:szCs w:val="22"/>
              </w:rPr>
            </w:pPr>
            <w:r w:rsidRPr="00DD3935">
              <w:rPr>
                <w:rFonts w:ascii="Arial" w:hAnsi="Arial" w:cs="Arial"/>
                <w:sz w:val="22"/>
                <w:szCs w:val="22"/>
              </w:rPr>
              <w:t>Shortlisting will take place on the basis of the criteria detailed above and final</w:t>
            </w:r>
            <w:r w:rsidR="00BD3899" w:rsidRPr="00DD3935">
              <w:rPr>
                <w:rFonts w:ascii="Arial" w:hAnsi="Arial" w:cs="Arial"/>
                <w:sz w:val="22"/>
                <w:szCs w:val="22"/>
              </w:rPr>
              <w:t xml:space="preserve"> selection will be by interview.</w:t>
            </w:r>
            <w:r w:rsidR="006F65E5" w:rsidRPr="00DD3935">
              <w:rPr>
                <w:rFonts w:ascii="Arial" w:hAnsi="Arial" w:cs="Arial"/>
                <w:sz w:val="22"/>
                <w:szCs w:val="22"/>
              </w:rPr>
              <w:t xml:space="preserve"> </w:t>
            </w:r>
          </w:p>
          <w:p w14:paraId="48AE7BF9" w14:textId="77777777" w:rsidR="003F6C3A" w:rsidRPr="00DD3935" w:rsidRDefault="003F6C3A" w:rsidP="003F6C3A">
            <w:pPr>
              <w:pStyle w:val="ListParagraph"/>
              <w:rPr>
                <w:rFonts w:ascii="Arial" w:hAnsi="Arial" w:cs="Arial"/>
                <w:sz w:val="22"/>
                <w:szCs w:val="22"/>
              </w:rPr>
            </w:pPr>
          </w:p>
          <w:p w14:paraId="68D6E55B" w14:textId="64772BEC" w:rsidR="00D83770" w:rsidRPr="00DD3935" w:rsidRDefault="00FF700F" w:rsidP="00795D62">
            <w:pPr>
              <w:pStyle w:val="ListParagraph"/>
              <w:numPr>
                <w:ilvl w:val="0"/>
                <w:numId w:val="17"/>
              </w:numPr>
              <w:autoSpaceDE w:val="0"/>
              <w:autoSpaceDN w:val="0"/>
              <w:adjustRightInd w:val="0"/>
              <w:ind w:left="360"/>
              <w:rPr>
                <w:rFonts w:ascii="Arial" w:hAnsi="Arial" w:cs="Arial"/>
                <w:sz w:val="22"/>
                <w:szCs w:val="22"/>
              </w:rPr>
            </w:pPr>
            <w:r w:rsidRPr="00FF700F">
              <w:rPr>
                <w:rFonts w:ascii="Arial" w:hAnsi="Arial" w:cs="Arial"/>
                <w:b/>
                <w:bCs/>
                <w:sz w:val="22"/>
                <w:szCs w:val="22"/>
              </w:rPr>
              <w:t>Security clearance</w:t>
            </w:r>
            <w:r>
              <w:rPr>
                <w:rFonts w:ascii="Arial" w:hAnsi="Arial" w:cs="Arial"/>
                <w:sz w:val="22"/>
                <w:szCs w:val="22"/>
              </w:rPr>
              <w:t xml:space="preserve">: </w:t>
            </w:r>
            <w:r w:rsidR="00D83770" w:rsidRPr="00DD3935">
              <w:rPr>
                <w:rFonts w:ascii="Arial" w:hAnsi="Arial" w:cs="Arial"/>
                <w:sz w:val="22"/>
                <w:szCs w:val="22"/>
              </w:rPr>
              <w:t>The post holder will a</w:t>
            </w:r>
            <w:r w:rsidR="00BB2869" w:rsidRPr="00DD3935">
              <w:rPr>
                <w:rFonts w:ascii="Arial" w:hAnsi="Arial" w:cs="Arial"/>
                <w:sz w:val="22"/>
                <w:szCs w:val="22"/>
              </w:rPr>
              <w:t>lso be required to complete and</w:t>
            </w:r>
            <w:r w:rsidR="00D83770" w:rsidRPr="00DD3935">
              <w:rPr>
                <w:rFonts w:ascii="Arial" w:hAnsi="Arial" w:cs="Arial"/>
                <w:sz w:val="22"/>
                <w:szCs w:val="22"/>
              </w:rPr>
              <w:t xml:space="preserve"> pass an appropriate level of security ve</w:t>
            </w:r>
            <w:r w:rsidR="003F6C3A" w:rsidRPr="00DD3935">
              <w:rPr>
                <w:rFonts w:ascii="Arial" w:hAnsi="Arial" w:cs="Arial"/>
                <w:sz w:val="22"/>
                <w:szCs w:val="22"/>
              </w:rPr>
              <w:t>tting</w:t>
            </w:r>
            <w:r w:rsidR="00BD3899" w:rsidRPr="00DD3935">
              <w:rPr>
                <w:rFonts w:ascii="Arial" w:hAnsi="Arial" w:cs="Arial"/>
                <w:sz w:val="22"/>
                <w:szCs w:val="22"/>
              </w:rPr>
              <w:t xml:space="preserve"> and substance misuse test. </w:t>
            </w:r>
          </w:p>
          <w:p w14:paraId="1729D576" w14:textId="77777777" w:rsidR="00B91A64" w:rsidRPr="00DD3935" w:rsidRDefault="00B91A64" w:rsidP="00795D62">
            <w:pPr>
              <w:autoSpaceDE w:val="0"/>
              <w:autoSpaceDN w:val="0"/>
              <w:adjustRightInd w:val="0"/>
              <w:rPr>
                <w:rFonts w:ascii="Arial" w:hAnsi="Arial" w:cs="Arial"/>
                <w:sz w:val="22"/>
                <w:szCs w:val="22"/>
              </w:rPr>
            </w:pPr>
          </w:p>
          <w:p w14:paraId="0AE13EA4" w14:textId="23D4F9B8" w:rsidR="00B91A64" w:rsidRDefault="00FF700F" w:rsidP="00B32253">
            <w:pPr>
              <w:pStyle w:val="ListParagraph"/>
              <w:numPr>
                <w:ilvl w:val="0"/>
                <w:numId w:val="17"/>
              </w:numPr>
              <w:autoSpaceDE w:val="0"/>
              <w:autoSpaceDN w:val="0"/>
              <w:adjustRightInd w:val="0"/>
              <w:ind w:left="360"/>
              <w:rPr>
                <w:rFonts w:ascii="Arial" w:hAnsi="Arial" w:cs="Arial"/>
                <w:sz w:val="22"/>
                <w:szCs w:val="22"/>
              </w:rPr>
            </w:pPr>
            <w:r w:rsidRPr="00FF700F">
              <w:rPr>
                <w:rFonts w:ascii="Arial" w:hAnsi="Arial" w:cs="Arial"/>
                <w:b/>
                <w:bCs/>
                <w:sz w:val="22"/>
                <w:szCs w:val="22"/>
              </w:rPr>
              <w:t>Funding</w:t>
            </w:r>
            <w:r>
              <w:rPr>
                <w:rFonts w:ascii="Arial" w:hAnsi="Arial" w:cs="Arial"/>
                <w:sz w:val="22"/>
                <w:szCs w:val="22"/>
              </w:rPr>
              <w:t xml:space="preserve">: </w:t>
            </w:r>
            <w:r w:rsidR="00CC3B66" w:rsidRPr="00DD3935">
              <w:rPr>
                <w:rFonts w:ascii="Arial" w:hAnsi="Arial" w:cs="Arial"/>
                <w:sz w:val="22"/>
                <w:szCs w:val="22"/>
              </w:rPr>
              <w:t xml:space="preserve">The </w:t>
            </w:r>
            <w:r w:rsidR="00B32253">
              <w:rPr>
                <w:rFonts w:ascii="Arial" w:hAnsi="Arial" w:cs="Arial"/>
                <w:sz w:val="22"/>
                <w:szCs w:val="22"/>
              </w:rPr>
              <w:t>Head of Estate Services</w:t>
            </w:r>
            <w:r w:rsidR="00CC3B66" w:rsidRPr="00DD3935">
              <w:rPr>
                <w:rFonts w:ascii="Arial" w:hAnsi="Arial" w:cs="Arial"/>
                <w:sz w:val="22"/>
                <w:szCs w:val="22"/>
              </w:rPr>
              <w:t xml:space="preserve"> role is paid against t</w:t>
            </w:r>
            <w:r w:rsidR="006F65E5" w:rsidRPr="00DD3935">
              <w:rPr>
                <w:rFonts w:ascii="Arial" w:hAnsi="Arial" w:cs="Arial"/>
                <w:sz w:val="22"/>
                <w:szCs w:val="22"/>
              </w:rPr>
              <w:t xml:space="preserve">he NICS Grade </w:t>
            </w:r>
            <w:r w:rsidR="00B32253">
              <w:rPr>
                <w:rFonts w:ascii="Arial" w:hAnsi="Arial" w:cs="Arial"/>
                <w:sz w:val="22"/>
                <w:szCs w:val="22"/>
              </w:rPr>
              <w:t>6</w:t>
            </w:r>
            <w:r w:rsidR="00AA0530" w:rsidRPr="00DD3935">
              <w:rPr>
                <w:rFonts w:ascii="Arial" w:hAnsi="Arial" w:cs="Arial"/>
                <w:sz w:val="22"/>
                <w:szCs w:val="22"/>
              </w:rPr>
              <w:t xml:space="preserve"> </w:t>
            </w:r>
            <w:proofErr w:type="spellStart"/>
            <w:r w:rsidR="00AA0530" w:rsidRPr="00DD3935">
              <w:rPr>
                <w:rFonts w:ascii="Arial" w:hAnsi="Arial" w:cs="Arial"/>
                <w:sz w:val="22"/>
                <w:szCs w:val="22"/>
              </w:rPr>
              <w:t>payscale</w:t>
            </w:r>
            <w:proofErr w:type="spellEnd"/>
            <w:r w:rsidR="004F2CD5">
              <w:rPr>
                <w:rFonts w:ascii="Arial" w:hAnsi="Arial" w:cs="Arial"/>
                <w:sz w:val="22"/>
                <w:szCs w:val="22"/>
              </w:rPr>
              <w:t xml:space="preserve"> </w:t>
            </w:r>
            <w:bookmarkStart w:id="2" w:name="_Hlk155190087"/>
            <w:r w:rsidR="004F2CD5">
              <w:rPr>
                <w:rFonts w:ascii="Arial" w:hAnsi="Arial" w:cs="Arial"/>
                <w:sz w:val="22"/>
                <w:szCs w:val="22"/>
              </w:rPr>
              <w:t>(£62,294-£67,955</w:t>
            </w:r>
            <w:bookmarkEnd w:id="2"/>
            <w:r w:rsidR="004F2CD5">
              <w:rPr>
                <w:rFonts w:ascii="Arial" w:hAnsi="Arial" w:cs="Arial"/>
                <w:sz w:val="22"/>
                <w:szCs w:val="22"/>
              </w:rPr>
              <w:t>)</w:t>
            </w:r>
            <w:r w:rsidR="00AA0530" w:rsidRPr="00DD3935">
              <w:rPr>
                <w:rFonts w:ascii="Arial" w:hAnsi="Arial" w:cs="Arial"/>
                <w:sz w:val="22"/>
                <w:szCs w:val="22"/>
              </w:rPr>
              <w:t xml:space="preserve"> - </w:t>
            </w:r>
            <w:r w:rsidR="00B91A64" w:rsidRPr="00DD3935">
              <w:rPr>
                <w:rFonts w:ascii="Arial" w:hAnsi="Arial" w:cs="Arial"/>
                <w:sz w:val="22"/>
                <w:szCs w:val="22"/>
              </w:rPr>
              <w:t xml:space="preserve">PSNI will meet the salary costs and associated </w:t>
            </w:r>
            <w:r w:rsidR="00AA0530" w:rsidRPr="00DD3935">
              <w:rPr>
                <w:rFonts w:ascii="Arial" w:hAnsi="Arial" w:cs="Arial"/>
                <w:sz w:val="22"/>
                <w:szCs w:val="22"/>
              </w:rPr>
              <w:t>allowances of</w:t>
            </w:r>
            <w:r w:rsidR="00B91A64" w:rsidRPr="00DD3935">
              <w:rPr>
                <w:rFonts w:ascii="Arial" w:hAnsi="Arial" w:cs="Arial"/>
                <w:sz w:val="22"/>
                <w:szCs w:val="22"/>
              </w:rPr>
              <w:t xml:space="preserve"> the role.</w:t>
            </w:r>
          </w:p>
          <w:p w14:paraId="7E2CD01F" w14:textId="77777777" w:rsidR="003C2F5C" w:rsidRPr="003C2F5C" w:rsidRDefault="003C2F5C" w:rsidP="003C2F5C">
            <w:pPr>
              <w:pStyle w:val="ListParagraph"/>
              <w:rPr>
                <w:rFonts w:ascii="Arial" w:hAnsi="Arial" w:cs="Arial"/>
                <w:sz w:val="22"/>
                <w:szCs w:val="22"/>
              </w:rPr>
            </w:pPr>
          </w:p>
          <w:p w14:paraId="2062B1BC" w14:textId="4435CEBE" w:rsidR="003C2F5C" w:rsidRPr="0088682B" w:rsidRDefault="003C2F5C" w:rsidP="003C2F5C">
            <w:pPr>
              <w:pStyle w:val="ListParagraph"/>
              <w:numPr>
                <w:ilvl w:val="0"/>
                <w:numId w:val="17"/>
              </w:numPr>
              <w:autoSpaceDE w:val="0"/>
              <w:autoSpaceDN w:val="0"/>
              <w:adjustRightInd w:val="0"/>
              <w:ind w:left="360"/>
              <w:rPr>
                <w:rFonts w:ascii="Arial" w:hAnsi="Arial" w:cs="Arial"/>
                <w:sz w:val="22"/>
                <w:szCs w:val="22"/>
              </w:rPr>
            </w:pPr>
            <w:r w:rsidRPr="0088682B">
              <w:rPr>
                <w:rFonts w:ascii="Arial" w:hAnsi="Arial" w:cs="Arial"/>
                <w:b/>
              </w:rPr>
              <w:t xml:space="preserve">Closing Date: </w:t>
            </w:r>
            <w:r w:rsidRPr="0088682B">
              <w:rPr>
                <w:rFonts w:ascii="Arial" w:hAnsi="Arial" w:cs="Arial"/>
              </w:rPr>
              <w:t xml:space="preserve">Applications must be submitted by </w:t>
            </w:r>
            <w:r w:rsidRPr="0088682B">
              <w:rPr>
                <w:rFonts w:ascii="Arial" w:hAnsi="Arial" w:cs="Arial"/>
                <w:b/>
                <w:bCs/>
              </w:rPr>
              <w:t>5.00pm on Friday 1</w:t>
            </w:r>
            <w:r>
              <w:rPr>
                <w:rFonts w:ascii="Arial" w:hAnsi="Arial" w:cs="Arial"/>
                <w:b/>
                <w:bCs/>
              </w:rPr>
              <w:t>9</w:t>
            </w:r>
            <w:r w:rsidRPr="0088682B">
              <w:rPr>
                <w:rFonts w:ascii="Arial" w:hAnsi="Arial" w:cs="Arial"/>
                <w:b/>
                <w:bCs/>
                <w:vertAlign w:val="superscript"/>
              </w:rPr>
              <w:t>th</w:t>
            </w:r>
            <w:r w:rsidRPr="0088682B">
              <w:rPr>
                <w:rFonts w:ascii="Arial" w:hAnsi="Arial" w:cs="Arial"/>
                <w:b/>
                <w:bCs/>
              </w:rPr>
              <w:t xml:space="preserve"> </w:t>
            </w:r>
            <w:r w:rsidR="004F2CD5">
              <w:rPr>
                <w:rFonts w:ascii="Arial" w:hAnsi="Arial" w:cs="Arial"/>
                <w:b/>
                <w:bCs/>
              </w:rPr>
              <w:t>January</w:t>
            </w:r>
            <w:r w:rsidRPr="0088682B">
              <w:rPr>
                <w:rFonts w:ascii="Arial" w:hAnsi="Arial" w:cs="Arial"/>
                <w:b/>
                <w:bCs/>
              </w:rPr>
              <w:t xml:space="preserve"> 202</w:t>
            </w:r>
            <w:r w:rsidR="004F2CD5">
              <w:rPr>
                <w:rFonts w:ascii="Arial" w:hAnsi="Arial" w:cs="Arial"/>
                <w:b/>
                <w:bCs/>
              </w:rPr>
              <w:t>4</w:t>
            </w:r>
            <w:r w:rsidRPr="0088682B">
              <w:rPr>
                <w:rFonts w:ascii="Arial" w:hAnsi="Arial" w:cs="Arial"/>
                <w:b/>
                <w:bCs/>
              </w:rPr>
              <w:t xml:space="preserve"> </w:t>
            </w:r>
            <w:r w:rsidRPr="0088682B">
              <w:rPr>
                <w:rFonts w:ascii="Arial" w:hAnsi="Arial" w:cs="Arial"/>
              </w:rPr>
              <w:t>to</w:t>
            </w:r>
            <w:r w:rsidRPr="0088682B">
              <w:rPr>
                <w:rFonts w:ascii="Arial" w:hAnsi="Arial" w:cs="Arial"/>
                <w:b/>
              </w:rPr>
              <w:t xml:space="preserve">: </w:t>
            </w:r>
          </w:p>
          <w:p w14:paraId="05493A6A" w14:textId="77777777" w:rsidR="003C2F5C" w:rsidRPr="00085609" w:rsidRDefault="003C2F5C" w:rsidP="003C2F5C">
            <w:pPr>
              <w:rPr>
                <w:rFonts w:ascii="Arial" w:hAnsi="Arial" w:cs="Arial"/>
                <w:b/>
              </w:rPr>
            </w:pPr>
          </w:p>
          <w:p w14:paraId="6552A210" w14:textId="77777777" w:rsidR="003C2F5C" w:rsidRPr="00085609" w:rsidRDefault="003C2F5C" w:rsidP="003C2F5C">
            <w:pPr>
              <w:rPr>
                <w:rFonts w:ascii="Arial" w:hAnsi="Arial" w:cs="Arial"/>
                <w:b/>
              </w:rPr>
            </w:pPr>
            <w:r w:rsidRPr="00085609">
              <w:rPr>
                <w:rFonts w:ascii="Arial" w:hAnsi="Arial" w:cs="Arial"/>
                <w:b/>
              </w:rPr>
              <w:tab/>
            </w:r>
            <w:r w:rsidRPr="0088682B">
              <w:rPr>
                <w:rFonts w:ascii="Arial" w:hAnsi="Arial" w:cs="Arial"/>
                <w:b/>
                <w:sz w:val="22"/>
                <w:szCs w:val="22"/>
                <w:u w:val="single"/>
              </w:rPr>
              <w:t>For NI Civil Service departmental staff only</w:t>
            </w:r>
            <w:r w:rsidRPr="00085609">
              <w:rPr>
                <w:rFonts w:ascii="Arial" w:hAnsi="Arial" w:cs="Arial"/>
                <w:b/>
              </w:rPr>
              <w:t xml:space="preserve">: </w:t>
            </w:r>
            <w:hyperlink r:id="rId9" w:history="1">
              <w:r w:rsidRPr="00085609">
                <w:rPr>
                  <w:rFonts w:ascii="Arial" w:hAnsi="Arial" w:cs="Arial"/>
                  <w:b/>
                  <w:color w:val="0563C1"/>
                  <w:u w:val="single"/>
                </w:rPr>
                <w:t>secondments@hrconnect.nigov.net</w:t>
              </w:r>
            </w:hyperlink>
            <w:r w:rsidRPr="00085609">
              <w:rPr>
                <w:rFonts w:ascii="Arial" w:hAnsi="Arial" w:cs="Arial"/>
                <w:b/>
              </w:rPr>
              <w:t xml:space="preserve">  </w:t>
            </w:r>
          </w:p>
          <w:p w14:paraId="2E202A70" w14:textId="77777777" w:rsidR="003C2F5C" w:rsidRPr="00085609" w:rsidRDefault="003C2F5C" w:rsidP="003C2F5C">
            <w:pPr>
              <w:rPr>
                <w:rFonts w:ascii="Arial" w:hAnsi="Arial" w:cs="Arial"/>
                <w:b/>
              </w:rPr>
            </w:pPr>
          </w:p>
          <w:p w14:paraId="2308D05F" w14:textId="77777777" w:rsidR="003C2F5C" w:rsidRPr="00085609" w:rsidRDefault="003C2F5C" w:rsidP="003C2F5C">
            <w:pPr>
              <w:rPr>
                <w:rFonts w:ascii="Arial" w:hAnsi="Arial" w:cs="Arial"/>
                <w:b/>
                <w:lang w:val="en-US"/>
              </w:rPr>
            </w:pPr>
            <w:r w:rsidRPr="00085609">
              <w:rPr>
                <w:rFonts w:ascii="Arial" w:hAnsi="Arial" w:cs="Arial"/>
                <w:b/>
                <w:lang w:val="en-US"/>
              </w:rPr>
              <w:tab/>
            </w:r>
            <w:r w:rsidRPr="0088682B">
              <w:rPr>
                <w:rFonts w:ascii="Arial" w:hAnsi="Arial" w:cs="Arial"/>
                <w:b/>
                <w:sz w:val="22"/>
                <w:szCs w:val="22"/>
                <w:u w:val="single"/>
                <w:lang w:val="en-US"/>
              </w:rPr>
              <w:t xml:space="preserve">For staff from all other Partner </w:t>
            </w:r>
            <w:proofErr w:type="spellStart"/>
            <w:r w:rsidRPr="0088682B">
              <w:rPr>
                <w:rFonts w:ascii="Arial" w:hAnsi="Arial" w:cs="Arial"/>
                <w:b/>
                <w:sz w:val="22"/>
                <w:szCs w:val="22"/>
                <w:u w:val="single"/>
                <w:lang w:val="en-US"/>
              </w:rPr>
              <w:t>organisations</w:t>
            </w:r>
            <w:proofErr w:type="spellEnd"/>
            <w:r w:rsidRPr="00085609">
              <w:rPr>
                <w:rFonts w:ascii="Arial" w:hAnsi="Arial" w:cs="Arial"/>
                <w:b/>
                <w:lang w:val="en-US"/>
              </w:rPr>
              <w:t xml:space="preserve">: </w:t>
            </w:r>
            <w:hyperlink r:id="rId10" w:history="1">
              <w:r w:rsidRPr="00085609">
                <w:rPr>
                  <w:rFonts w:ascii="Arial" w:hAnsi="Arial" w:cs="Arial"/>
                  <w:b/>
                  <w:color w:val="0563C1"/>
                  <w:u w:val="single"/>
                  <w:lang w:val="en-US"/>
                </w:rPr>
                <w:t>interchangesecretariat@finance-ni.gov.uk</w:t>
              </w:r>
            </w:hyperlink>
            <w:r w:rsidRPr="00085609">
              <w:rPr>
                <w:rFonts w:ascii="Arial" w:hAnsi="Arial" w:cs="Arial"/>
                <w:b/>
                <w:lang w:val="en-US"/>
              </w:rPr>
              <w:t xml:space="preserve"> </w:t>
            </w:r>
          </w:p>
          <w:p w14:paraId="1CD485B2" w14:textId="77777777" w:rsidR="003C2F5C" w:rsidRDefault="003C2F5C" w:rsidP="003C2F5C">
            <w:pPr>
              <w:autoSpaceDE w:val="0"/>
              <w:autoSpaceDN w:val="0"/>
              <w:adjustRightInd w:val="0"/>
              <w:rPr>
                <w:rFonts w:ascii="Arial" w:hAnsi="Arial" w:cs="Arial"/>
                <w:sz w:val="22"/>
                <w:szCs w:val="22"/>
              </w:rPr>
            </w:pPr>
          </w:p>
          <w:p w14:paraId="3AEEDDF1" w14:textId="77777777" w:rsidR="003C2F5C" w:rsidRPr="003C2F5C" w:rsidRDefault="003C2F5C" w:rsidP="003C2F5C">
            <w:pPr>
              <w:autoSpaceDE w:val="0"/>
              <w:autoSpaceDN w:val="0"/>
              <w:adjustRightInd w:val="0"/>
              <w:rPr>
                <w:rFonts w:ascii="Arial" w:hAnsi="Arial" w:cs="Arial"/>
                <w:sz w:val="22"/>
                <w:szCs w:val="22"/>
              </w:rPr>
            </w:pPr>
          </w:p>
        </w:tc>
      </w:tr>
    </w:tbl>
    <w:p w14:paraId="43D0BC27" w14:textId="77777777" w:rsidR="00937182" w:rsidRPr="00DD3935" w:rsidRDefault="00937182">
      <w:pPr>
        <w:rPr>
          <w:lang w:val="en-US"/>
        </w:rPr>
      </w:pPr>
    </w:p>
    <w:p w14:paraId="39CF044D" w14:textId="77777777" w:rsidR="002A0043" w:rsidRPr="00DD3935" w:rsidRDefault="002A0043">
      <w:pPr>
        <w:rPr>
          <w:lang w:val="en-US"/>
        </w:rPr>
      </w:pPr>
    </w:p>
    <w:p w14:paraId="55E4D989" w14:textId="77777777" w:rsidR="002A0043" w:rsidRPr="00DD3935" w:rsidRDefault="002A0043">
      <w:pPr>
        <w:rPr>
          <w:b/>
          <w:bCs/>
          <w:lang w:val="en-US"/>
        </w:rPr>
      </w:pPr>
      <w:r w:rsidRPr="00DD3935">
        <w:rPr>
          <w:b/>
          <w:bCs/>
          <w:lang w:val="en-US"/>
        </w:rPr>
        <w:t>7.  Endorsement</w:t>
      </w:r>
    </w:p>
    <w:p w14:paraId="477A3542" w14:textId="77777777" w:rsidR="002A0043" w:rsidRPr="00DD3935" w:rsidRDefault="002A0043">
      <w:pPr>
        <w:rPr>
          <w:b/>
          <w:bCs/>
          <w:lang w:val="en-US"/>
        </w:rPr>
      </w:pPr>
    </w:p>
    <w:p w14:paraId="365A12AC" w14:textId="77777777" w:rsidR="002A0043" w:rsidRPr="00DD3935" w:rsidRDefault="002A0043">
      <w:pPr>
        <w:rPr>
          <w:b/>
          <w:bCs/>
          <w:lang w:val="en-US"/>
        </w:rPr>
      </w:pPr>
      <w:r w:rsidRPr="00DD3935">
        <w:rPr>
          <w:b/>
          <w:bCs/>
          <w:lang w:val="en-US"/>
        </w:rPr>
        <w:t xml:space="preserve">     Interchange Manager</w:t>
      </w:r>
    </w:p>
    <w:p w14:paraId="388B2754" w14:textId="77777777" w:rsidR="009D4397" w:rsidRPr="00DD3935"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tblGrid>
      <w:tr w:rsidR="00DD3935" w:rsidRPr="00DD3935" w14:paraId="7144836A" w14:textId="77777777" w:rsidTr="00DC50D1">
        <w:trPr>
          <w:trHeight w:val="554"/>
        </w:trPr>
        <w:tc>
          <w:tcPr>
            <w:tcW w:w="5665" w:type="dxa"/>
            <w:shd w:val="clear" w:color="auto" w:fill="auto"/>
          </w:tcPr>
          <w:p w14:paraId="4D7088FF" w14:textId="3721F722" w:rsidR="00545238" w:rsidRPr="00DD3935" w:rsidRDefault="003C2F5C" w:rsidP="00937182">
            <w:pPr>
              <w:rPr>
                <w:rFonts w:ascii="Segoe Script" w:hAnsi="Segoe Script"/>
                <w:b/>
                <w:bCs/>
                <w:sz w:val="28"/>
                <w:szCs w:val="28"/>
                <w:lang w:val="en-US"/>
              </w:rPr>
            </w:pPr>
            <w:r>
              <w:rPr>
                <w:rFonts w:ascii="Segoe Script" w:hAnsi="Segoe Script"/>
                <w:b/>
                <w:bCs/>
                <w:sz w:val="28"/>
                <w:szCs w:val="28"/>
                <w:lang w:val="en-US"/>
              </w:rPr>
              <w:t>Police Staff Recruitment</w:t>
            </w:r>
          </w:p>
        </w:tc>
      </w:tr>
    </w:tbl>
    <w:p w14:paraId="6C725F1C" w14:textId="77777777" w:rsidR="009D4397" w:rsidRPr="00DD3935" w:rsidRDefault="009D4397" w:rsidP="009D4397">
      <w:pPr>
        <w:ind w:firstLine="720"/>
        <w:rPr>
          <w:b/>
          <w:bCs/>
          <w:lang w:val="en-US"/>
        </w:rPr>
      </w:pPr>
      <w:r w:rsidRPr="00DD3935">
        <w:rPr>
          <w:b/>
          <w:bCs/>
          <w:lang w:val="en-US"/>
        </w:rPr>
        <w:t>Signed:</w:t>
      </w:r>
    </w:p>
    <w:p w14:paraId="7AB79AB2" w14:textId="77777777" w:rsidR="00545238" w:rsidRPr="00DD3935" w:rsidRDefault="00545238">
      <w:pPr>
        <w:rPr>
          <w:b/>
          <w:bCs/>
          <w:lang w:val="en-US"/>
        </w:rPr>
      </w:pPr>
    </w:p>
    <w:p w14:paraId="70B6A3A9" w14:textId="77777777" w:rsidR="00545238" w:rsidRPr="00DD3935"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DD3935" w:rsidRPr="00DD3935" w14:paraId="17C08821" w14:textId="77777777" w:rsidTr="00990432">
        <w:trPr>
          <w:trHeight w:val="553"/>
        </w:trPr>
        <w:tc>
          <w:tcPr>
            <w:tcW w:w="4853" w:type="dxa"/>
            <w:shd w:val="clear" w:color="auto" w:fill="auto"/>
          </w:tcPr>
          <w:p w14:paraId="29B1741F" w14:textId="77777777" w:rsidR="00545238" w:rsidRPr="00DD3935" w:rsidRDefault="00D05550" w:rsidP="00A30094">
            <w:pPr>
              <w:rPr>
                <w:rFonts w:ascii="Arial" w:hAnsi="Arial" w:cs="Arial"/>
                <w:bCs/>
                <w:lang w:val="en-US"/>
              </w:rPr>
            </w:pPr>
            <w:r>
              <w:rPr>
                <w:rFonts w:ascii="Arial" w:hAnsi="Arial" w:cs="Arial"/>
                <w:bCs/>
                <w:lang w:val="en-US"/>
              </w:rPr>
              <w:t>20/12/2023</w:t>
            </w:r>
          </w:p>
        </w:tc>
      </w:tr>
    </w:tbl>
    <w:p w14:paraId="50331CAC" w14:textId="77777777" w:rsidR="00545238" w:rsidRPr="00DD3935" w:rsidRDefault="00545238" w:rsidP="00545238">
      <w:pPr>
        <w:ind w:left="720"/>
        <w:rPr>
          <w:b/>
          <w:bCs/>
          <w:lang w:val="en-US"/>
        </w:rPr>
      </w:pPr>
      <w:r w:rsidRPr="00DD3935">
        <w:rPr>
          <w:b/>
          <w:bCs/>
          <w:lang w:val="en-US"/>
        </w:rPr>
        <w:t>Date:</w:t>
      </w:r>
      <w:r w:rsidRPr="00DD3935">
        <w:rPr>
          <w:b/>
          <w:bCs/>
          <w:lang w:val="en-US"/>
        </w:rPr>
        <w:tab/>
      </w:r>
      <w:r w:rsidRPr="00DD3935">
        <w:rPr>
          <w:b/>
          <w:bCs/>
          <w:lang w:val="en-US"/>
        </w:rPr>
        <w:tab/>
      </w:r>
    </w:p>
    <w:p w14:paraId="53DFE5A6" w14:textId="77777777" w:rsidR="002A0043" w:rsidRPr="00DD3935" w:rsidRDefault="002A0043">
      <w:pPr>
        <w:rPr>
          <w:b/>
          <w:bCs/>
          <w:lang w:val="en-US"/>
        </w:rPr>
      </w:pPr>
    </w:p>
    <w:sectPr w:rsidR="002A0043" w:rsidRPr="00DD3935" w:rsidSect="00795D62">
      <w:headerReference w:type="default" r:id="rId11"/>
      <w:footerReference w:type="even" r:id="rId12"/>
      <w:pgSz w:w="11906" w:h="16838"/>
      <w:pgMar w:top="1440" w:right="1800"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FE0C" w14:textId="77777777" w:rsidR="002A32EE" w:rsidRDefault="002A32EE">
      <w:r>
        <w:separator/>
      </w:r>
    </w:p>
  </w:endnote>
  <w:endnote w:type="continuationSeparator" w:id="0">
    <w:p w14:paraId="6B280158" w14:textId="77777777" w:rsidR="002A32EE" w:rsidRDefault="002A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9388"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34931D"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7182" w14:textId="77777777" w:rsidR="002A32EE" w:rsidRDefault="002A32EE">
      <w:r>
        <w:separator/>
      </w:r>
    </w:p>
  </w:footnote>
  <w:footnote w:type="continuationSeparator" w:id="0">
    <w:p w14:paraId="46CE6ACD" w14:textId="77777777" w:rsidR="002A32EE" w:rsidRDefault="002A3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5B452"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55F37F3C" w14:textId="3EE7156A" w:rsidR="002A0043" w:rsidRDefault="002A0043">
    <w:pPr>
      <w:pStyle w:val="Header"/>
    </w:pPr>
    <w:r>
      <w:tab/>
    </w:r>
    <w:r w:rsidR="00237042">
      <w:t>Ref: 04/24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112F"/>
    <w:multiLevelType w:val="hybridMultilevel"/>
    <w:tmpl w:val="679AE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716F2"/>
    <w:multiLevelType w:val="hybridMultilevel"/>
    <w:tmpl w:val="D534BC68"/>
    <w:lvl w:ilvl="0" w:tplc="58EE21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26043"/>
    <w:multiLevelType w:val="hybridMultilevel"/>
    <w:tmpl w:val="4B80E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D59B8"/>
    <w:multiLevelType w:val="hybridMultilevel"/>
    <w:tmpl w:val="7352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4266EC"/>
    <w:multiLevelType w:val="hybridMultilevel"/>
    <w:tmpl w:val="87146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36287"/>
    <w:multiLevelType w:val="hybridMultilevel"/>
    <w:tmpl w:val="FE74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33E38"/>
    <w:multiLevelType w:val="hybridMultilevel"/>
    <w:tmpl w:val="431A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43B16"/>
    <w:multiLevelType w:val="hybridMultilevel"/>
    <w:tmpl w:val="B6ECF0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30728"/>
    <w:multiLevelType w:val="hybridMultilevel"/>
    <w:tmpl w:val="8DFA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67EB9"/>
    <w:multiLevelType w:val="hybridMultilevel"/>
    <w:tmpl w:val="9E56C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965D3"/>
    <w:multiLevelType w:val="hybridMultilevel"/>
    <w:tmpl w:val="13668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E67A09"/>
    <w:multiLevelType w:val="hybridMultilevel"/>
    <w:tmpl w:val="E5881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0A7D20"/>
    <w:multiLevelType w:val="hybridMultilevel"/>
    <w:tmpl w:val="AAA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422B11"/>
    <w:multiLevelType w:val="hybridMultilevel"/>
    <w:tmpl w:val="E5A69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2F6FC5"/>
    <w:multiLevelType w:val="hybridMultilevel"/>
    <w:tmpl w:val="64BE4A0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E10949"/>
    <w:multiLevelType w:val="hybridMultilevel"/>
    <w:tmpl w:val="BD16A0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475D7922"/>
    <w:multiLevelType w:val="hybridMultilevel"/>
    <w:tmpl w:val="62527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124305"/>
    <w:multiLevelType w:val="hybridMultilevel"/>
    <w:tmpl w:val="C026E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1B3818"/>
    <w:multiLevelType w:val="hybridMultilevel"/>
    <w:tmpl w:val="466E7DC4"/>
    <w:lvl w:ilvl="0" w:tplc="3A205B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2B5443"/>
    <w:multiLevelType w:val="hybridMultilevel"/>
    <w:tmpl w:val="86AC0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745F41"/>
    <w:multiLevelType w:val="hybridMultilevel"/>
    <w:tmpl w:val="F3F6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A3B54"/>
    <w:multiLevelType w:val="hybridMultilevel"/>
    <w:tmpl w:val="2F6CC356"/>
    <w:lvl w:ilvl="0" w:tplc="D6983CBA">
      <w:numFmt w:val="bullet"/>
      <w:lvlText w:val="-"/>
      <w:lvlJc w:val="left"/>
      <w:pPr>
        <w:ind w:left="1080" w:hanging="360"/>
      </w:pPr>
      <w:rPr>
        <w:rFonts w:ascii="Calibri" w:eastAsia="Times New Roman" w:hAnsi="Calibri"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D80C38"/>
    <w:multiLevelType w:val="hybridMultilevel"/>
    <w:tmpl w:val="CB98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BE53ED"/>
    <w:multiLevelType w:val="hybridMultilevel"/>
    <w:tmpl w:val="8278C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8A36A3"/>
    <w:multiLevelType w:val="hybridMultilevel"/>
    <w:tmpl w:val="A4B4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657331"/>
    <w:multiLevelType w:val="hybridMultilevel"/>
    <w:tmpl w:val="D2BAB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A73443"/>
    <w:multiLevelType w:val="hybridMultilevel"/>
    <w:tmpl w:val="564E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DD5246"/>
    <w:multiLevelType w:val="hybridMultilevel"/>
    <w:tmpl w:val="1DF0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BF7B8B"/>
    <w:multiLevelType w:val="hybridMultilevel"/>
    <w:tmpl w:val="C072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BC6C05"/>
    <w:multiLevelType w:val="hybridMultilevel"/>
    <w:tmpl w:val="22AC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481695"/>
    <w:multiLevelType w:val="hybridMultilevel"/>
    <w:tmpl w:val="0292E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1753E4"/>
    <w:multiLevelType w:val="hybridMultilevel"/>
    <w:tmpl w:val="49D2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6705483">
    <w:abstractNumId w:val="38"/>
  </w:num>
  <w:num w:numId="2" w16cid:durableId="1312978127">
    <w:abstractNumId w:val="19"/>
  </w:num>
  <w:num w:numId="3" w16cid:durableId="826822937">
    <w:abstractNumId w:val="3"/>
  </w:num>
  <w:num w:numId="4" w16cid:durableId="1484659580">
    <w:abstractNumId w:val="12"/>
  </w:num>
  <w:num w:numId="5" w16cid:durableId="1957590368">
    <w:abstractNumId w:val="26"/>
  </w:num>
  <w:num w:numId="6" w16cid:durableId="988246507">
    <w:abstractNumId w:val="16"/>
  </w:num>
  <w:num w:numId="7" w16cid:durableId="1060789436">
    <w:abstractNumId w:val="18"/>
  </w:num>
  <w:num w:numId="8" w16cid:durableId="161699743">
    <w:abstractNumId w:val="27"/>
  </w:num>
  <w:num w:numId="9" w16cid:durableId="1500539966">
    <w:abstractNumId w:val="13"/>
  </w:num>
  <w:num w:numId="10" w16cid:durableId="885725866">
    <w:abstractNumId w:val="31"/>
  </w:num>
  <w:num w:numId="11" w16cid:durableId="31275273">
    <w:abstractNumId w:val="24"/>
  </w:num>
  <w:num w:numId="12" w16cid:durableId="1047266014">
    <w:abstractNumId w:val="5"/>
  </w:num>
  <w:num w:numId="13" w16cid:durableId="1498961952">
    <w:abstractNumId w:val="1"/>
  </w:num>
  <w:num w:numId="14" w16cid:durableId="2082943639">
    <w:abstractNumId w:val="17"/>
  </w:num>
  <w:num w:numId="15" w16cid:durableId="136455739">
    <w:abstractNumId w:val="20"/>
  </w:num>
  <w:num w:numId="16" w16cid:durableId="934364212">
    <w:abstractNumId w:val="21"/>
  </w:num>
  <w:num w:numId="17" w16cid:durableId="214657100">
    <w:abstractNumId w:val="9"/>
  </w:num>
  <w:num w:numId="18" w16cid:durableId="1026784221">
    <w:abstractNumId w:val="34"/>
  </w:num>
  <w:num w:numId="19" w16cid:durableId="1220243295">
    <w:abstractNumId w:val="11"/>
  </w:num>
  <w:num w:numId="20" w16cid:durableId="1178929668">
    <w:abstractNumId w:val="39"/>
  </w:num>
  <w:num w:numId="21" w16cid:durableId="1436903256">
    <w:abstractNumId w:val="10"/>
  </w:num>
  <w:num w:numId="22" w16cid:durableId="554700667">
    <w:abstractNumId w:val="29"/>
  </w:num>
  <w:num w:numId="23" w16cid:durableId="870267050">
    <w:abstractNumId w:val="23"/>
  </w:num>
  <w:num w:numId="24" w16cid:durableId="70201383">
    <w:abstractNumId w:val="4"/>
  </w:num>
  <w:num w:numId="25" w16cid:durableId="1760519906">
    <w:abstractNumId w:val="15"/>
  </w:num>
  <w:num w:numId="26" w16cid:durableId="646982073">
    <w:abstractNumId w:val="36"/>
  </w:num>
  <w:num w:numId="27" w16cid:durableId="1379549754">
    <w:abstractNumId w:val="35"/>
  </w:num>
  <w:num w:numId="28" w16cid:durableId="894664225">
    <w:abstractNumId w:val="30"/>
  </w:num>
  <w:num w:numId="29" w16cid:durableId="130681921">
    <w:abstractNumId w:val="2"/>
  </w:num>
  <w:num w:numId="30" w16cid:durableId="333343501">
    <w:abstractNumId w:val="25"/>
  </w:num>
  <w:num w:numId="31" w16cid:durableId="1622765565">
    <w:abstractNumId w:val="6"/>
  </w:num>
  <w:num w:numId="32" w16cid:durableId="124737744">
    <w:abstractNumId w:val="8"/>
  </w:num>
  <w:num w:numId="33" w16cid:durableId="1904676237">
    <w:abstractNumId w:val="32"/>
  </w:num>
  <w:num w:numId="34" w16cid:durableId="140386154">
    <w:abstractNumId w:val="40"/>
  </w:num>
  <w:num w:numId="35" w16cid:durableId="1899707108">
    <w:abstractNumId w:val="41"/>
  </w:num>
  <w:num w:numId="36" w16cid:durableId="741558603">
    <w:abstractNumId w:val="0"/>
  </w:num>
  <w:num w:numId="37" w16cid:durableId="1832063469">
    <w:abstractNumId w:val="37"/>
  </w:num>
  <w:num w:numId="38" w16cid:durableId="145052357">
    <w:abstractNumId w:val="28"/>
  </w:num>
  <w:num w:numId="39" w16cid:durableId="711999856">
    <w:abstractNumId w:val="7"/>
  </w:num>
  <w:num w:numId="40" w16cid:durableId="1101533271">
    <w:abstractNumId w:val="14"/>
  </w:num>
  <w:num w:numId="41" w16cid:durableId="753480623">
    <w:abstractNumId w:val="33"/>
  </w:num>
  <w:num w:numId="42" w16cid:durableId="3987476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043"/>
    <w:rsid w:val="0002682F"/>
    <w:rsid w:val="000703FD"/>
    <w:rsid w:val="00084BC9"/>
    <w:rsid w:val="00093953"/>
    <w:rsid w:val="00095D85"/>
    <w:rsid w:val="000B0FFD"/>
    <w:rsid w:val="000B5595"/>
    <w:rsid w:val="000D4E6B"/>
    <w:rsid w:val="000D6210"/>
    <w:rsid w:val="00127AC5"/>
    <w:rsid w:val="001A2BBB"/>
    <w:rsid w:val="001C4FDC"/>
    <w:rsid w:val="001E26F4"/>
    <w:rsid w:val="001E2F2A"/>
    <w:rsid w:val="00224572"/>
    <w:rsid w:val="00237042"/>
    <w:rsid w:val="00267C0A"/>
    <w:rsid w:val="00276FD1"/>
    <w:rsid w:val="002856A5"/>
    <w:rsid w:val="002A0043"/>
    <w:rsid w:val="002A32EE"/>
    <w:rsid w:val="002B376C"/>
    <w:rsid w:val="002D64EC"/>
    <w:rsid w:val="003031B1"/>
    <w:rsid w:val="003369DF"/>
    <w:rsid w:val="003703A5"/>
    <w:rsid w:val="00372A96"/>
    <w:rsid w:val="003735E0"/>
    <w:rsid w:val="003867C5"/>
    <w:rsid w:val="00386F85"/>
    <w:rsid w:val="003C2F5C"/>
    <w:rsid w:val="003C415E"/>
    <w:rsid w:val="003D1996"/>
    <w:rsid w:val="003D32D1"/>
    <w:rsid w:val="003F6C3A"/>
    <w:rsid w:val="0040724F"/>
    <w:rsid w:val="004201DC"/>
    <w:rsid w:val="00431BF7"/>
    <w:rsid w:val="004359C2"/>
    <w:rsid w:val="00437298"/>
    <w:rsid w:val="00437CCD"/>
    <w:rsid w:val="00472467"/>
    <w:rsid w:val="004C2516"/>
    <w:rsid w:val="004C6545"/>
    <w:rsid w:val="004E63DE"/>
    <w:rsid w:val="004F1311"/>
    <w:rsid w:val="004F2CD5"/>
    <w:rsid w:val="004F5351"/>
    <w:rsid w:val="005246E1"/>
    <w:rsid w:val="005319B5"/>
    <w:rsid w:val="0054423C"/>
    <w:rsid w:val="00545238"/>
    <w:rsid w:val="005454AE"/>
    <w:rsid w:val="005826F7"/>
    <w:rsid w:val="005850C9"/>
    <w:rsid w:val="0059552C"/>
    <w:rsid w:val="005B1766"/>
    <w:rsid w:val="005F67E1"/>
    <w:rsid w:val="00603EB6"/>
    <w:rsid w:val="006416DF"/>
    <w:rsid w:val="00671E53"/>
    <w:rsid w:val="00674EAF"/>
    <w:rsid w:val="006A0154"/>
    <w:rsid w:val="006A3206"/>
    <w:rsid w:val="006B393C"/>
    <w:rsid w:val="006C3B3A"/>
    <w:rsid w:val="006D29C4"/>
    <w:rsid w:val="006D7267"/>
    <w:rsid w:val="006E3CB4"/>
    <w:rsid w:val="006E5263"/>
    <w:rsid w:val="006F65E5"/>
    <w:rsid w:val="00706B6F"/>
    <w:rsid w:val="00724512"/>
    <w:rsid w:val="0072789F"/>
    <w:rsid w:val="00735393"/>
    <w:rsid w:val="007402D0"/>
    <w:rsid w:val="00745D71"/>
    <w:rsid w:val="00757ED3"/>
    <w:rsid w:val="00760322"/>
    <w:rsid w:val="00795D62"/>
    <w:rsid w:val="007A2542"/>
    <w:rsid w:val="007B40E7"/>
    <w:rsid w:val="007B5B22"/>
    <w:rsid w:val="007D3301"/>
    <w:rsid w:val="007D59D7"/>
    <w:rsid w:val="007E3777"/>
    <w:rsid w:val="0082285E"/>
    <w:rsid w:val="00826DB4"/>
    <w:rsid w:val="00863F54"/>
    <w:rsid w:val="008C4A78"/>
    <w:rsid w:val="008F710C"/>
    <w:rsid w:val="00937182"/>
    <w:rsid w:val="00941D91"/>
    <w:rsid w:val="009605A0"/>
    <w:rsid w:val="00990432"/>
    <w:rsid w:val="009915CE"/>
    <w:rsid w:val="009D4397"/>
    <w:rsid w:val="00A30094"/>
    <w:rsid w:val="00A362A7"/>
    <w:rsid w:val="00AA0530"/>
    <w:rsid w:val="00AC55FD"/>
    <w:rsid w:val="00B32253"/>
    <w:rsid w:val="00B455C6"/>
    <w:rsid w:val="00B557A7"/>
    <w:rsid w:val="00B77D0A"/>
    <w:rsid w:val="00B81DFD"/>
    <w:rsid w:val="00B91A64"/>
    <w:rsid w:val="00BA0B4C"/>
    <w:rsid w:val="00BA327E"/>
    <w:rsid w:val="00BA4931"/>
    <w:rsid w:val="00BB2869"/>
    <w:rsid w:val="00BB7E71"/>
    <w:rsid w:val="00BC56D7"/>
    <w:rsid w:val="00BD1848"/>
    <w:rsid w:val="00BD3899"/>
    <w:rsid w:val="00BD431D"/>
    <w:rsid w:val="00BE0687"/>
    <w:rsid w:val="00C47F5D"/>
    <w:rsid w:val="00C7146C"/>
    <w:rsid w:val="00C83AF1"/>
    <w:rsid w:val="00CC3B66"/>
    <w:rsid w:val="00CC4591"/>
    <w:rsid w:val="00CE765E"/>
    <w:rsid w:val="00CF4DA8"/>
    <w:rsid w:val="00D05550"/>
    <w:rsid w:val="00D15700"/>
    <w:rsid w:val="00D40378"/>
    <w:rsid w:val="00D52251"/>
    <w:rsid w:val="00D82579"/>
    <w:rsid w:val="00D83770"/>
    <w:rsid w:val="00DB2A05"/>
    <w:rsid w:val="00DC50D1"/>
    <w:rsid w:val="00DD3935"/>
    <w:rsid w:val="00DE2117"/>
    <w:rsid w:val="00E0737F"/>
    <w:rsid w:val="00E472AF"/>
    <w:rsid w:val="00EA28ED"/>
    <w:rsid w:val="00EA59C8"/>
    <w:rsid w:val="00EB49E6"/>
    <w:rsid w:val="00EB6C27"/>
    <w:rsid w:val="00ED7F5C"/>
    <w:rsid w:val="00F0548C"/>
    <w:rsid w:val="00F06283"/>
    <w:rsid w:val="00F30C0A"/>
    <w:rsid w:val="00F3395B"/>
    <w:rsid w:val="00F41764"/>
    <w:rsid w:val="00F43742"/>
    <w:rsid w:val="00F828C5"/>
    <w:rsid w:val="00FA4A03"/>
    <w:rsid w:val="00FB0E13"/>
    <w:rsid w:val="00FB4657"/>
    <w:rsid w:val="00FC083E"/>
    <w:rsid w:val="00FC5D2E"/>
    <w:rsid w:val="00FE4A7B"/>
    <w:rsid w:val="00FF7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9316BCE"/>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customStyle="1" w:styleId="Default">
    <w:name w:val="Default"/>
    <w:rsid w:val="00D8377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BC56D7"/>
    <w:rPr>
      <w:sz w:val="24"/>
      <w:szCs w:val="24"/>
      <w:lang w:eastAsia="en-US"/>
    </w:rPr>
  </w:style>
  <w:style w:type="paragraph" w:styleId="BodyTextIndent2">
    <w:name w:val="Body Text Indent 2"/>
    <w:basedOn w:val="Normal"/>
    <w:link w:val="BodyTextIndent2Char"/>
    <w:rsid w:val="00BC56D7"/>
    <w:pPr>
      <w:spacing w:after="120" w:line="480" w:lineRule="auto"/>
      <w:ind w:left="283"/>
    </w:pPr>
  </w:style>
  <w:style w:type="character" w:customStyle="1" w:styleId="BodyTextIndent2Char">
    <w:name w:val="Body Text Indent 2 Char"/>
    <w:basedOn w:val="DefaultParagraphFont"/>
    <w:link w:val="BodyTextIndent2"/>
    <w:rsid w:val="00BC56D7"/>
    <w:rPr>
      <w:sz w:val="24"/>
      <w:szCs w:val="24"/>
      <w:lang w:eastAsia="en-US"/>
    </w:rPr>
  </w:style>
  <w:style w:type="character" w:customStyle="1" w:styleId="cs1b16eeb5">
    <w:name w:val="cs1b16eeb5"/>
    <w:rsid w:val="00BD1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estaffrecruitment@psni.police.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10DF4-9F54-4124-BFAF-B309D67B5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982</Words>
  <Characters>6188</Characters>
  <Application>Microsoft Office Word</Application>
  <DocSecurity>0</DocSecurity>
  <Lines>230</Lines>
  <Paragraphs>77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7388</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2024-01-03T16:05:00Z</dcterms:created>
  <dcterms:modified xsi:type="dcterms:W3CDTF">2024-01-03T16:05:00Z</dcterms:modified>
</cp:coreProperties>
</file>