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3FFC" w14:textId="77777777" w:rsidR="002A0043" w:rsidRPr="008452B4" w:rsidRDefault="002A0043">
      <w:pPr>
        <w:jc w:val="center"/>
        <w:rPr>
          <w:rFonts w:asciiTheme="minorHAnsi" w:hAnsiTheme="minorHAnsi"/>
          <w:b/>
          <w:bCs/>
        </w:rPr>
      </w:pPr>
    </w:p>
    <w:p w14:paraId="0FF46DCF" w14:textId="77777777" w:rsidR="002A0043" w:rsidRPr="008452B4" w:rsidRDefault="002A0043">
      <w:pPr>
        <w:pStyle w:val="Heading1"/>
        <w:rPr>
          <w:rFonts w:asciiTheme="minorHAnsi" w:hAnsiTheme="minorHAnsi"/>
          <w:caps/>
        </w:rPr>
      </w:pPr>
      <w:r w:rsidRPr="008452B4">
        <w:rPr>
          <w:rFonts w:asciiTheme="minorHAnsi" w:hAnsiTheme="minorHAnsi"/>
          <w:caps/>
        </w:rPr>
        <w:t>Hosting Proforma</w:t>
      </w:r>
    </w:p>
    <w:p w14:paraId="2F2547B6" w14:textId="63E916EF"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54144" behindDoc="0" locked="0" layoutInCell="1" allowOverlap="1" wp14:anchorId="002ECA89" wp14:editId="0AC28806">
                <wp:simplePos x="0" y="0"/>
                <wp:positionH relativeFrom="column">
                  <wp:posOffset>1143000</wp:posOffset>
                </wp:positionH>
                <wp:positionV relativeFrom="paragraph">
                  <wp:posOffset>149860</wp:posOffset>
                </wp:positionV>
                <wp:extent cx="4114800" cy="342900"/>
                <wp:effectExtent l="9525" t="5715" r="9525" b="13335"/>
                <wp:wrapNone/>
                <wp:docPr id="566011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F2522D6" w14:textId="77777777" w:rsidR="002A0043" w:rsidRPr="008452B4" w:rsidRDefault="002C473C">
                            <w:pPr>
                              <w:rPr>
                                <w:rFonts w:asciiTheme="minorHAnsi" w:hAnsiTheme="minorHAnsi"/>
                              </w:rPr>
                            </w:pPr>
                            <w:r w:rsidRPr="008452B4">
                              <w:rPr>
                                <w:rFonts w:asciiTheme="minorHAnsi" w:hAnsiTheme="minorHAnsi"/>
                              </w:rPr>
                              <w:t xml:space="preserve">DfI </w:t>
                            </w:r>
                            <w:r w:rsidR="00630929" w:rsidRPr="008452B4">
                              <w:rPr>
                                <w:rFonts w:asciiTheme="minorHAnsi" w:hAnsiTheme="minorHAnsi"/>
                              </w:rPr>
                              <w:t>–</w:t>
                            </w:r>
                            <w:r w:rsidRPr="008452B4">
                              <w:rPr>
                                <w:rFonts w:asciiTheme="minorHAnsi" w:hAnsiTheme="minorHAnsi"/>
                              </w:rPr>
                              <w:t xml:space="preserve"> </w:t>
                            </w:r>
                            <w:bookmarkStart w:id="0" w:name="_Hlk161390395"/>
                            <w:r w:rsidR="00630929" w:rsidRPr="008452B4">
                              <w:rPr>
                                <w:rFonts w:asciiTheme="minorHAnsi" w:hAnsiTheme="minorHAnsi"/>
                              </w:rPr>
                              <w:t xml:space="preserve">Climate, Planning and Public </w:t>
                            </w:r>
                            <w:r w:rsidRPr="008452B4">
                              <w:rPr>
                                <w:rFonts w:asciiTheme="minorHAnsi" w:hAnsiTheme="minorHAnsi"/>
                              </w:rPr>
                              <w:t xml:space="preserve">Transport </w:t>
                            </w:r>
                            <w:r w:rsidR="00630929" w:rsidRPr="008452B4">
                              <w:rPr>
                                <w:rFonts w:asciiTheme="minorHAnsi" w:hAnsiTheme="minorHAnsi"/>
                              </w:rPr>
                              <w:t>Group</w:t>
                            </w:r>
                            <w:bookmarkEnd w:id="0"/>
                            <w:r w:rsidR="00630929" w:rsidRPr="008452B4">
                              <w:rPr>
                                <w:rFonts w:asciiTheme="minorHAnsi" w:hAnsiTheme="minorHAnsi"/>
                              </w:rPr>
                              <w:t xml:space="preserve"> (CPPT)</w:t>
                            </w:r>
                          </w:p>
                          <w:p w14:paraId="1EB6188D" w14:textId="77777777" w:rsidR="002A0043" w:rsidRDefault="002A0043"/>
                          <w:p w14:paraId="4AD8A486"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ECA89" id="_x0000_t202" coordsize="21600,21600" o:spt="202" path="m,l,21600r21600,l21600,xe">
                <v:stroke joinstyle="miter"/>
                <v:path gradientshapeok="t" o:connecttype="rect"/>
              </v:shapetype>
              <v:shape id="Text Box 2" o:spid="_x0000_s1026" type="#_x0000_t202" style="position:absolute;margin-left:90pt;margin-top:11.8pt;width:32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0F2522D6" w14:textId="77777777" w:rsidR="002A0043" w:rsidRPr="008452B4" w:rsidRDefault="002C473C">
                      <w:pPr>
                        <w:rPr>
                          <w:rFonts w:asciiTheme="minorHAnsi" w:hAnsiTheme="minorHAnsi"/>
                        </w:rPr>
                      </w:pPr>
                      <w:r w:rsidRPr="008452B4">
                        <w:rPr>
                          <w:rFonts w:asciiTheme="minorHAnsi" w:hAnsiTheme="minorHAnsi"/>
                        </w:rPr>
                        <w:t xml:space="preserve">DfI </w:t>
                      </w:r>
                      <w:r w:rsidR="00630929" w:rsidRPr="008452B4">
                        <w:rPr>
                          <w:rFonts w:asciiTheme="minorHAnsi" w:hAnsiTheme="minorHAnsi"/>
                        </w:rPr>
                        <w:t>–</w:t>
                      </w:r>
                      <w:r w:rsidRPr="008452B4">
                        <w:rPr>
                          <w:rFonts w:asciiTheme="minorHAnsi" w:hAnsiTheme="minorHAnsi"/>
                        </w:rPr>
                        <w:t xml:space="preserve"> </w:t>
                      </w:r>
                      <w:bookmarkStart w:id="1" w:name="_Hlk161390395"/>
                      <w:r w:rsidR="00630929" w:rsidRPr="008452B4">
                        <w:rPr>
                          <w:rFonts w:asciiTheme="minorHAnsi" w:hAnsiTheme="minorHAnsi"/>
                        </w:rPr>
                        <w:t xml:space="preserve">Climate, Planning and Public </w:t>
                      </w:r>
                      <w:r w:rsidRPr="008452B4">
                        <w:rPr>
                          <w:rFonts w:asciiTheme="minorHAnsi" w:hAnsiTheme="minorHAnsi"/>
                        </w:rPr>
                        <w:t xml:space="preserve">Transport </w:t>
                      </w:r>
                      <w:r w:rsidR="00630929" w:rsidRPr="008452B4">
                        <w:rPr>
                          <w:rFonts w:asciiTheme="minorHAnsi" w:hAnsiTheme="minorHAnsi"/>
                        </w:rPr>
                        <w:t>Group</w:t>
                      </w:r>
                      <w:bookmarkEnd w:id="1"/>
                      <w:r w:rsidR="00630929" w:rsidRPr="008452B4">
                        <w:rPr>
                          <w:rFonts w:asciiTheme="minorHAnsi" w:hAnsiTheme="minorHAnsi"/>
                        </w:rPr>
                        <w:t xml:space="preserve"> (CPPT)</w:t>
                      </w:r>
                    </w:p>
                    <w:p w14:paraId="1EB6188D" w14:textId="77777777" w:rsidR="002A0043" w:rsidRDefault="002A0043"/>
                    <w:p w14:paraId="4AD8A486" w14:textId="77777777" w:rsidR="002A0043" w:rsidRDefault="002A0043"/>
                  </w:txbxContent>
                </v:textbox>
              </v:shape>
            </w:pict>
          </mc:Fallback>
        </mc:AlternateContent>
      </w:r>
    </w:p>
    <w:p w14:paraId="443CDCB8" w14:textId="77777777" w:rsidR="002A0043" w:rsidRPr="008452B4" w:rsidRDefault="002A0043">
      <w:pPr>
        <w:rPr>
          <w:rFonts w:asciiTheme="minorHAnsi" w:hAnsiTheme="minorHAnsi"/>
        </w:rPr>
      </w:pPr>
      <w:r w:rsidRPr="008452B4">
        <w:rPr>
          <w:rFonts w:asciiTheme="minorHAnsi" w:hAnsiTheme="minorHAnsi"/>
        </w:rPr>
        <w:t xml:space="preserve">    Name of Host  </w:t>
      </w:r>
    </w:p>
    <w:p w14:paraId="6DEC633F" w14:textId="77777777" w:rsidR="002A0043" w:rsidRPr="008452B4" w:rsidRDefault="002A0043">
      <w:pPr>
        <w:rPr>
          <w:rFonts w:asciiTheme="minorHAnsi" w:hAnsiTheme="minorHAnsi"/>
        </w:rPr>
      </w:pPr>
      <w:r w:rsidRPr="008452B4">
        <w:rPr>
          <w:rFonts w:asciiTheme="minorHAnsi" w:hAnsiTheme="minorHAnsi"/>
        </w:rPr>
        <w:t xml:space="preserve">    Organisation</w:t>
      </w:r>
    </w:p>
    <w:p w14:paraId="20A85103" w14:textId="77777777" w:rsidR="002A0043" w:rsidRPr="008452B4" w:rsidRDefault="002A0043">
      <w:pPr>
        <w:rPr>
          <w:rFonts w:asciiTheme="minorHAnsi" w:hAnsiTheme="minorHAnsi"/>
        </w:rPr>
      </w:pPr>
    </w:p>
    <w:p w14:paraId="7438B3EF" w14:textId="77777777" w:rsidR="002A0043" w:rsidRPr="008452B4" w:rsidRDefault="002A0043">
      <w:pPr>
        <w:rPr>
          <w:rFonts w:asciiTheme="minorHAnsi" w:hAnsiTheme="minorHAnsi"/>
          <w:b/>
          <w:bCs/>
        </w:rPr>
      </w:pPr>
      <w:r w:rsidRPr="008452B4">
        <w:rPr>
          <w:rFonts w:asciiTheme="minorHAnsi" w:hAnsiTheme="minorHAnsi"/>
          <w:b/>
          <w:bCs/>
        </w:rPr>
        <w:t>1.  Interchange Manager’s details</w:t>
      </w:r>
    </w:p>
    <w:p w14:paraId="3E5BBB7B" w14:textId="2B9E7140" w:rsidR="002A0043" w:rsidRPr="008452B4" w:rsidRDefault="00A93F93">
      <w:pPr>
        <w:rPr>
          <w:rFonts w:asciiTheme="minorHAnsi" w:hAnsiTheme="minorHAnsi"/>
          <w:b/>
          <w:bCs/>
        </w:rPr>
      </w:pPr>
      <w:r w:rsidRPr="008452B4">
        <w:rPr>
          <w:rFonts w:asciiTheme="minorHAnsi" w:hAnsiTheme="minorHAnsi"/>
          <w:b/>
          <w:bCs/>
          <w:noProof/>
          <w:lang w:val="en-US"/>
        </w:rPr>
        <mc:AlternateContent>
          <mc:Choice Requires="wps">
            <w:drawing>
              <wp:anchor distT="0" distB="0" distL="114300" distR="114300" simplePos="0" relativeHeight="251655168" behindDoc="0" locked="0" layoutInCell="1" allowOverlap="1" wp14:anchorId="1E1C8964" wp14:editId="428CB8E8">
                <wp:simplePos x="0" y="0"/>
                <wp:positionH relativeFrom="column">
                  <wp:posOffset>1143000</wp:posOffset>
                </wp:positionH>
                <wp:positionV relativeFrom="paragraph">
                  <wp:posOffset>73660</wp:posOffset>
                </wp:positionV>
                <wp:extent cx="3657600" cy="342900"/>
                <wp:effectExtent l="9525" t="5715" r="9525" b="13335"/>
                <wp:wrapNone/>
                <wp:docPr id="92933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6DBFB5A5" w14:textId="14B43947" w:rsidR="002A0043" w:rsidRPr="008452B4" w:rsidRDefault="009F56B0">
                            <w:pPr>
                              <w:rPr>
                                <w:rFonts w:asciiTheme="minorHAnsi" w:hAnsiTheme="minorHAnsi"/>
                                <w:lang w:val="en-US"/>
                              </w:rPr>
                            </w:pPr>
                            <w:r>
                              <w:rPr>
                                <w:rFonts w:asciiTheme="minorHAnsi" w:hAnsiTheme="minorHAnsi"/>
                                <w:lang w:val="en-US"/>
                              </w:rPr>
                              <w:t>Kathryn McFerran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8964" id="Text Box 3" o:spid="_x0000_s1027" type="#_x0000_t202" style="position:absolute;margin-left:90pt;margin-top:5.8pt;width:4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6DBFB5A5" w14:textId="14B43947" w:rsidR="002A0043" w:rsidRPr="008452B4" w:rsidRDefault="009F56B0">
                      <w:pPr>
                        <w:rPr>
                          <w:rFonts w:asciiTheme="minorHAnsi" w:hAnsiTheme="minorHAnsi"/>
                          <w:lang w:val="en-US"/>
                        </w:rPr>
                      </w:pPr>
                      <w:r>
                        <w:rPr>
                          <w:rFonts w:asciiTheme="minorHAnsi" w:hAnsiTheme="minorHAnsi"/>
                          <w:lang w:val="en-US"/>
                        </w:rPr>
                        <w:t>Kathryn McFerran</w:t>
                      </w:r>
                    </w:p>
                  </w:txbxContent>
                </v:textbox>
              </v:shape>
            </w:pict>
          </mc:Fallback>
        </mc:AlternateContent>
      </w:r>
    </w:p>
    <w:p w14:paraId="603427A3" w14:textId="77777777" w:rsidR="002A0043" w:rsidRPr="008452B4" w:rsidRDefault="002A0043">
      <w:pPr>
        <w:rPr>
          <w:rFonts w:asciiTheme="minorHAnsi" w:hAnsiTheme="minorHAnsi"/>
        </w:rPr>
      </w:pPr>
      <w:r w:rsidRPr="008452B4">
        <w:rPr>
          <w:rFonts w:asciiTheme="minorHAnsi" w:hAnsiTheme="minorHAnsi"/>
        </w:rPr>
        <w:t xml:space="preserve">             Name</w:t>
      </w:r>
    </w:p>
    <w:p w14:paraId="4BE17CC5" w14:textId="77777777" w:rsidR="002A0043" w:rsidRPr="008452B4" w:rsidRDefault="002A0043">
      <w:pPr>
        <w:rPr>
          <w:rFonts w:asciiTheme="minorHAnsi" w:hAnsiTheme="minorHAnsi"/>
        </w:rPr>
      </w:pPr>
    </w:p>
    <w:p w14:paraId="247C6244" w14:textId="3642E02D"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56192" behindDoc="0" locked="0" layoutInCell="1" allowOverlap="1" wp14:anchorId="47CF8DD5" wp14:editId="5E81D7DB">
                <wp:simplePos x="0" y="0"/>
                <wp:positionH relativeFrom="column">
                  <wp:posOffset>1143000</wp:posOffset>
                </wp:positionH>
                <wp:positionV relativeFrom="paragraph">
                  <wp:posOffset>5080</wp:posOffset>
                </wp:positionV>
                <wp:extent cx="4114800" cy="342900"/>
                <wp:effectExtent l="9525" t="5715" r="9525" b="13335"/>
                <wp:wrapNone/>
                <wp:docPr id="524441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4F69991F" w14:textId="319371DC" w:rsidR="002A0043" w:rsidRPr="008452B4" w:rsidRDefault="002C473C">
                            <w:pPr>
                              <w:rPr>
                                <w:rFonts w:asciiTheme="minorHAnsi" w:hAnsiTheme="minorHAnsi"/>
                                <w:lang w:val="en-US"/>
                              </w:rPr>
                            </w:pPr>
                            <w:r w:rsidRPr="008452B4">
                              <w:rPr>
                                <w:rFonts w:asciiTheme="minorHAnsi" w:hAnsiTheme="minorHAnsi"/>
                                <w:lang w:val="en-US"/>
                              </w:rPr>
                              <w:t xml:space="preserve">DfI, </w:t>
                            </w:r>
                            <w:r w:rsidR="008452B4">
                              <w:rPr>
                                <w:rFonts w:asciiTheme="minorHAnsi" w:hAnsiTheme="minorHAnsi"/>
                                <w:lang w:val="en-US"/>
                              </w:rPr>
                              <w:t>Regional Planning Policy &amp; Casework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F8DD5" id="Text Box 4" o:spid="_x0000_s1028" type="#_x0000_t202" style="position:absolute;margin-left:90pt;margin-top:.4pt;width:32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4F69991F" w14:textId="319371DC" w:rsidR="002A0043" w:rsidRPr="008452B4" w:rsidRDefault="002C473C">
                      <w:pPr>
                        <w:rPr>
                          <w:rFonts w:asciiTheme="minorHAnsi" w:hAnsiTheme="minorHAnsi"/>
                          <w:lang w:val="en-US"/>
                        </w:rPr>
                      </w:pPr>
                      <w:r w:rsidRPr="008452B4">
                        <w:rPr>
                          <w:rFonts w:asciiTheme="minorHAnsi" w:hAnsiTheme="minorHAnsi"/>
                          <w:lang w:val="en-US"/>
                        </w:rPr>
                        <w:t xml:space="preserve">DfI, </w:t>
                      </w:r>
                      <w:r w:rsidR="008452B4">
                        <w:rPr>
                          <w:rFonts w:asciiTheme="minorHAnsi" w:hAnsiTheme="minorHAnsi"/>
                          <w:lang w:val="en-US"/>
                        </w:rPr>
                        <w:t>Regional Planning Policy &amp; Casework Directorate</w:t>
                      </w:r>
                    </w:p>
                  </w:txbxContent>
                </v:textbox>
              </v:shape>
            </w:pict>
          </mc:Fallback>
        </mc:AlternateContent>
      </w:r>
      <w:r w:rsidR="002A0043" w:rsidRPr="008452B4">
        <w:rPr>
          <w:rFonts w:asciiTheme="minorHAnsi" w:hAnsiTheme="minorHAnsi"/>
        </w:rPr>
        <w:t xml:space="preserve">     Organisation/</w:t>
      </w:r>
    </w:p>
    <w:p w14:paraId="52D2963B" w14:textId="77777777" w:rsidR="002A0043" w:rsidRPr="008452B4" w:rsidRDefault="002A0043">
      <w:pPr>
        <w:rPr>
          <w:rFonts w:asciiTheme="minorHAnsi" w:hAnsiTheme="minorHAnsi"/>
        </w:rPr>
      </w:pPr>
      <w:r w:rsidRPr="008452B4">
        <w:rPr>
          <w:rFonts w:asciiTheme="minorHAnsi" w:hAnsiTheme="minorHAnsi"/>
        </w:rPr>
        <w:t xml:space="preserve">        Department</w:t>
      </w:r>
    </w:p>
    <w:p w14:paraId="73DA32DE" w14:textId="59B5CE82"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57216" behindDoc="0" locked="0" layoutInCell="1" allowOverlap="1" wp14:anchorId="0080F7B4" wp14:editId="2465352D">
                <wp:simplePos x="0" y="0"/>
                <wp:positionH relativeFrom="column">
                  <wp:posOffset>1143000</wp:posOffset>
                </wp:positionH>
                <wp:positionV relativeFrom="paragraph">
                  <wp:posOffset>111760</wp:posOffset>
                </wp:positionV>
                <wp:extent cx="4114800" cy="914400"/>
                <wp:effectExtent l="9525" t="5715" r="9525" b="13335"/>
                <wp:wrapNone/>
                <wp:docPr id="2063323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7FA580CE" w14:textId="77777777" w:rsidR="002A0043" w:rsidRPr="008452B4" w:rsidRDefault="00630929">
                            <w:pPr>
                              <w:rPr>
                                <w:rFonts w:asciiTheme="minorHAnsi" w:hAnsiTheme="minorHAnsi"/>
                              </w:rPr>
                            </w:pPr>
                            <w:r w:rsidRPr="008452B4">
                              <w:rPr>
                                <w:rFonts w:asciiTheme="minorHAnsi" w:hAnsiTheme="minorHAnsi"/>
                              </w:rPr>
                              <w:t xml:space="preserve">James House </w:t>
                            </w:r>
                          </w:p>
                          <w:p w14:paraId="0B4B541A" w14:textId="77777777" w:rsidR="00C43F86" w:rsidRPr="008452B4" w:rsidRDefault="00C43F86">
                            <w:pPr>
                              <w:rPr>
                                <w:rFonts w:asciiTheme="minorHAnsi" w:hAnsiTheme="minorHAnsi"/>
                                <w:lang w:val="en-US"/>
                              </w:rPr>
                            </w:pPr>
                            <w:r w:rsidRPr="008452B4">
                              <w:rPr>
                                <w:rFonts w:asciiTheme="minorHAnsi" w:hAnsiTheme="minorHAnsi"/>
                                <w:lang w:val="en-US"/>
                              </w:rPr>
                              <w:t>2-4 Cromac Avenue,</w:t>
                            </w:r>
                          </w:p>
                          <w:p w14:paraId="63E62742" w14:textId="77777777" w:rsidR="00C43F86" w:rsidRPr="008452B4" w:rsidRDefault="00C43F86">
                            <w:pPr>
                              <w:rPr>
                                <w:rFonts w:asciiTheme="minorHAnsi" w:hAnsiTheme="minorHAnsi"/>
                                <w:lang w:val="en-US"/>
                              </w:rPr>
                            </w:pPr>
                            <w:r w:rsidRPr="008452B4">
                              <w:rPr>
                                <w:rFonts w:asciiTheme="minorHAnsi" w:hAnsiTheme="minorHAnsi"/>
                                <w:lang w:val="en-US"/>
                              </w:rPr>
                              <w:t xml:space="preserve">Gasworks, </w:t>
                            </w:r>
                          </w:p>
                          <w:p w14:paraId="0F7D0990" w14:textId="77777777" w:rsidR="002C473C" w:rsidRPr="008452B4" w:rsidRDefault="00C43F86">
                            <w:pPr>
                              <w:rPr>
                                <w:rFonts w:asciiTheme="minorHAnsi" w:hAnsiTheme="minorHAnsi"/>
                              </w:rPr>
                            </w:pPr>
                            <w:r w:rsidRPr="008452B4">
                              <w:rPr>
                                <w:rFonts w:asciiTheme="minorHAnsi" w:hAnsiTheme="minorHAnsi"/>
                                <w:lang w:val="en-US"/>
                              </w:rPr>
                              <w:t>Belfast, BT7 2JD</w:t>
                            </w:r>
                            <w:r w:rsidRPr="008452B4">
                              <w:rPr>
                                <w:rFonts w:asciiTheme="minorHAnsi" w:hAnsi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0F7B4" id="Text Box 5" o:spid="_x0000_s1029" type="#_x0000_t202" style="position:absolute;margin-left:90pt;margin-top:8.8pt;width:32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7FA580CE" w14:textId="77777777" w:rsidR="002A0043" w:rsidRPr="008452B4" w:rsidRDefault="00630929">
                      <w:pPr>
                        <w:rPr>
                          <w:rFonts w:asciiTheme="minorHAnsi" w:hAnsiTheme="minorHAnsi"/>
                        </w:rPr>
                      </w:pPr>
                      <w:r w:rsidRPr="008452B4">
                        <w:rPr>
                          <w:rFonts w:asciiTheme="minorHAnsi" w:hAnsiTheme="minorHAnsi"/>
                        </w:rPr>
                        <w:t xml:space="preserve">James House </w:t>
                      </w:r>
                    </w:p>
                    <w:p w14:paraId="0B4B541A" w14:textId="77777777" w:rsidR="00C43F86" w:rsidRPr="008452B4" w:rsidRDefault="00C43F86">
                      <w:pPr>
                        <w:rPr>
                          <w:rFonts w:asciiTheme="minorHAnsi" w:hAnsiTheme="minorHAnsi"/>
                          <w:lang w:val="en-US"/>
                        </w:rPr>
                      </w:pPr>
                      <w:r w:rsidRPr="008452B4">
                        <w:rPr>
                          <w:rFonts w:asciiTheme="minorHAnsi" w:hAnsiTheme="minorHAnsi"/>
                          <w:lang w:val="en-US"/>
                        </w:rPr>
                        <w:t>2-4 Cromac Avenue,</w:t>
                      </w:r>
                    </w:p>
                    <w:p w14:paraId="63E62742" w14:textId="77777777" w:rsidR="00C43F86" w:rsidRPr="008452B4" w:rsidRDefault="00C43F86">
                      <w:pPr>
                        <w:rPr>
                          <w:rFonts w:asciiTheme="minorHAnsi" w:hAnsiTheme="minorHAnsi"/>
                          <w:lang w:val="en-US"/>
                        </w:rPr>
                      </w:pPr>
                      <w:r w:rsidRPr="008452B4">
                        <w:rPr>
                          <w:rFonts w:asciiTheme="minorHAnsi" w:hAnsiTheme="minorHAnsi"/>
                          <w:lang w:val="en-US"/>
                        </w:rPr>
                        <w:t xml:space="preserve">Gasworks, </w:t>
                      </w:r>
                    </w:p>
                    <w:p w14:paraId="0F7D0990" w14:textId="77777777" w:rsidR="002C473C" w:rsidRPr="008452B4" w:rsidRDefault="00C43F86">
                      <w:pPr>
                        <w:rPr>
                          <w:rFonts w:asciiTheme="minorHAnsi" w:hAnsiTheme="minorHAnsi"/>
                        </w:rPr>
                      </w:pPr>
                      <w:r w:rsidRPr="008452B4">
                        <w:rPr>
                          <w:rFonts w:asciiTheme="minorHAnsi" w:hAnsiTheme="minorHAnsi"/>
                          <w:lang w:val="en-US"/>
                        </w:rPr>
                        <w:t>Belfast, BT7 2JD</w:t>
                      </w:r>
                      <w:r w:rsidRPr="008452B4">
                        <w:rPr>
                          <w:rFonts w:asciiTheme="minorHAnsi" w:hAnsiTheme="minorHAnsi"/>
                        </w:rPr>
                        <w:t xml:space="preserve"> </w:t>
                      </w:r>
                    </w:p>
                  </w:txbxContent>
                </v:textbox>
              </v:shape>
            </w:pict>
          </mc:Fallback>
        </mc:AlternateContent>
      </w:r>
    </w:p>
    <w:p w14:paraId="14DE5BE6" w14:textId="77777777" w:rsidR="002A0043" w:rsidRPr="008452B4" w:rsidRDefault="002A0043">
      <w:pPr>
        <w:rPr>
          <w:rFonts w:asciiTheme="minorHAnsi" w:hAnsiTheme="minorHAnsi"/>
        </w:rPr>
      </w:pPr>
      <w:r w:rsidRPr="008452B4">
        <w:rPr>
          <w:rFonts w:asciiTheme="minorHAnsi" w:hAnsiTheme="minorHAnsi"/>
        </w:rPr>
        <w:t xml:space="preserve">              Address</w:t>
      </w:r>
    </w:p>
    <w:p w14:paraId="317833BD" w14:textId="77777777" w:rsidR="002A0043" w:rsidRPr="008452B4" w:rsidRDefault="002A0043">
      <w:pPr>
        <w:rPr>
          <w:rFonts w:asciiTheme="minorHAnsi" w:hAnsiTheme="minorHAnsi"/>
        </w:rPr>
      </w:pPr>
      <w:r w:rsidRPr="008452B4">
        <w:rPr>
          <w:rFonts w:asciiTheme="minorHAnsi" w:hAnsiTheme="minorHAnsi"/>
        </w:rPr>
        <w:t xml:space="preserve">       </w:t>
      </w:r>
    </w:p>
    <w:p w14:paraId="6B65A170" w14:textId="77777777" w:rsidR="002A0043" w:rsidRPr="008452B4" w:rsidRDefault="002A0043">
      <w:pPr>
        <w:rPr>
          <w:rFonts w:asciiTheme="minorHAnsi" w:hAnsiTheme="minorHAnsi"/>
        </w:rPr>
      </w:pPr>
    </w:p>
    <w:p w14:paraId="34EF4657" w14:textId="77777777" w:rsidR="002A0043" w:rsidRPr="008452B4" w:rsidRDefault="002A0043">
      <w:pPr>
        <w:rPr>
          <w:rFonts w:asciiTheme="minorHAnsi" w:hAnsiTheme="minorHAnsi"/>
        </w:rPr>
      </w:pPr>
    </w:p>
    <w:p w14:paraId="5A6A4CCC" w14:textId="77777777" w:rsidR="002A0043" w:rsidRPr="008452B4" w:rsidRDefault="002A0043">
      <w:pPr>
        <w:rPr>
          <w:rFonts w:asciiTheme="minorHAnsi" w:hAnsiTheme="minorHAnsi"/>
        </w:rPr>
      </w:pPr>
    </w:p>
    <w:p w14:paraId="3B111C1B" w14:textId="77777777" w:rsidR="002A0043" w:rsidRPr="008452B4" w:rsidRDefault="002A0043">
      <w:pPr>
        <w:rPr>
          <w:rFonts w:asciiTheme="minorHAnsi" w:hAnsiTheme="minorHAnsi"/>
        </w:rPr>
      </w:pPr>
    </w:p>
    <w:p w14:paraId="1A70042A" w14:textId="78C7D10A"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58240" behindDoc="0" locked="0" layoutInCell="1" allowOverlap="1" wp14:anchorId="6EAB6744" wp14:editId="3EECD972">
                <wp:simplePos x="0" y="0"/>
                <wp:positionH relativeFrom="column">
                  <wp:posOffset>1143001</wp:posOffset>
                </wp:positionH>
                <wp:positionV relativeFrom="paragraph">
                  <wp:posOffset>31750</wp:posOffset>
                </wp:positionV>
                <wp:extent cx="1209822" cy="329565"/>
                <wp:effectExtent l="0" t="0" r="28575" b="13335"/>
                <wp:wrapNone/>
                <wp:docPr id="539453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822" cy="329565"/>
                        </a:xfrm>
                        <a:prstGeom prst="rect">
                          <a:avLst/>
                        </a:prstGeom>
                        <a:solidFill>
                          <a:srgbClr val="FFFFFF"/>
                        </a:solidFill>
                        <a:ln w="9525">
                          <a:solidFill>
                            <a:srgbClr val="000000"/>
                          </a:solidFill>
                          <a:miter lim="800000"/>
                          <a:headEnd/>
                          <a:tailEnd/>
                        </a:ln>
                      </wps:spPr>
                      <wps:txbx>
                        <w:txbxContent>
                          <w:p w14:paraId="0B08F84B" w14:textId="100CF8EF" w:rsidR="002A0043" w:rsidRPr="008452B4" w:rsidRDefault="00032FF8">
                            <w:pPr>
                              <w:rPr>
                                <w:rFonts w:asciiTheme="minorHAnsi" w:hAnsiTheme="minorHAnsi"/>
                              </w:rPr>
                            </w:pPr>
                            <w:r>
                              <w:rPr>
                                <w:rFonts w:asciiTheme="minorHAnsi" w:hAnsiTheme="minorHAnsi"/>
                              </w:rPr>
                              <w:t>02890540</w:t>
                            </w:r>
                            <w:r w:rsidRPr="00032FF8">
                              <w:rPr>
                                <w:rFonts w:asciiTheme="minorHAnsi" w:hAnsiTheme="minorHAnsi"/>
                              </w:rPr>
                              <w:t>171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B6744" id="Text Box 6" o:spid="_x0000_s1030" type="#_x0000_t202" style="position:absolute;margin-left:90pt;margin-top:2.5pt;width:95.2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">
                <v:textbox>
                  <w:txbxContent>
                    <w:p w14:paraId="0B08F84B" w14:textId="100CF8EF" w:rsidR="002A0043" w:rsidRPr="008452B4" w:rsidRDefault="00032FF8">
                      <w:pPr>
                        <w:rPr>
                          <w:rFonts w:asciiTheme="minorHAnsi" w:hAnsiTheme="minorHAnsi"/>
                        </w:rPr>
                      </w:pPr>
                      <w:r>
                        <w:rPr>
                          <w:rFonts w:asciiTheme="minorHAnsi" w:hAnsiTheme="minorHAnsi"/>
                        </w:rPr>
                        <w:t>02890540</w:t>
                      </w:r>
                      <w:r w:rsidRPr="00032FF8">
                        <w:rPr>
                          <w:rFonts w:asciiTheme="minorHAnsi" w:hAnsiTheme="minorHAnsi"/>
                        </w:rPr>
                        <w:t>171</w:t>
                      </w:r>
                    </w:p>
                  </w:txbxContent>
                </v:textbox>
              </v:shape>
            </w:pict>
          </mc:Fallback>
        </mc:AlternateContent>
      </w:r>
      <w:r w:rsidRPr="008452B4">
        <w:rPr>
          <w:rFonts w:asciiTheme="minorHAnsi" w:hAnsiTheme="minorHAnsi"/>
          <w:noProof/>
          <w:lang w:val="en-US"/>
        </w:rPr>
        <mc:AlternateContent>
          <mc:Choice Requires="wps">
            <w:drawing>
              <wp:anchor distT="0" distB="0" distL="114300" distR="114300" simplePos="0" relativeHeight="251659264" behindDoc="0" locked="0" layoutInCell="1" allowOverlap="1" wp14:anchorId="40A5825B" wp14:editId="52F055B0">
                <wp:simplePos x="0" y="0"/>
                <wp:positionH relativeFrom="column">
                  <wp:posOffset>3543300</wp:posOffset>
                </wp:positionH>
                <wp:positionV relativeFrom="paragraph">
                  <wp:posOffset>28575</wp:posOffset>
                </wp:positionV>
                <wp:extent cx="1714500" cy="228600"/>
                <wp:effectExtent l="9525" t="6350" r="9525" b="12700"/>
                <wp:wrapNone/>
                <wp:docPr id="1590960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497309B"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825B" id="Text Box 7" o:spid="_x0000_s1031" type="#_x0000_t202" style="position:absolute;margin-left:279pt;margin-top:2.25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497309B" w14:textId="77777777" w:rsidR="002A0043" w:rsidRDefault="002A0043"/>
                  </w:txbxContent>
                </v:textbox>
              </v:shape>
            </w:pict>
          </mc:Fallback>
        </mc:AlternateContent>
      </w:r>
      <w:r w:rsidR="002A0043" w:rsidRPr="008452B4">
        <w:rPr>
          <w:rFonts w:asciiTheme="minorHAnsi" w:hAnsiTheme="minorHAnsi"/>
        </w:rPr>
        <w:t xml:space="preserve">         Telephone                                               </w:t>
      </w:r>
    </w:p>
    <w:p w14:paraId="565C7641" w14:textId="77777777" w:rsidR="002A0043" w:rsidRPr="008452B4" w:rsidRDefault="002A0043">
      <w:pPr>
        <w:rPr>
          <w:rFonts w:asciiTheme="minorHAnsi" w:hAnsiTheme="minorHAnsi"/>
        </w:rPr>
      </w:pPr>
      <w:r w:rsidRPr="008452B4">
        <w:rPr>
          <w:rFonts w:asciiTheme="minorHAnsi" w:hAnsiTheme="minorHAnsi"/>
        </w:rPr>
        <w:t xml:space="preserve">             Number</w:t>
      </w:r>
    </w:p>
    <w:p w14:paraId="343181E4" w14:textId="7347C4D7"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60288" behindDoc="0" locked="0" layoutInCell="1" allowOverlap="1" wp14:anchorId="2886BC98" wp14:editId="2AF77B73">
                <wp:simplePos x="0" y="0"/>
                <wp:positionH relativeFrom="column">
                  <wp:posOffset>1143000</wp:posOffset>
                </wp:positionH>
                <wp:positionV relativeFrom="paragraph">
                  <wp:posOffset>135255</wp:posOffset>
                </wp:positionV>
                <wp:extent cx="3401695" cy="342900"/>
                <wp:effectExtent l="9525" t="6350" r="8255" b="12700"/>
                <wp:wrapNone/>
                <wp:docPr id="1601851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342900"/>
                        </a:xfrm>
                        <a:prstGeom prst="rect">
                          <a:avLst/>
                        </a:prstGeom>
                        <a:solidFill>
                          <a:srgbClr val="FFFFFF"/>
                        </a:solidFill>
                        <a:ln w="9525">
                          <a:solidFill>
                            <a:srgbClr val="000000"/>
                          </a:solidFill>
                          <a:miter lim="800000"/>
                          <a:headEnd/>
                          <a:tailEnd/>
                        </a:ln>
                      </wps:spPr>
                      <wps:txbx>
                        <w:txbxContent>
                          <w:p w14:paraId="2E4CD4D2" w14:textId="7E591DF6" w:rsidR="002A0043" w:rsidRDefault="008452B4">
                            <w:pPr>
                              <w:rPr>
                                <w:rFonts w:asciiTheme="minorHAnsi" w:hAnsiTheme="minorHAnsi"/>
                              </w:rPr>
                            </w:pPr>
                            <w:hyperlink r:id="rId8" w:history="1">
                              <w:r w:rsidRPr="00B73687">
                                <w:rPr>
                                  <w:rStyle w:val="Hyperlink"/>
                                  <w:rFonts w:asciiTheme="minorHAnsi" w:hAnsiTheme="minorHAnsi"/>
                                </w:rPr>
                                <w:t>clare-louise.oneill@infrastructure-ni.gov.uk</w:t>
                              </w:r>
                            </w:hyperlink>
                          </w:p>
                          <w:p w14:paraId="2C16A4B2" w14:textId="77777777" w:rsidR="008452B4" w:rsidRPr="008452B4" w:rsidRDefault="008452B4">
                            <w:pPr>
                              <w:rPr>
                                <w:rFonts w:asciiTheme="minorHAnsi" w:hAnsiTheme="minorHAnsi"/>
                              </w:rPr>
                            </w:pPr>
                          </w:p>
                          <w:p w14:paraId="548D376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BC98" id="Text Box 8" o:spid="_x0000_s1032" type="#_x0000_t202" style="position:absolute;margin-left:90pt;margin-top:10.65pt;width:267.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9DHAIAADI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">
                <v:textbox>
                  <w:txbxContent>
                    <w:p w14:paraId="2E4CD4D2" w14:textId="7E591DF6" w:rsidR="002A0043" w:rsidRDefault="008452B4">
                      <w:pPr>
                        <w:rPr>
                          <w:rFonts w:asciiTheme="minorHAnsi" w:hAnsiTheme="minorHAnsi"/>
                        </w:rPr>
                      </w:pPr>
                      <w:hyperlink r:id="rId9" w:history="1">
                        <w:r w:rsidRPr="00B73687">
                          <w:rPr>
                            <w:rStyle w:val="Hyperlink"/>
                            <w:rFonts w:asciiTheme="minorHAnsi" w:hAnsiTheme="minorHAnsi"/>
                          </w:rPr>
                          <w:t>clare-louise.oneill@infrastructure-ni.gov.uk</w:t>
                        </w:r>
                      </w:hyperlink>
                    </w:p>
                    <w:p w14:paraId="2C16A4B2" w14:textId="77777777" w:rsidR="008452B4" w:rsidRPr="008452B4" w:rsidRDefault="008452B4">
                      <w:pPr>
                        <w:rPr>
                          <w:rFonts w:asciiTheme="minorHAnsi" w:hAnsiTheme="minorHAnsi"/>
                        </w:rPr>
                      </w:pPr>
                    </w:p>
                    <w:p w14:paraId="548D3768" w14:textId="77777777" w:rsidR="002A0043" w:rsidRDefault="002A0043"/>
                  </w:txbxContent>
                </v:textbox>
              </v:shape>
            </w:pict>
          </mc:Fallback>
        </mc:AlternateContent>
      </w:r>
      <w:r w:rsidR="002A0043" w:rsidRPr="008452B4">
        <w:rPr>
          <w:rFonts w:asciiTheme="minorHAnsi" w:hAnsiTheme="minorHAnsi"/>
        </w:rPr>
        <w:t xml:space="preserve">               </w:t>
      </w:r>
    </w:p>
    <w:p w14:paraId="6A50DF58" w14:textId="77777777" w:rsidR="002A0043" w:rsidRPr="008452B4" w:rsidRDefault="002A0043">
      <w:pPr>
        <w:rPr>
          <w:rFonts w:asciiTheme="minorHAnsi" w:hAnsiTheme="minorHAnsi"/>
        </w:rPr>
      </w:pPr>
      <w:r w:rsidRPr="008452B4">
        <w:rPr>
          <w:rFonts w:asciiTheme="minorHAnsi" w:hAnsiTheme="minorHAnsi"/>
        </w:rPr>
        <w:t xml:space="preserve">               E-mail</w:t>
      </w:r>
    </w:p>
    <w:p w14:paraId="3B9512CD" w14:textId="77777777" w:rsidR="002A0043" w:rsidRPr="008452B4" w:rsidRDefault="002A0043">
      <w:pPr>
        <w:rPr>
          <w:rFonts w:asciiTheme="minorHAnsi" w:hAnsiTheme="minorHAnsi"/>
        </w:rPr>
      </w:pPr>
    </w:p>
    <w:p w14:paraId="60FF2886" w14:textId="77777777" w:rsidR="002A0043" w:rsidRPr="008452B4" w:rsidRDefault="002A0043">
      <w:pPr>
        <w:rPr>
          <w:rFonts w:asciiTheme="minorHAnsi" w:hAnsiTheme="minorHAnsi"/>
        </w:rPr>
      </w:pPr>
    </w:p>
    <w:p w14:paraId="37C285A8" w14:textId="1F038890" w:rsidR="002A0043" w:rsidRPr="008452B4" w:rsidRDefault="00A93F93">
      <w:pPr>
        <w:rPr>
          <w:rFonts w:asciiTheme="minorHAnsi" w:hAnsiTheme="minorHAnsi"/>
        </w:rPr>
      </w:pPr>
      <w:r w:rsidRPr="008452B4">
        <w:rPr>
          <w:rFonts w:asciiTheme="minorHAnsi" w:hAnsiTheme="minorHAnsi"/>
          <w:noProof/>
          <w:lang w:val="en-US"/>
        </w:rPr>
        <mc:AlternateContent>
          <mc:Choice Requires="wps">
            <w:drawing>
              <wp:anchor distT="0" distB="0" distL="114300" distR="114300" simplePos="0" relativeHeight="251661312" behindDoc="0" locked="0" layoutInCell="1" allowOverlap="1" wp14:anchorId="53FDDD66" wp14:editId="3EDC2851">
                <wp:simplePos x="0" y="0"/>
                <wp:positionH relativeFrom="column">
                  <wp:posOffset>1485900</wp:posOffset>
                </wp:positionH>
                <wp:positionV relativeFrom="paragraph">
                  <wp:posOffset>5715</wp:posOffset>
                </wp:positionV>
                <wp:extent cx="3876675" cy="485775"/>
                <wp:effectExtent l="9525" t="5715" r="9525" b="13335"/>
                <wp:wrapNone/>
                <wp:docPr id="1859618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485775"/>
                        </a:xfrm>
                        <a:prstGeom prst="rect">
                          <a:avLst/>
                        </a:prstGeom>
                        <a:solidFill>
                          <a:srgbClr val="FFFFFF"/>
                        </a:solidFill>
                        <a:ln w="9525">
                          <a:solidFill>
                            <a:srgbClr val="000000"/>
                          </a:solidFill>
                          <a:miter lim="800000"/>
                          <a:headEnd/>
                          <a:tailEnd/>
                        </a:ln>
                      </wps:spPr>
                      <wps:txbx>
                        <w:txbxContent>
                          <w:p w14:paraId="5C3CF29C" w14:textId="5B1B3A6B" w:rsidR="002A0043" w:rsidRPr="008452B4" w:rsidRDefault="00CC46FB">
                            <w:pPr>
                              <w:rPr>
                                <w:rFonts w:asciiTheme="minorHAnsi" w:hAnsiTheme="minorHAnsi"/>
                                <w:lang w:val="en-US"/>
                              </w:rPr>
                            </w:pPr>
                            <w:r w:rsidRPr="008452B4">
                              <w:rPr>
                                <w:rFonts w:asciiTheme="minorHAnsi" w:hAnsiTheme="minorHAnsi"/>
                                <w:b/>
                                <w:bCs/>
                                <w:lang w:val="en-US"/>
                              </w:rPr>
                              <w:t>Secondment</w:t>
                            </w:r>
                            <w:r w:rsidRPr="008452B4">
                              <w:rPr>
                                <w:rFonts w:asciiTheme="minorHAnsi" w:hAnsiTheme="minorHAnsi"/>
                                <w:lang w:val="en-US"/>
                              </w:rPr>
                              <w:t xml:space="preserve"> </w:t>
                            </w:r>
                            <w:r w:rsidR="00C4657F" w:rsidRPr="008452B4">
                              <w:rPr>
                                <w:rFonts w:asciiTheme="minorHAnsi" w:hAnsiTheme="minorHAnsi"/>
                                <w:lang w:val="en-US"/>
                              </w:rPr>
                              <w:t>–</w:t>
                            </w:r>
                            <w:r w:rsidRPr="008452B4">
                              <w:rPr>
                                <w:rFonts w:asciiTheme="minorHAnsi" w:hAnsiTheme="minorHAnsi"/>
                                <w:lang w:val="en-US"/>
                              </w:rPr>
                              <w:t xml:space="preserve"> </w:t>
                            </w:r>
                            <w:r w:rsidR="00C43F86" w:rsidRPr="008452B4">
                              <w:rPr>
                                <w:rFonts w:asciiTheme="minorHAnsi" w:hAnsiTheme="minorHAnsi"/>
                                <w:lang w:val="en-US"/>
                              </w:rPr>
                              <w:t>H</w:t>
                            </w:r>
                            <w:r w:rsidR="00C4657F" w:rsidRPr="008452B4">
                              <w:rPr>
                                <w:rFonts w:asciiTheme="minorHAnsi" w:hAnsiTheme="minorHAnsi"/>
                                <w:lang w:val="en-US"/>
                              </w:rPr>
                              <w:t xml:space="preserve">PTO (Planner) </w:t>
                            </w:r>
                            <w:r w:rsidR="004E7A89" w:rsidRPr="008452B4">
                              <w:rPr>
                                <w:rFonts w:asciiTheme="minorHAnsi" w:hAnsiTheme="minorHAnsi"/>
                                <w:lang w:val="en-US"/>
                              </w:rPr>
                              <w:t>Casework</w:t>
                            </w:r>
                            <w:r w:rsidR="00C4657F" w:rsidRPr="008452B4">
                              <w:rPr>
                                <w:rFonts w:asciiTheme="minorHAnsi" w:hAnsiTheme="minorHAnsi"/>
                                <w:lang w:val="en-US"/>
                              </w:rPr>
                              <w:t xml:space="preserv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DDD66" id="Text Box 18" o:spid="_x0000_s1033" type="#_x0000_t202" style="position:absolute;margin-left:117pt;margin-top:.45pt;width:305.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">
                <v:textbox>
                  <w:txbxContent>
                    <w:p w14:paraId="5C3CF29C" w14:textId="5B1B3A6B" w:rsidR="002A0043" w:rsidRPr="008452B4" w:rsidRDefault="00CC46FB">
                      <w:pPr>
                        <w:rPr>
                          <w:rFonts w:asciiTheme="minorHAnsi" w:hAnsiTheme="minorHAnsi"/>
                          <w:lang w:val="en-US"/>
                        </w:rPr>
                      </w:pPr>
                      <w:r w:rsidRPr="008452B4">
                        <w:rPr>
                          <w:rFonts w:asciiTheme="minorHAnsi" w:hAnsiTheme="minorHAnsi"/>
                          <w:b/>
                          <w:bCs/>
                          <w:lang w:val="en-US"/>
                        </w:rPr>
                        <w:t>Secondment</w:t>
                      </w:r>
                      <w:r w:rsidRPr="008452B4">
                        <w:rPr>
                          <w:rFonts w:asciiTheme="minorHAnsi" w:hAnsiTheme="minorHAnsi"/>
                          <w:lang w:val="en-US"/>
                        </w:rPr>
                        <w:t xml:space="preserve"> </w:t>
                      </w:r>
                      <w:r w:rsidR="00C4657F" w:rsidRPr="008452B4">
                        <w:rPr>
                          <w:rFonts w:asciiTheme="minorHAnsi" w:hAnsiTheme="minorHAnsi"/>
                          <w:lang w:val="en-US"/>
                        </w:rPr>
                        <w:t>–</w:t>
                      </w:r>
                      <w:r w:rsidRPr="008452B4">
                        <w:rPr>
                          <w:rFonts w:asciiTheme="minorHAnsi" w:hAnsiTheme="minorHAnsi"/>
                          <w:lang w:val="en-US"/>
                        </w:rPr>
                        <w:t xml:space="preserve"> </w:t>
                      </w:r>
                      <w:r w:rsidR="00C43F86" w:rsidRPr="008452B4">
                        <w:rPr>
                          <w:rFonts w:asciiTheme="minorHAnsi" w:hAnsiTheme="minorHAnsi"/>
                          <w:lang w:val="en-US"/>
                        </w:rPr>
                        <w:t>H</w:t>
                      </w:r>
                      <w:r w:rsidR="00C4657F" w:rsidRPr="008452B4">
                        <w:rPr>
                          <w:rFonts w:asciiTheme="minorHAnsi" w:hAnsiTheme="minorHAnsi"/>
                          <w:lang w:val="en-US"/>
                        </w:rPr>
                        <w:t xml:space="preserve">PTO (Planner) </w:t>
                      </w:r>
                      <w:r w:rsidR="004E7A89" w:rsidRPr="008452B4">
                        <w:rPr>
                          <w:rFonts w:asciiTheme="minorHAnsi" w:hAnsiTheme="minorHAnsi"/>
                          <w:lang w:val="en-US"/>
                        </w:rPr>
                        <w:t>Casework</w:t>
                      </w:r>
                      <w:r w:rsidR="00C4657F" w:rsidRPr="008452B4">
                        <w:rPr>
                          <w:rFonts w:asciiTheme="minorHAnsi" w:hAnsiTheme="minorHAnsi"/>
                          <w:lang w:val="en-US"/>
                        </w:rPr>
                        <w:t xml:space="preserve"> Team</w:t>
                      </w:r>
                    </w:p>
                  </w:txbxContent>
                </v:textbox>
              </v:shape>
            </w:pict>
          </mc:Fallback>
        </mc:AlternateContent>
      </w:r>
      <w:r w:rsidR="002A0043" w:rsidRPr="008452B4">
        <w:rPr>
          <w:rFonts w:asciiTheme="minorHAnsi" w:hAnsiTheme="minorHAnsi"/>
        </w:rPr>
        <w:t>Type of Opportunity</w:t>
      </w:r>
    </w:p>
    <w:p w14:paraId="3C8E43DD" w14:textId="77777777" w:rsidR="002A0043" w:rsidRPr="008452B4" w:rsidRDefault="002A0043">
      <w:pPr>
        <w:rPr>
          <w:rFonts w:asciiTheme="minorHAnsi" w:hAnsiTheme="minorHAnsi"/>
        </w:rPr>
      </w:pPr>
    </w:p>
    <w:p w14:paraId="38CE5A37" w14:textId="77777777" w:rsidR="002A0043" w:rsidRPr="008452B4" w:rsidRDefault="002A0043">
      <w:pPr>
        <w:rPr>
          <w:rFonts w:asciiTheme="minorHAnsi" w:hAnsiTheme="minorHAnsi"/>
          <w:b/>
          <w:bCs/>
        </w:rPr>
      </w:pPr>
    </w:p>
    <w:p w14:paraId="5F67BD28" w14:textId="77777777" w:rsidR="002A0043" w:rsidRPr="008452B4" w:rsidRDefault="002A0043">
      <w:pPr>
        <w:rPr>
          <w:rFonts w:asciiTheme="minorHAnsi" w:hAnsiTheme="minorHAnsi"/>
          <w:b/>
          <w:bCs/>
        </w:rPr>
      </w:pPr>
      <w:r w:rsidRPr="008452B4">
        <w:rPr>
          <w:rFonts w:asciiTheme="minorHAnsi" w:hAnsiTheme="minorHAnsi"/>
          <w:b/>
          <w:bCs/>
        </w:rPr>
        <w:t>2.  Details of hosting opportunity</w:t>
      </w:r>
    </w:p>
    <w:p w14:paraId="29D084D2" w14:textId="77777777" w:rsidR="002A0043" w:rsidRPr="008452B4" w:rsidRDefault="002A0043">
      <w:pPr>
        <w:rPr>
          <w:rFonts w:asciiTheme="minorHAnsi" w:hAnsiTheme="minorHAnsi"/>
          <w:b/>
          <w:bCs/>
        </w:rPr>
      </w:pPr>
    </w:p>
    <w:p w14:paraId="3F84253C" w14:textId="77777777" w:rsidR="002A0043" w:rsidRPr="008452B4" w:rsidRDefault="002A0043">
      <w:pPr>
        <w:rPr>
          <w:rFonts w:asciiTheme="minorHAnsi" w:hAnsiTheme="minorHAnsi"/>
        </w:rPr>
      </w:pPr>
      <w:r w:rsidRPr="008452B4">
        <w:rPr>
          <w:rFonts w:asciiTheme="minorHAnsi" w:hAnsiTheme="minorHAnsi"/>
        </w:rPr>
        <w:t xml:space="preserve">      Description of opportunity</w:t>
      </w:r>
    </w:p>
    <w:p w14:paraId="4B954A6F" w14:textId="77777777" w:rsidR="006D7267" w:rsidRPr="008452B4" w:rsidRDefault="006D726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rsidRPr="008452B4" w14:paraId="326261A1" w14:textId="77777777" w:rsidTr="00BF36FA">
        <w:trPr>
          <w:trHeight w:val="1691"/>
        </w:trPr>
        <w:tc>
          <w:tcPr>
            <w:tcW w:w="8522" w:type="dxa"/>
          </w:tcPr>
          <w:p w14:paraId="5B7CC638" w14:textId="77777777" w:rsidR="00D736E2" w:rsidRDefault="00D736E2" w:rsidP="008B450F">
            <w:pPr>
              <w:autoSpaceDE w:val="0"/>
              <w:autoSpaceDN w:val="0"/>
              <w:adjustRightInd w:val="0"/>
              <w:jc w:val="both"/>
              <w:rPr>
                <w:rFonts w:asciiTheme="minorHAnsi" w:hAnsiTheme="minorHAnsi" w:cs="Arial"/>
                <w:lang w:eastAsia="en-GB"/>
              </w:rPr>
            </w:pPr>
          </w:p>
          <w:p w14:paraId="00DF535B" w14:textId="18A3B5A9" w:rsidR="008B450F" w:rsidRPr="008B450F" w:rsidRDefault="008B450F" w:rsidP="008B450F">
            <w:pPr>
              <w:autoSpaceDE w:val="0"/>
              <w:autoSpaceDN w:val="0"/>
              <w:adjustRightInd w:val="0"/>
              <w:jc w:val="both"/>
              <w:rPr>
                <w:rFonts w:asciiTheme="minorHAnsi" w:hAnsiTheme="minorHAnsi" w:cs="Arial"/>
              </w:rPr>
            </w:pPr>
            <w:r w:rsidRPr="008B450F">
              <w:rPr>
                <w:rFonts w:asciiTheme="minorHAnsi" w:hAnsiTheme="minorHAnsi" w:cs="Arial"/>
                <w:lang w:eastAsia="en-GB"/>
              </w:rPr>
              <w:t>The Planning Policy &amp; Casework directorate is responsible for</w:t>
            </w:r>
            <w:r w:rsidRPr="008B450F">
              <w:rPr>
                <w:rFonts w:asciiTheme="minorHAnsi" w:hAnsiTheme="minorHAnsi" w:cs="Arial"/>
              </w:rPr>
              <w:t xml:space="preserve">: </w:t>
            </w:r>
          </w:p>
          <w:p w14:paraId="128D78F8" w14:textId="77777777" w:rsidR="008B450F" w:rsidRPr="008B450F" w:rsidRDefault="008B450F" w:rsidP="008B450F">
            <w:pPr>
              <w:autoSpaceDE w:val="0"/>
              <w:autoSpaceDN w:val="0"/>
              <w:adjustRightInd w:val="0"/>
              <w:jc w:val="both"/>
              <w:rPr>
                <w:rFonts w:asciiTheme="minorHAnsi" w:hAnsiTheme="minorHAnsi" w:cs="Arial"/>
              </w:rPr>
            </w:pPr>
          </w:p>
          <w:p w14:paraId="58668154" w14:textId="03594B97" w:rsidR="008B450F" w:rsidRPr="008B450F" w:rsidRDefault="008B450F" w:rsidP="005F123E">
            <w:pPr>
              <w:pStyle w:val="ListParagraph"/>
              <w:numPr>
                <w:ilvl w:val="0"/>
                <w:numId w:val="26"/>
              </w:numPr>
              <w:autoSpaceDE w:val="0"/>
              <w:autoSpaceDN w:val="0"/>
              <w:adjustRightInd w:val="0"/>
              <w:ind w:left="360"/>
              <w:jc w:val="both"/>
              <w:rPr>
                <w:rFonts w:asciiTheme="minorHAnsi" w:hAnsiTheme="minorHAnsi" w:cs="Arial"/>
                <w:sz w:val="24"/>
                <w:szCs w:val="24"/>
              </w:rPr>
            </w:pPr>
            <w:r w:rsidRPr="008B450F">
              <w:rPr>
                <w:rFonts w:asciiTheme="minorHAnsi" w:hAnsiTheme="minorHAnsi" w:cs="Arial"/>
                <w:sz w:val="24"/>
                <w:szCs w:val="24"/>
              </w:rPr>
              <w:t xml:space="preserve">Providing strategic direction in the efficient processing of regionally significant planning applications and ‘call-in’ applications, and overseeing preparations for public </w:t>
            </w:r>
            <w:r w:rsidR="002055D7">
              <w:rPr>
                <w:rFonts w:asciiTheme="minorHAnsi" w:hAnsiTheme="minorHAnsi" w:cs="Arial"/>
                <w:sz w:val="24"/>
                <w:szCs w:val="24"/>
              </w:rPr>
              <w:t xml:space="preserve">local </w:t>
            </w:r>
            <w:r w:rsidRPr="008B450F">
              <w:rPr>
                <w:rFonts w:asciiTheme="minorHAnsi" w:hAnsiTheme="minorHAnsi" w:cs="Arial"/>
                <w:sz w:val="24"/>
                <w:szCs w:val="24"/>
              </w:rPr>
              <w:t xml:space="preserve">inquiries </w:t>
            </w:r>
            <w:r w:rsidR="002055D7">
              <w:rPr>
                <w:rFonts w:asciiTheme="minorHAnsi" w:hAnsiTheme="minorHAnsi" w:cs="Arial"/>
                <w:sz w:val="24"/>
                <w:szCs w:val="24"/>
              </w:rPr>
              <w:t xml:space="preserve">or hearings </w:t>
            </w:r>
            <w:r w:rsidRPr="008B450F">
              <w:rPr>
                <w:rFonts w:asciiTheme="minorHAnsi" w:hAnsiTheme="minorHAnsi" w:cs="Arial"/>
                <w:sz w:val="24"/>
                <w:szCs w:val="24"/>
              </w:rPr>
              <w:t xml:space="preserve">into major strategic </w:t>
            </w:r>
            <w:proofErr w:type="gramStart"/>
            <w:r w:rsidRPr="008B450F">
              <w:rPr>
                <w:rFonts w:asciiTheme="minorHAnsi" w:hAnsiTheme="minorHAnsi" w:cs="Arial"/>
                <w:sz w:val="24"/>
                <w:szCs w:val="24"/>
              </w:rPr>
              <w:t>projects;</w:t>
            </w:r>
            <w:proofErr w:type="gramEnd"/>
            <w:r w:rsidRPr="008B450F">
              <w:rPr>
                <w:rFonts w:asciiTheme="minorHAnsi" w:hAnsiTheme="minorHAnsi" w:cs="Arial"/>
                <w:sz w:val="24"/>
                <w:szCs w:val="24"/>
              </w:rPr>
              <w:t xml:space="preserve"> </w:t>
            </w:r>
          </w:p>
          <w:p w14:paraId="6F7C45EA" w14:textId="77777777" w:rsidR="008B450F" w:rsidRPr="008B450F" w:rsidRDefault="008B450F" w:rsidP="005F123E">
            <w:pPr>
              <w:autoSpaceDE w:val="0"/>
              <w:autoSpaceDN w:val="0"/>
              <w:adjustRightInd w:val="0"/>
              <w:ind w:left="66" w:hanging="426"/>
              <w:jc w:val="both"/>
              <w:rPr>
                <w:rFonts w:asciiTheme="minorHAnsi" w:hAnsiTheme="minorHAnsi" w:cs="Arial"/>
              </w:rPr>
            </w:pPr>
          </w:p>
          <w:p w14:paraId="0D932297" w14:textId="38E006F3" w:rsidR="008B450F" w:rsidRPr="008B450F" w:rsidRDefault="008B450F" w:rsidP="005F123E">
            <w:pPr>
              <w:pStyle w:val="ListParagraph"/>
              <w:numPr>
                <w:ilvl w:val="0"/>
                <w:numId w:val="26"/>
              </w:numPr>
              <w:autoSpaceDE w:val="0"/>
              <w:autoSpaceDN w:val="0"/>
              <w:adjustRightInd w:val="0"/>
              <w:ind w:left="360"/>
              <w:jc w:val="both"/>
              <w:rPr>
                <w:rFonts w:asciiTheme="minorHAnsi" w:hAnsiTheme="minorHAnsi" w:cs="Arial"/>
                <w:sz w:val="24"/>
                <w:szCs w:val="24"/>
              </w:rPr>
            </w:pPr>
            <w:r w:rsidRPr="008B450F">
              <w:rPr>
                <w:rFonts w:asciiTheme="minorHAnsi" w:hAnsiTheme="minorHAnsi" w:cs="Arial"/>
                <w:sz w:val="24"/>
                <w:szCs w:val="24"/>
              </w:rPr>
              <w:t xml:space="preserve">A consultee and oversight role in supporting the development plan process, including engagement with </w:t>
            </w:r>
            <w:r w:rsidR="002055D7">
              <w:rPr>
                <w:rFonts w:asciiTheme="minorHAnsi" w:hAnsiTheme="minorHAnsi" w:cs="Arial"/>
                <w:sz w:val="24"/>
                <w:szCs w:val="24"/>
              </w:rPr>
              <w:t>c</w:t>
            </w:r>
            <w:r w:rsidRPr="008B450F">
              <w:rPr>
                <w:rFonts w:asciiTheme="minorHAnsi" w:hAnsiTheme="minorHAnsi" w:cs="Arial"/>
                <w:sz w:val="24"/>
                <w:szCs w:val="24"/>
              </w:rPr>
              <w:t>ouncils on the preparation of</w:t>
            </w:r>
            <w:r w:rsidR="002055D7">
              <w:rPr>
                <w:rFonts w:asciiTheme="minorHAnsi" w:hAnsiTheme="minorHAnsi" w:cs="Arial"/>
                <w:sz w:val="24"/>
                <w:szCs w:val="24"/>
              </w:rPr>
              <w:t xml:space="preserve"> their</w:t>
            </w:r>
            <w:r w:rsidRPr="008B450F">
              <w:rPr>
                <w:rFonts w:asciiTheme="minorHAnsi" w:hAnsiTheme="minorHAnsi" w:cs="Arial"/>
                <w:sz w:val="24"/>
                <w:szCs w:val="24"/>
              </w:rPr>
              <w:t xml:space="preserve"> local development </w:t>
            </w:r>
            <w:proofErr w:type="gramStart"/>
            <w:r w:rsidRPr="008B450F">
              <w:rPr>
                <w:rFonts w:asciiTheme="minorHAnsi" w:hAnsiTheme="minorHAnsi" w:cs="Arial"/>
                <w:sz w:val="24"/>
                <w:szCs w:val="24"/>
              </w:rPr>
              <w:t>plans;</w:t>
            </w:r>
            <w:proofErr w:type="gramEnd"/>
          </w:p>
          <w:p w14:paraId="60A2A2A4" w14:textId="77777777" w:rsidR="008B450F" w:rsidRPr="008B450F" w:rsidRDefault="008B450F" w:rsidP="005F123E">
            <w:pPr>
              <w:autoSpaceDE w:val="0"/>
              <w:autoSpaceDN w:val="0"/>
              <w:adjustRightInd w:val="0"/>
              <w:ind w:left="66" w:hanging="426"/>
              <w:jc w:val="both"/>
              <w:rPr>
                <w:rFonts w:asciiTheme="minorHAnsi" w:hAnsiTheme="minorHAnsi" w:cs="Arial"/>
              </w:rPr>
            </w:pPr>
          </w:p>
          <w:p w14:paraId="5A4658B9" w14:textId="77777777" w:rsidR="008B450F" w:rsidRPr="008B450F" w:rsidRDefault="008B450F" w:rsidP="005F123E">
            <w:pPr>
              <w:pStyle w:val="ListParagraph"/>
              <w:numPr>
                <w:ilvl w:val="0"/>
                <w:numId w:val="26"/>
              </w:numPr>
              <w:autoSpaceDE w:val="0"/>
              <w:autoSpaceDN w:val="0"/>
              <w:adjustRightInd w:val="0"/>
              <w:ind w:left="360"/>
              <w:contextualSpacing/>
              <w:jc w:val="both"/>
              <w:rPr>
                <w:rFonts w:asciiTheme="minorHAnsi" w:hAnsiTheme="minorHAnsi" w:cs="Arial"/>
                <w:sz w:val="24"/>
                <w:szCs w:val="24"/>
              </w:rPr>
            </w:pPr>
            <w:r w:rsidRPr="008B450F">
              <w:rPr>
                <w:rFonts w:asciiTheme="minorHAnsi" w:hAnsiTheme="minorHAnsi" w:cs="Arial"/>
                <w:sz w:val="24"/>
                <w:szCs w:val="24"/>
              </w:rPr>
              <w:t>Reviewing and developing regional planning policy; and</w:t>
            </w:r>
          </w:p>
          <w:p w14:paraId="57C6A7AB" w14:textId="77777777" w:rsidR="008B450F" w:rsidRPr="008B450F" w:rsidRDefault="008B450F" w:rsidP="005F123E">
            <w:pPr>
              <w:pStyle w:val="ListParagraph"/>
              <w:autoSpaceDE w:val="0"/>
              <w:autoSpaceDN w:val="0"/>
              <w:adjustRightInd w:val="0"/>
              <w:ind w:left="66"/>
              <w:jc w:val="both"/>
              <w:rPr>
                <w:rFonts w:asciiTheme="minorHAnsi" w:hAnsiTheme="minorHAnsi" w:cs="Arial"/>
                <w:sz w:val="24"/>
                <w:szCs w:val="24"/>
              </w:rPr>
            </w:pPr>
          </w:p>
          <w:p w14:paraId="7B1B2BA0" w14:textId="040FCF02" w:rsidR="008B450F" w:rsidRPr="008B450F" w:rsidRDefault="008B450F" w:rsidP="005F123E">
            <w:pPr>
              <w:pStyle w:val="ListParagraph"/>
              <w:numPr>
                <w:ilvl w:val="0"/>
                <w:numId w:val="26"/>
              </w:numPr>
              <w:autoSpaceDE w:val="0"/>
              <w:autoSpaceDN w:val="0"/>
              <w:adjustRightInd w:val="0"/>
              <w:ind w:left="360"/>
              <w:jc w:val="both"/>
              <w:rPr>
                <w:rFonts w:asciiTheme="minorHAnsi" w:hAnsiTheme="minorHAnsi" w:cs="Arial"/>
                <w:bCs/>
                <w:sz w:val="24"/>
                <w:szCs w:val="24"/>
              </w:rPr>
            </w:pPr>
            <w:r w:rsidRPr="008B450F">
              <w:rPr>
                <w:rFonts w:asciiTheme="minorHAnsi" w:hAnsiTheme="minorHAnsi" w:cs="Arial"/>
                <w:sz w:val="24"/>
                <w:szCs w:val="24"/>
              </w:rPr>
              <w:lastRenderedPageBreak/>
              <w:t>Oversight of the regeneration of the Crumlin Road Gaol and disposal of the former St Lucia barracks site.</w:t>
            </w:r>
          </w:p>
          <w:p w14:paraId="4AB1045E" w14:textId="2239A338" w:rsidR="006D7267" w:rsidRDefault="00C92950" w:rsidP="00157A20">
            <w:pPr>
              <w:spacing w:before="120" w:after="120"/>
              <w:jc w:val="both"/>
              <w:rPr>
                <w:rFonts w:asciiTheme="minorHAnsi" w:hAnsiTheme="minorHAnsi"/>
                <w:noProof/>
              </w:rPr>
            </w:pPr>
            <w:r w:rsidRPr="008B450F">
              <w:rPr>
                <w:rFonts w:asciiTheme="minorHAnsi" w:hAnsiTheme="minorHAnsi"/>
                <w:noProof/>
              </w:rPr>
              <w:t xml:space="preserve">This is an exciting opportunity </w:t>
            </w:r>
            <w:r w:rsidR="00C724B1">
              <w:rPr>
                <w:rFonts w:asciiTheme="minorHAnsi" w:hAnsiTheme="minorHAnsi"/>
                <w:noProof/>
              </w:rPr>
              <w:t xml:space="preserve">within </w:t>
            </w:r>
            <w:r w:rsidR="006B07B6">
              <w:rPr>
                <w:rFonts w:asciiTheme="minorHAnsi" w:hAnsiTheme="minorHAnsi"/>
                <w:noProof/>
              </w:rPr>
              <w:t>D</w:t>
            </w:r>
            <w:r w:rsidR="002055D7">
              <w:rPr>
                <w:rFonts w:asciiTheme="minorHAnsi" w:hAnsiTheme="minorHAnsi"/>
                <w:noProof/>
              </w:rPr>
              <w:t>f</w:t>
            </w:r>
            <w:r w:rsidR="006B07B6">
              <w:rPr>
                <w:rFonts w:asciiTheme="minorHAnsi" w:hAnsiTheme="minorHAnsi"/>
                <w:noProof/>
              </w:rPr>
              <w:t>I Planning Polic</w:t>
            </w:r>
            <w:r w:rsidR="008D2F4B">
              <w:rPr>
                <w:rFonts w:asciiTheme="minorHAnsi" w:hAnsiTheme="minorHAnsi"/>
                <w:noProof/>
              </w:rPr>
              <w:t>y</w:t>
            </w:r>
            <w:r w:rsidR="006B07B6">
              <w:rPr>
                <w:rFonts w:asciiTheme="minorHAnsi" w:hAnsiTheme="minorHAnsi"/>
                <w:noProof/>
              </w:rPr>
              <w:t xml:space="preserve"> and Casework Directorate</w:t>
            </w:r>
            <w:r w:rsidR="005F3EDC">
              <w:rPr>
                <w:rFonts w:asciiTheme="minorHAnsi" w:hAnsiTheme="minorHAnsi"/>
                <w:noProof/>
              </w:rPr>
              <w:t xml:space="preserve"> </w:t>
            </w:r>
            <w:r w:rsidR="005E0378">
              <w:rPr>
                <w:rFonts w:asciiTheme="minorHAnsi" w:hAnsiTheme="minorHAnsi"/>
                <w:noProof/>
              </w:rPr>
              <w:t xml:space="preserve">to be part of the Casework team. </w:t>
            </w:r>
            <w:r w:rsidR="00411732">
              <w:rPr>
                <w:rFonts w:asciiTheme="minorHAnsi" w:hAnsiTheme="minorHAnsi"/>
                <w:noProof/>
              </w:rPr>
              <w:t>You will be responsible for</w:t>
            </w:r>
            <w:r w:rsidR="004F4AA3">
              <w:rPr>
                <w:rFonts w:asciiTheme="minorHAnsi" w:hAnsiTheme="minorHAnsi"/>
                <w:noProof/>
              </w:rPr>
              <w:t xml:space="preserve"> assessing Regionally Significan</w:t>
            </w:r>
            <w:r w:rsidR="00586C45">
              <w:rPr>
                <w:rFonts w:asciiTheme="minorHAnsi" w:hAnsiTheme="minorHAnsi"/>
                <w:noProof/>
              </w:rPr>
              <w:t>t</w:t>
            </w:r>
            <w:r w:rsidR="004F4AA3">
              <w:rPr>
                <w:rFonts w:asciiTheme="minorHAnsi" w:hAnsiTheme="minorHAnsi"/>
                <w:noProof/>
              </w:rPr>
              <w:t xml:space="preserve"> </w:t>
            </w:r>
            <w:r w:rsidR="00157A20">
              <w:rPr>
                <w:rFonts w:asciiTheme="minorHAnsi" w:hAnsiTheme="minorHAnsi"/>
                <w:noProof/>
              </w:rPr>
              <w:t xml:space="preserve">planning </w:t>
            </w:r>
            <w:r w:rsidR="004F4AA3">
              <w:rPr>
                <w:rFonts w:asciiTheme="minorHAnsi" w:hAnsiTheme="minorHAnsi"/>
                <w:noProof/>
              </w:rPr>
              <w:t>applications</w:t>
            </w:r>
            <w:r w:rsidR="002055D7">
              <w:rPr>
                <w:rFonts w:asciiTheme="minorHAnsi" w:hAnsiTheme="minorHAnsi"/>
                <w:noProof/>
              </w:rPr>
              <w:t xml:space="preserve"> and called in planning applications</w:t>
            </w:r>
            <w:r w:rsidR="004F4AA3">
              <w:rPr>
                <w:rFonts w:asciiTheme="minorHAnsi" w:hAnsiTheme="minorHAnsi"/>
                <w:noProof/>
              </w:rPr>
              <w:t xml:space="preserve"> </w:t>
            </w:r>
            <w:r w:rsidR="00157A20">
              <w:rPr>
                <w:rFonts w:asciiTheme="minorHAnsi" w:hAnsiTheme="minorHAnsi"/>
                <w:noProof/>
              </w:rPr>
              <w:t xml:space="preserve">and </w:t>
            </w:r>
            <w:r w:rsidR="00411732">
              <w:rPr>
                <w:rFonts w:asciiTheme="minorHAnsi" w:hAnsiTheme="minorHAnsi"/>
                <w:noProof/>
              </w:rPr>
              <w:t>p</w:t>
            </w:r>
            <w:r w:rsidR="002055D7">
              <w:rPr>
                <w:rFonts w:asciiTheme="minorHAnsi" w:hAnsiTheme="minorHAnsi"/>
                <w:noProof/>
              </w:rPr>
              <w:t>r</w:t>
            </w:r>
            <w:r w:rsidR="00EA6FB2" w:rsidRPr="00EA6FB2">
              <w:rPr>
                <w:rFonts w:asciiTheme="minorHAnsi" w:hAnsiTheme="minorHAnsi"/>
                <w:noProof/>
              </w:rPr>
              <w:t>oviding technical expertise and recommendations to the Project Lead, senior management team and Minister as required</w:t>
            </w:r>
            <w:r w:rsidR="00157A20">
              <w:rPr>
                <w:rFonts w:asciiTheme="minorHAnsi" w:hAnsiTheme="minorHAnsi"/>
                <w:noProof/>
              </w:rPr>
              <w:t xml:space="preserve">. </w:t>
            </w:r>
          </w:p>
          <w:p w14:paraId="425783A6" w14:textId="1955A605" w:rsidR="00D736E2" w:rsidRPr="008452B4" w:rsidRDefault="00D736E2" w:rsidP="00157A20">
            <w:pPr>
              <w:spacing w:before="120" w:after="120"/>
              <w:jc w:val="both"/>
              <w:rPr>
                <w:rFonts w:asciiTheme="minorHAnsi" w:hAnsiTheme="minorHAnsi"/>
                <w:noProof/>
              </w:rPr>
            </w:pPr>
          </w:p>
        </w:tc>
      </w:tr>
    </w:tbl>
    <w:p w14:paraId="03482DAA" w14:textId="77777777" w:rsidR="002A0043" w:rsidRPr="008452B4" w:rsidRDefault="002A0043">
      <w:pPr>
        <w:rPr>
          <w:rFonts w:asciiTheme="minorHAnsi" w:hAnsiTheme="minorHAnsi"/>
        </w:rPr>
      </w:pPr>
      <w:r w:rsidRPr="008452B4">
        <w:rPr>
          <w:rFonts w:asciiTheme="minorHAnsi" w:hAnsiTheme="minorHAnsi"/>
        </w:rPr>
        <w:lastRenderedPageBreak/>
        <w:t xml:space="preserve">             </w:t>
      </w:r>
    </w:p>
    <w:p w14:paraId="4227C373" w14:textId="77777777" w:rsidR="002A0043" w:rsidRPr="008452B4" w:rsidRDefault="002A0043">
      <w:pPr>
        <w:rPr>
          <w:rFonts w:asciiTheme="minorHAnsi" w:hAnsiTheme="minorHAnsi"/>
        </w:rPr>
      </w:pPr>
      <w:r w:rsidRPr="008452B4">
        <w:rPr>
          <w:rFonts w:asciiTheme="minorHAnsi" w:hAnsiTheme="minorHAnsi"/>
        </w:rPr>
        <w:t xml:space="preserve">      Main objectives of the opportunity</w:t>
      </w:r>
    </w:p>
    <w:p w14:paraId="0A81DFBB" w14:textId="77777777" w:rsidR="000B0FFD" w:rsidRPr="008452B4" w:rsidRDefault="000B0FFD">
      <w:pPr>
        <w:rPr>
          <w:rFonts w:asciiTheme="minorHAnsi" w:hAnsiTheme="minorHAns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8452B4" w14:paraId="34BCCC02" w14:textId="77777777" w:rsidTr="008452B4">
        <w:tc>
          <w:tcPr>
            <w:tcW w:w="8364" w:type="dxa"/>
          </w:tcPr>
          <w:p w14:paraId="472BB2A3" w14:textId="77777777" w:rsidR="00D736E2" w:rsidRDefault="00D736E2" w:rsidP="008B450F">
            <w:pPr>
              <w:jc w:val="both"/>
              <w:rPr>
                <w:rFonts w:asciiTheme="minorHAnsi" w:hAnsiTheme="minorHAnsi" w:cs="Arial"/>
                <w:bCs/>
                <w:noProof/>
              </w:rPr>
            </w:pPr>
          </w:p>
          <w:p w14:paraId="65381382" w14:textId="04017680" w:rsidR="008B450F" w:rsidRPr="008B450F" w:rsidRDefault="008B450F" w:rsidP="008B450F">
            <w:pPr>
              <w:jc w:val="both"/>
              <w:rPr>
                <w:rFonts w:asciiTheme="minorHAnsi" w:hAnsiTheme="minorHAnsi" w:cs="Arial"/>
                <w:bCs/>
                <w:noProof/>
              </w:rPr>
            </w:pPr>
            <w:r w:rsidRPr="008B450F">
              <w:rPr>
                <w:rFonts w:asciiTheme="minorHAnsi" w:hAnsiTheme="minorHAnsi" w:cs="Arial"/>
                <w:bCs/>
                <w:noProof/>
              </w:rPr>
              <w:t>HPTO Planning Assistants will normally report to the Senior Planning Officer (SPTO) grade and the duties of the grade may include:</w:t>
            </w:r>
          </w:p>
          <w:p w14:paraId="33515B50" w14:textId="77777777" w:rsidR="008B450F" w:rsidRPr="008B450F" w:rsidRDefault="008B450F" w:rsidP="008B450F">
            <w:pPr>
              <w:jc w:val="both"/>
              <w:rPr>
                <w:rFonts w:asciiTheme="minorHAnsi" w:hAnsiTheme="minorHAnsi" w:cs="Arial"/>
                <w:bCs/>
                <w:noProof/>
              </w:rPr>
            </w:pPr>
            <w:r w:rsidRPr="008B450F">
              <w:rPr>
                <w:rFonts w:asciiTheme="minorHAnsi" w:hAnsiTheme="minorHAnsi" w:cs="Arial"/>
                <w:bCs/>
                <w:noProof/>
              </w:rPr>
              <w:t> </w:t>
            </w:r>
          </w:p>
          <w:p w14:paraId="5328D3EB" w14:textId="1044BF0C"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Assist in the operation of the two-tier planning system through formulation and implementation of regional planning policy; oversight and governance of local planning; and processing and determination of regionally significant and call</w:t>
            </w:r>
            <w:r w:rsidR="002055D7">
              <w:rPr>
                <w:rFonts w:asciiTheme="minorHAnsi" w:hAnsiTheme="minorHAnsi" w:cs="Arial"/>
                <w:bCs/>
                <w:noProof/>
              </w:rPr>
              <w:t>ed</w:t>
            </w:r>
            <w:r w:rsidRPr="008B450F">
              <w:rPr>
                <w:rFonts w:asciiTheme="minorHAnsi" w:hAnsiTheme="minorHAnsi" w:cs="Arial"/>
                <w:bCs/>
                <w:noProof/>
              </w:rPr>
              <w:t>-in planning applications.</w:t>
            </w:r>
          </w:p>
          <w:p w14:paraId="6056BFA0"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Contributing to the development and review of planning policy and legislation, best practice guidance and other planning guidance as appropriate.</w:t>
            </w:r>
          </w:p>
          <w:p w14:paraId="7B02547C" w14:textId="77777777" w:rsid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Contributing, where necessary, to the management of the planning process, i.e. processing planning applications, enforcement, oversight of local development plan preparation, attending hearings and public inquiries, etc.</w:t>
            </w:r>
          </w:p>
          <w:p w14:paraId="66150B0C" w14:textId="3DC6EFAE" w:rsidR="00307900" w:rsidRPr="008B450F" w:rsidRDefault="00307900" w:rsidP="008B450F">
            <w:pPr>
              <w:numPr>
                <w:ilvl w:val="0"/>
                <w:numId w:val="22"/>
              </w:numPr>
              <w:jc w:val="both"/>
              <w:rPr>
                <w:rFonts w:asciiTheme="minorHAnsi" w:hAnsiTheme="minorHAnsi" w:cs="Arial"/>
                <w:bCs/>
                <w:noProof/>
              </w:rPr>
            </w:pPr>
            <w:r>
              <w:rPr>
                <w:rFonts w:asciiTheme="minorHAnsi" w:hAnsiTheme="minorHAnsi" w:cs="Arial"/>
                <w:bCs/>
                <w:noProof/>
              </w:rPr>
              <w:t>Attend site visits and meetings as and when required.</w:t>
            </w:r>
          </w:p>
          <w:p w14:paraId="23700073" w14:textId="1EB45C68"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Preparation of evidence for and atte</w:t>
            </w:r>
            <w:r w:rsidR="002055D7">
              <w:rPr>
                <w:rFonts w:asciiTheme="minorHAnsi" w:hAnsiTheme="minorHAnsi" w:cs="Arial"/>
                <w:bCs/>
                <w:noProof/>
              </w:rPr>
              <w:t>n</w:t>
            </w:r>
            <w:r w:rsidRPr="008B450F">
              <w:rPr>
                <w:rFonts w:asciiTheme="minorHAnsi" w:hAnsiTheme="minorHAnsi" w:cs="Arial"/>
                <w:bCs/>
                <w:noProof/>
              </w:rPr>
              <w:t xml:space="preserve">dance at court. </w:t>
            </w:r>
          </w:p>
          <w:p w14:paraId="1ACE08BB"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Contributing to corporate and business planning for the Planning Group and setting targets for the business area.</w:t>
            </w:r>
          </w:p>
          <w:p w14:paraId="6D31B650"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Providing professional advice to staff, line managers, senior management, advisory bodies, public authorities and the Minister.</w:t>
            </w:r>
          </w:p>
          <w:p w14:paraId="272C06BC"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Engaging and building relationships with relevant stakeholders and other interested parties.</w:t>
            </w:r>
          </w:p>
          <w:p w14:paraId="5F0B34E2"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Representing the Department at meetings with Ministers, MLAs, etc.</w:t>
            </w:r>
          </w:p>
          <w:p w14:paraId="4BF8B318"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Keep up to date with legislation, decisions and relevant information associated with planning.</w:t>
            </w:r>
          </w:p>
          <w:p w14:paraId="1EFB7643" w14:textId="77777777" w:rsidR="008B450F" w:rsidRPr="008B450F" w:rsidRDefault="008B450F" w:rsidP="008B450F">
            <w:pPr>
              <w:numPr>
                <w:ilvl w:val="0"/>
                <w:numId w:val="22"/>
              </w:numPr>
              <w:jc w:val="both"/>
              <w:rPr>
                <w:rFonts w:asciiTheme="minorHAnsi" w:hAnsiTheme="minorHAnsi" w:cs="Arial"/>
                <w:bCs/>
                <w:noProof/>
              </w:rPr>
            </w:pPr>
            <w:r w:rsidRPr="008B450F">
              <w:rPr>
                <w:rFonts w:asciiTheme="minorHAnsi" w:hAnsiTheme="minorHAnsi" w:cs="Arial"/>
                <w:bCs/>
                <w:noProof/>
              </w:rPr>
              <w:t>Contributing to other key work areas as required.</w:t>
            </w:r>
          </w:p>
          <w:p w14:paraId="2FF4BA50" w14:textId="77777777" w:rsidR="008B450F" w:rsidRPr="008B450F" w:rsidRDefault="008B450F" w:rsidP="008B450F">
            <w:pPr>
              <w:ind w:left="720"/>
              <w:jc w:val="both"/>
              <w:rPr>
                <w:rFonts w:asciiTheme="minorHAnsi" w:hAnsiTheme="minorHAnsi" w:cs="Arial"/>
                <w:bCs/>
                <w:noProof/>
              </w:rPr>
            </w:pPr>
          </w:p>
          <w:p w14:paraId="69351523" w14:textId="2CE5CBB3" w:rsidR="008452B4" w:rsidRPr="008B450F" w:rsidRDefault="008B450F" w:rsidP="008B450F">
            <w:pPr>
              <w:jc w:val="both"/>
              <w:rPr>
                <w:rFonts w:asciiTheme="minorHAnsi" w:hAnsiTheme="minorHAnsi" w:cs="Arial"/>
                <w:b/>
                <w:noProof/>
                <w:lang w:val="en-US"/>
              </w:rPr>
            </w:pPr>
            <w:r w:rsidRPr="008B450F">
              <w:rPr>
                <w:rFonts w:asciiTheme="minorHAnsi" w:hAnsiTheme="minorHAnsi" w:cs="Arial"/>
                <w:b/>
                <w:noProof/>
                <w:lang w:val="en-US"/>
              </w:rPr>
              <w:t xml:space="preserve">The above list is not meant to be exhaustive but provides a good indication of the main duties of the post. The emphasis on particular duties </w:t>
            </w:r>
            <w:r w:rsidR="002055D7">
              <w:rPr>
                <w:rFonts w:asciiTheme="minorHAnsi" w:hAnsiTheme="minorHAnsi" w:cs="Arial"/>
                <w:b/>
                <w:noProof/>
                <w:lang w:val="en-US"/>
              </w:rPr>
              <w:t>may</w:t>
            </w:r>
            <w:r w:rsidR="002055D7" w:rsidRPr="008B450F">
              <w:rPr>
                <w:rFonts w:asciiTheme="minorHAnsi" w:hAnsiTheme="minorHAnsi" w:cs="Arial"/>
                <w:b/>
                <w:noProof/>
                <w:lang w:val="en-US"/>
              </w:rPr>
              <w:t xml:space="preserve"> </w:t>
            </w:r>
            <w:r w:rsidRPr="008B450F">
              <w:rPr>
                <w:rFonts w:asciiTheme="minorHAnsi" w:hAnsiTheme="minorHAnsi" w:cs="Arial"/>
                <w:b/>
                <w:noProof/>
                <w:lang w:val="en-US"/>
              </w:rPr>
              <w:t>vary over time according to business needs.</w:t>
            </w:r>
          </w:p>
          <w:p w14:paraId="2ECE2060" w14:textId="77777777" w:rsidR="008452B4" w:rsidRPr="008452B4" w:rsidRDefault="008452B4">
            <w:pPr>
              <w:rPr>
                <w:rFonts w:asciiTheme="minorHAnsi" w:hAnsiTheme="minorHAnsi"/>
              </w:rPr>
            </w:pPr>
          </w:p>
        </w:tc>
      </w:tr>
    </w:tbl>
    <w:p w14:paraId="49EB3DFF" w14:textId="77777777" w:rsidR="002D64EC" w:rsidRPr="008452B4" w:rsidRDefault="002D64EC">
      <w:pPr>
        <w:rPr>
          <w:rFonts w:asciiTheme="minorHAnsi" w:hAnsiTheme="minorHAnsi"/>
        </w:rPr>
      </w:pPr>
    </w:p>
    <w:p w14:paraId="1B0DF3C7" w14:textId="77777777" w:rsidR="004E7A89" w:rsidRDefault="004E7A89">
      <w:pPr>
        <w:rPr>
          <w:rFonts w:asciiTheme="minorHAnsi" w:hAnsiTheme="minorHAnsi"/>
          <w:b/>
          <w:bCs/>
        </w:rPr>
      </w:pPr>
    </w:p>
    <w:p w14:paraId="747A399F" w14:textId="77777777" w:rsidR="00D736E2" w:rsidRDefault="00D736E2">
      <w:pPr>
        <w:rPr>
          <w:rFonts w:asciiTheme="minorHAnsi" w:hAnsiTheme="minorHAnsi"/>
          <w:b/>
          <w:bCs/>
        </w:rPr>
      </w:pPr>
    </w:p>
    <w:p w14:paraId="25B6C011" w14:textId="77777777" w:rsidR="00D736E2" w:rsidRDefault="00D736E2">
      <w:pPr>
        <w:rPr>
          <w:rFonts w:asciiTheme="minorHAnsi" w:hAnsiTheme="minorHAnsi"/>
          <w:b/>
          <w:bCs/>
        </w:rPr>
      </w:pPr>
    </w:p>
    <w:p w14:paraId="7D1B0642" w14:textId="77777777" w:rsidR="00D736E2" w:rsidRDefault="00D736E2">
      <w:pPr>
        <w:rPr>
          <w:rFonts w:asciiTheme="minorHAnsi" w:hAnsiTheme="minorHAnsi"/>
          <w:b/>
          <w:bCs/>
        </w:rPr>
      </w:pPr>
    </w:p>
    <w:p w14:paraId="7CE5A2DB" w14:textId="77777777" w:rsidR="00D736E2" w:rsidRDefault="00D736E2">
      <w:pPr>
        <w:rPr>
          <w:rFonts w:asciiTheme="minorHAnsi" w:hAnsiTheme="minorHAnsi"/>
          <w:b/>
          <w:bCs/>
        </w:rPr>
      </w:pPr>
    </w:p>
    <w:p w14:paraId="4818A264" w14:textId="77777777" w:rsidR="002A0043" w:rsidRPr="008452B4" w:rsidRDefault="002A0043">
      <w:pPr>
        <w:rPr>
          <w:rFonts w:asciiTheme="minorHAnsi" w:hAnsiTheme="minorHAnsi"/>
          <w:b/>
          <w:bCs/>
        </w:rPr>
      </w:pPr>
      <w:r w:rsidRPr="008452B4">
        <w:rPr>
          <w:rFonts w:asciiTheme="minorHAnsi" w:hAnsiTheme="minorHAnsi"/>
          <w:b/>
          <w:bCs/>
        </w:rPr>
        <w:t>3.  Skills requirements</w:t>
      </w:r>
    </w:p>
    <w:p w14:paraId="741AB410" w14:textId="77777777" w:rsidR="002A0043" w:rsidRPr="008452B4" w:rsidRDefault="002A0043">
      <w:pPr>
        <w:rPr>
          <w:rFonts w:asciiTheme="minorHAnsi" w:hAnsiTheme="minorHAnsi"/>
          <w:b/>
          <w:bCs/>
        </w:rPr>
      </w:pPr>
      <w:r w:rsidRPr="008452B4">
        <w:rPr>
          <w:rFonts w:asciiTheme="minorHAnsi" w:hAnsiTheme="minorHAnsi"/>
          <w:b/>
          <w:bCs/>
        </w:rPr>
        <w:t xml:space="preserve">       </w:t>
      </w:r>
    </w:p>
    <w:p w14:paraId="3F7AAC92" w14:textId="77777777" w:rsidR="002A0043" w:rsidRPr="008452B4" w:rsidRDefault="002A0043">
      <w:pPr>
        <w:rPr>
          <w:rFonts w:asciiTheme="minorHAnsi" w:hAnsiTheme="minorHAnsi"/>
        </w:rPr>
      </w:pPr>
      <w:r w:rsidRPr="008452B4">
        <w:rPr>
          <w:rFonts w:asciiTheme="minorHAnsi" w:hAnsiTheme="minorHAnsi"/>
          <w:b/>
          <w:bCs/>
        </w:rPr>
        <w:t xml:space="preserve">       </w:t>
      </w:r>
      <w:r w:rsidRPr="008452B4">
        <w:rPr>
          <w:rFonts w:asciiTheme="minorHAnsi" w:hAnsiTheme="minorHAnsi"/>
        </w:rPr>
        <w:t xml:space="preserve">What qualities, skills and experience </w:t>
      </w:r>
      <w:r w:rsidR="00260FAA" w:rsidRPr="008452B4">
        <w:rPr>
          <w:rFonts w:asciiTheme="minorHAnsi" w:hAnsiTheme="minorHAnsi"/>
        </w:rPr>
        <w:t>are</w:t>
      </w:r>
      <w:r w:rsidRPr="008452B4">
        <w:rPr>
          <w:rFonts w:asciiTheme="minorHAnsi" w:hAnsiTheme="minorHAnsi"/>
        </w:rPr>
        <w:t xml:space="preserve"> required from the individual</w:t>
      </w:r>
    </w:p>
    <w:p w14:paraId="603B2019" w14:textId="77777777" w:rsidR="002D64EC" w:rsidRPr="008452B4" w:rsidRDefault="002D64EC">
      <w:pPr>
        <w:rPr>
          <w:rFonts w:asciiTheme="minorHAnsi" w:hAnsiTheme="minorHAnsi"/>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8452B4" w14:paraId="2103D46C" w14:textId="77777777" w:rsidTr="008452B4">
        <w:tc>
          <w:tcPr>
            <w:tcW w:w="8364" w:type="dxa"/>
          </w:tcPr>
          <w:p w14:paraId="574B4EB9" w14:textId="77777777" w:rsidR="002D64EC" w:rsidRPr="008452B4" w:rsidRDefault="002D64EC">
            <w:pPr>
              <w:rPr>
                <w:rFonts w:asciiTheme="minorHAnsi" w:hAnsiTheme="minorHAnsi"/>
              </w:rPr>
            </w:pPr>
          </w:p>
          <w:p w14:paraId="7F1801C5" w14:textId="77777777" w:rsidR="00C44A79" w:rsidRPr="008452B4" w:rsidRDefault="002D4D28" w:rsidP="00BE0C8E">
            <w:pPr>
              <w:pStyle w:val="ListParagraph"/>
              <w:spacing w:after="200" w:line="276" w:lineRule="auto"/>
              <w:ind w:left="0"/>
              <w:contextualSpacing/>
              <w:jc w:val="both"/>
              <w:rPr>
                <w:rFonts w:asciiTheme="minorHAnsi" w:hAnsiTheme="minorHAnsi" w:cs="Times New Roman"/>
                <w:b/>
                <w:bCs/>
                <w:sz w:val="24"/>
                <w:szCs w:val="24"/>
                <w:lang w:eastAsia="en-GB"/>
              </w:rPr>
            </w:pPr>
            <w:r w:rsidRPr="008452B4">
              <w:rPr>
                <w:rFonts w:asciiTheme="minorHAnsi" w:hAnsiTheme="minorHAnsi" w:cs="Times New Roman"/>
                <w:sz w:val="24"/>
                <w:szCs w:val="24"/>
              </w:rPr>
              <w:t xml:space="preserve">A </w:t>
            </w:r>
            <w:r w:rsidR="00C44A79" w:rsidRPr="008452B4">
              <w:rPr>
                <w:rFonts w:asciiTheme="minorHAnsi" w:hAnsiTheme="minorHAnsi" w:cs="Times New Roman"/>
                <w:sz w:val="24"/>
                <w:szCs w:val="24"/>
              </w:rPr>
              <w:t xml:space="preserve">Chartered Member of the Royal Town Planning Institute (RTPI) or Corporate Member of the Irish Planning Institute (IPI) or </w:t>
            </w:r>
            <w:r w:rsidR="00B72ECF" w:rsidRPr="008452B4">
              <w:rPr>
                <w:rFonts w:asciiTheme="minorHAnsi" w:hAnsiTheme="minorHAnsi" w:cs="Times New Roman"/>
                <w:sz w:val="24"/>
                <w:szCs w:val="24"/>
              </w:rPr>
              <w:t>equivalent</w:t>
            </w:r>
            <w:r w:rsidR="00B72ECF" w:rsidRPr="008452B4">
              <w:rPr>
                <w:rFonts w:asciiTheme="minorHAnsi" w:hAnsiTheme="minorHAnsi" w:cs="Times New Roman"/>
                <w:b/>
                <w:bCs/>
                <w:sz w:val="24"/>
                <w:szCs w:val="24"/>
                <w:lang w:eastAsia="en-GB"/>
              </w:rPr>
              <w:t xml:space="preserve">*. </w:t>
            </w:r>
          </w:p>
          <w:p w14:paraId="0C9F3BBE" w14:textId="77777777" w:rsidR="008452B4" w:rsidRPr="008452B4" w:rsidRDefault="008452B4" w:rsidP="00BE0C8E">
            <w:pPr>
              <w:pStyle w:val="ListParagraph"/>
              <w:spacing w:after="200" w:line="276" w:lineRule="auto"/>
              <w:ind w:left="0"/>
              <w:contextualSpacing/>
              <w:jc w:val="both"/>
              <w:rPr>
                <w:rFonts w:asciiTheme="minorHAnsi" w:hAnsiTheme="minorHAnsi" w:cs="Times New Roman"/>
                <w:sz w:val="24"/>
                <w:szCs w:val="24"/>
              </w:rPr>
            </w:pPr>
          </w:p>
          <w:p w14:paraId="5708D85A" w14:textId="61E7972B" w:rsidR="00BE0C8E" w:rsidRPr="008452B4" w:rsidRDefault="00BE0C8E" w:rsidP="00BE0C8E">
            <w:pPr>
              <w:pStyle w:val="ListParagraph"/>
              <w:spacing w:after="200" w:line="276" w:lineRule="auto"/>
              <w:ind w:left="0"/>
              <w:contextualSpacing/>
              <w:jc w:val="both"/>
              <w:rPr>
                <w:rFonts w:asciiTheme="minorHAnsi" w:hAnsiTheme="minorHAnsi" w:cs="Times New Roman"/>
                <w:b/>
                <w:bCs/>
                <w:sz w:val="24"/>
                <w:szCs w:val="24"/>
              </w:rPr>
            </w:pPr>
            <w:r w:rsidRPr="008452B4">
              <w:rPr>
                <w:rFonts w:asciiTheme="minorHAnsi" w:hAnsiTheme="minorHAnsi" w:cs="Times New Roman"/>
                <w:b/>
                <w:bCs/>
                <w:sz w:val="24"/>
                <w:szCs w:val="24"/>
              </w:rPr>
              <w:t>AND</w:t>
            </w:r>
          </w:p>
          <w:p w14:paraId="0960E338" w14:textId="77777777" w:rsidR="00C44A79" w:rsidRPr="008452B4" w:rsidRDefault="00BE0C8E" w:rsidP="00C44A79">
            <w:pPr>
              <w:spacing w:before="120" w:after="120"/>
              <w:rPr>
                <w:rFonts w:asciiTheme="minorHAnsi" w:hAnsiTheme="minorHAnsi"/>
              </w:rPr>
            </w:pPr>
            <w:r w:rsidRPr="008452B4">
              <w:rPr>
                <w:rFonts w:asciiTheme="minorHAnsi" w:hAnsiTheme="minorHAnsi"/>
              </w:rPr>
              <w:t>A</w:t>
            </w:r>
            <w:r w:rsidR="002D4D28" w:rsidRPr="008452B4">
              <w:rPr>
                <w:rFonts w:asciiTheme="minorHAnsi" w:hAnsiTheme="minorHAnsi"/>
              </w:rPr>
              <w:t xml:space="preserve"> least </w:t>
            </w:r>
            <w:r w:rsidR="00C43F86" w:rsidRPr="008452B4">
              <w:rPr>
                <w:rFonts w:asciiTheme="minorHAnsi" w:hAnsiTheme="minorHAnsi"/>
              </w:rPr>
              <w:t>2</w:t>
            </w:r>
            <w:r w:rsidR="002D4D28" w:rsidRPr="008452B4">
              <w:rPr>
                <w:rFonts w:asciiTheme="minorHAnsi" w:hAnsiTheme="minorHAnsi"/>
              </w:rPr>
              <w:t xml:space="preserve"> years’ </w:t>
            </w:r>
            <w:r w:rsidR="00A83F9E" w:rsidRPr="008452B4">
              <w:rPr>
                <w:rFonts w:asciiTheme="minorHAnsi" w:hAnsiTheme="minorHAnsi"/>
              </w:rPr>
              <w:t xml:space="preserve">land use planning </w:t>
            </w:r>
            <w:r w:rsidR="002D4D28" w:rsidRPr="008452B4">
              <w:rPr>
                <w:rFonts w:asciiTheme="minorHAnsi" w:hAnsiTheme="minorHAnsi"/>
              </w:rPr>
              <w:t xml:space="preserve">experience gained within the last </w:t>
            </w:r>
            <w:r w:rsidR="00A83F9E" w:rsidRPr="008452B4">
              <w:rPr>
                <w:rFonts w:asciiTheme="minorHAnsi" w:hAnsiTheme="minorHAnsi"/>
              </w:rPr>
              <w:t xml:space="preserve">10 </w:t>
            </w:r>
            <w:r w:rsidR="002D4D28" w:rsidRPr="008452B4">
              <w:rPr>
                <w:rFonts w:asciiTheme="minorHAnsi" w:hAnsiTheme="minorHAnsi"/>
              </w:rPr>
              <w:t>years</w:t>
            </w:r>
            <w:r w:rsidR="00A83F9E" w:rsidRPr="008452B4">
              <w:rPr>
                <w:rFonts w:asciiTheme="minorHAnsi" w:hAnsiTheme="minorHAnsi"/>
              </w:rPr>
              <w:t>, including</w:t>
            </w:r>
            <w:r w:rsidRPr="008452B4">
              <w:rPr>
                <w:rFonts w:asciiTheme="minorHAnsi" w:hAnsiTheme="minorHAnsi"/>
              </w:rPr>
              <w:t xml:space="preserve"> experience of the </w:t>
            </w:r>
            <w:r w:rsidR="00C44A79" w:rsidRPr="008452B4">
              <w:rPr>
                <w:rFonts w:asciiTheme="minorHAnsi" w:hAnsiTheme="minorHAnsi"/>
              </w:rPr>
              <w:t>development management process and or local development plan preparation.</w:t>
            </w:r>
          </w:p>
          <w:p w14:paraId="5A397C3F" w14:textId="77777777" w:rsidR="008452B4" w:rsidRPr="008452B4" w:rsidRDefault="008452B4" w:rsidP="00C44A79">
            <w:pPr>
              <w:spacing w:before="120" w:after="120"/>
              <w:rPr>
                <w:rFonts w:asciiTheme="minorHAnsi" w:hAnsiTheme="minorHAnsi"/>
              </w:rPr>
            </w:pPr>
          </w:p>
          <w:p w14:paraId="64F98BBF" w14:textId="77777777" w:rsidR="00C44A79" w:rsidRPr="008452B4" w:rsidRDefault="00C44A79" w:rsidP="002D4D28">
            <w:pPr>
              <w:spacing w:before="120" w:after="120"/>
              <w:rPr>
                <w:rFonts w:asciiTheme="minorHAnsi" w:hAnsiTheme="minorHAnsi"/>
                <w:b/>
                <w:bCs/>
              </w:rPr>
            </w:pPr>
            <w:r w:rsidRPr="008452B4">
              <w:rPr>
                <w:rFonts w:asciiTheme="minorHAnsi" w:hAnsiTheme="minorHAnsi"/>
                <w:b/>
                <w:bCs/>
              </w:rPr>
              <w:t xml:space="preserve">AND </w:t>
            </w:r>
          </w:p>
          <w:p w14:paraId="54730543" w14:textId="19E76B0F" w:rsidR="00C44A79" w:rsidRPr="008452B4" w:rsidRDefault="00C44A79" w:rsidP="002D4D28">
            <w:pPr>
              <w:spacing w:before="120" w:after="120"/>
              <w:rPr>
                <w:rFonts w:asciiTheme="minorHAnsi" w:hAnsiTheme="minorHAnsi"/>
              </w:rPr>
            </w:pPr>
            <w:r w:rsidRPr="008452B4">
              <w:rPr>
                <w:rFonts w:asciiTheme="minorHAnsi" w:hAnsiTheme="minorHAnsi"/>
              </w:rPr>
              <w:t>E</w:t>
            </w:r>
            <w:r w:rsidR="00A83F9E" w:rsidRPr="008452B4">
              <w:rPr>
                <w:rFonts w:asciiTheme="minorHAnsi" w:hAnsiTheme="minorHAnsi"/>
              </w:rPr>
              <w:t xml:space="preserve">xperience of </w:t>
            </w:r>
            <w:r w:rsidRPr="008452B4">
              <w:rPr>
                <w:rFonts w:asciiTheme="minorHAnsi" w:hAnsiTheme="minorHAnsi"/>
              </w:rPr>
              <w:t xml:space="preserve">and attendance at </w:t>
            </w:r>
            <w:r w:rsidR="00A83F9E" w:rsidRPr="008452B4">
              <w:rPr>
                <w:rFonts w:asciiTheme="minorHAnsi" w:hAnsiTheme="minorHAnsi"/>
              </w:rPr>
              <w:t>hearings</w:t>
            </w:r>
            <w:r w:rsidR="00B72ECF" w:rsidRPr="008452B4">
              <w:rPr>
                <w:rFonts w:asciiTheme="minorHAnsi" w:hAnsiTheme="minorHAnsi"/>
              </w:rPr>
              <w:t xml:space="preserve"> and/or</w:t>
            </w:r>
            <w:r w:rsidR="00A83F9E" w:rsidRPr="008452B4">
              <w:rPr>
                <w:rFonts w:asciiTheme="minorHAnsi" w:hAnsiTheme="minorHAnsi"/>
              </w:rPr>
              <w:t xml:space="preserve"> public </w:t>
            </w:r>
            <w:r w:rsidR="002055D7" w:rsidRPr="008452B4">
              <w:rPr>
                <w:rFonts w:asciiTheme="minorHAnsi" w:hAnsiTheme="minorHAnsi"/>
              </w:rPr>
              <w:t xml:space="preserve">local </w:t>
            </w:r>
            <w:r w:rsidR="00A83F9E" w:rsidRPr="008452B4">
              <w:rPr>
                <w:rFonts w:asciiTheme="minorHAnsi" w:hAnsiTheme="minorHAnsi"/>
              </w:rPr>
              <w:t xml:space="preserve">inquiries </w:t>
            </w:r>
            <w:r w:rsidRPr="008452B4">
              <w:rPr>
                <w:rFonts w:asciiTheme="minorHAnsi" w:hAnsiTheme="minorHAnsi"/>
              </w:rPr>
              <w:t xml:space="preserve">or independent examinations. </w:t>
            </w:r>
          </w:p>
          <w:p w14:paraId="5B9DC43D" w14:textId="77777777" w:rsidR="00A83F9E" w:rsidRPr="008452B4" w:rsidRDefault="00A83F9E" w:rsidP="002D4D28">
            <w:pPr>
              <w:spacing w:before="120" w:after="120"/>
              <w:rPr>
                <w:rFonts w:asciiTheme="minorHAnsi" w:hAnsiTheme="minorHAnsi"/>
              </w:rPr>
            </w:pPr>
          </w:p>
          <w:p w14:paraId="4E7E3D63" w14:textId="77777777" w:rsidR="002D4D28" w:rsidRPr="008452B4" w:rsidRDefault="002D4D28" w:rsidP="002D4D28">
            <w:pPr>
              <w:spacing w:before="120" w:after="120"/>
              <w:rPr>
                <w:rFonts w:asciiTheme="minorHAnsi" w:hAnsiTheme="minorHAnsi"/>
              </w:rPr>
            </w:pPr>
            <w:r w:rsidRPr="008452B4">
              <w:rPr>
                <w:rFonts w:asciiTheme="minorHAnsi" w:hAnsiTheme="minorHAnsi"/>
                <w:lang w:eastAsia="en-GB"/>
              </w:rPr>
              <w:t xml:space="preserve">*Equivalent professional membership: give details of the professional membership held and reasons why you consider it to be equivalent to the membership required. The onus is on you to provide the panel with details of the professional membership so that a well-informed decision can be made. </w:t>
            </w:r>
          </w:p>
          <w:p w14:paraId="69A2AE41" w14:textId="77777777" w:rsidR="002D64EC" w:rsidRPr="008452B4" w:rsidRDefault="002D64EC">
            <w:pPr>
              <w:rPr>
                <w:rFonts w:asciiTheme="minorHAnsi" w:hAnsiTheme="minorHAnsi"/>
              </w:rPr>
            </w:pPr>
          </w:p>
        </w:tc>
      </w:tr>
    </w:tbl>
    <w:p w14:paraId="2D9FF8C9" w14:textId="77777777" w:rsidR="002A0043" w:rsidRPr="008452B4" w:rsidRDefault="002A0043">
      <w:pPr>
        <w:rPr>
          <w:rFonts w:asciiTheme="minorHAnsi" w:hAnsiTheme="minorHAnsi"/>
          <w:b/>
          <w:bCs/>
        </w:rPr>
      </w:pPr>
    </w:p>
    <w:p w14:paraId="4D06F3B8" w14:textId="77777777" w:rsidR="002A0043" w:rsidRPr="008452B4" w:rsidRDefault="002A0043">
      <w:pPr>
        <w:rPr>
          <w:rFonts w:asciiTheme="minorHAnsi" w:hAnsiTheme="minorHAnsi"/>
          <w:b/>
          <w:bCs/>
        </w:rPr>
      </w:pPr>
      <w:r w:rsidRPr="008452B4">
        <w:rPr>
          <w:rFonts w:asciiTheme="minorHAnsi" w:hAnsiTheme="minorHAnsi"/>
          <w:b/>
          <w:bCs/>
        </w:rPr>
        <w:t>4.  Personnel: Please state below</w:t>
      </w:r>
    </w:p>
    <w:p w14:paraId="1EC0A7B2" w14:textId="77777777" w:rsidR="002A0043" w:rsidRPr="008452B4" w:rsidRDefault="002A0043">
      <w:pPr>
        <w:rPr>
          <w:rFonts w:asciiTheme="minorHAnsi" w:hAnsiTheme="minorHAnsi"/>
          <w:b/>
          <w:bCs/>
        </w:rPr>
      </w:pPr>
    </w:p>
    <w:p w14:paraId="5FEE26F0" w14:textId="77777777" w:rsidR="002A0043" w:rsidRDefault="002A0043">
      <w:pPr>
        <w:rPr>
          <w:rFonts w:asciiTheme="minorHAnsi" w:hAnsiTheme="minorHAnsi"/>
        </w:rPr>
      </w:pPr>
      <w:r w:rsidRPr="008452B4">
        <w:rPr>
          <w:rFonts w:asciiTheme="minorHAnsi" w:hAnsiTheme="minorHAnsi"/>
        </w:rPr>
        <w:t xml:space="preserve">         Who will the individual report to? </w:t>
      </w:r>
    </w:p>
    <w:p w14:paraId="771C39A9" w14:textId="77777777" w:rsidR="008452B4" w:rsidRPr="008452B4" w:rsidRDefault="008452B4">
      <w:pPr>
        <w:rPr>
          <w:rFonts w:asciiTheme="minorHAnsi" w:hAnsi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tblGrid>
      <w:tr w:rsidR="002D64EC" w:rsidRPr="008452B4" w14:paraId="29BF00FD" w14:textId="77777777" w:rsidTr="008452B4">
        <w:tc>
          <w:tcPr>
            <w:tcW w:w="8301" w:type="dxa"/>
          </w:tcPr>
          <w:p w14:paraId="5615AD3C" w14:textId="77777777" w:rsidR="00D736E2" w:rsidRDefault="00D736E2" w:rsidP="008452B4">
            <w:pPr>
              <w:rPr>
                <w:rFonts w:asciiTheme="minorHAnsi" w:hAnsiTheme="minorHAnsi"/>
              </w:rPr>
            </w:pPr>
          </w:p>
          <w:p w14:paraId="1C49C805" w14:textId="558B24F5" w:rsidR="008452B4" w:rsidRDefault="008452B4" w:rsidP="008452B4">
            <w:pPr>
              <w:rPr>
                <w:rFonts w:asciiTheme="minorHAnsi" w:hAnsiTheme="minorHAnsi"/>
              </w:rPr>
            </w:pPr>
            <w:r w:rsidRPr="008452B4">
              <w:rPr>
                <w:rFonts w:asciiTheme="minorHAnsi" w:hAnsiTheme="minorHAnsi"/>
              </w:rPr>
              <w:t xml:space="preserve">Clare Louise O’Neill </w:t>
            </w:r>
          </w:p>
          <w:p w14:paraId="54CBCE87" w14:textId="01B11C84" w:rsidR="00D736E2" w:rsidRPr="008452B4" w:rsidRDefault="00D736E2" w:rsidP="008452B4">
            <w:pPr>
              <w:rPr>
                <w:rFonts w:asciiTheme="minorHAnsi" w:hAnsiTheme="minorHAnsi"/>
              </w:rPr>
            </w:pPr>
          </w:p>
        </w:tc>
      </w:tr>
    </w:tbl>
    <w:p w14:paraId="1F95ABA0" w14:textId="77777777" w:rsidR="002D64EC" w:rsidRPr="008452B4" w:rsidRDefault="002D64EC">
      <w:pPr>
        <w:rPr>
          <w:rFonts w:asciiTheme="minorHAnsi" w:hAnsiTheme="minorHAnsi"/>
        </w:rPr>
      </w:pPr>
    </w:p>
    <w:p w14:paraId="4B9ECDD4" w14:textId="77777777" w:rsidR="002A0043" w:rsidRPr="008452B4" w:rsidRDefault="002A0043">
      <w:pPr>
        <w:rPr>
          <w:rFonts w:asciiTheme="minorHAnsi" w:hAnsiTheme="minorHAnsi"/>
        </w:rPr>
      </w:pPr>
      <w:r w:rsidRPr="008452B4">
        <w:rPr>
          <w:rFonts w:asciiTheme="minorHAnsi" w:hAnsiTheme="minorHAnsi"/>
          <w:b/>
          <w:bCs/>
        </w:rPr>
        <w:t>5.  Transfer of learning</w:t>
      </w:r>
    </w:p>
    <w:p w14:paraId="264B2D10" w14:textId="6E800ECB" w:rsidR="002A0043" w:rsidRPr="008452B4" w:rsidRDefault="002A0043">
      <w:pPr>
        <w:rPr>
          <w:rFonts w:asciiTheme="minorHAnsi" w:hAnsiTheme="minorHAnsi"/>
        </w:rPr>
      </w:pPr>
      <w:r w:rsidRPr="008452B4">
        <w:rPr>
          <w:rFonts w:asciiTheme="minorHAnsi" w:hAnsiTheme="minorHAnsi"/>
        </w:rPr>
        <w:t xml:space="preserve">     Please give details of how the </w:t>
      </w:r>
      <w:r w:rsidR="008452B4">
        <w:rPr>
          <w:rFonts w:asciiTheme="minorHAnsi" w:hAnsiTheme="minorHAnsi"/>
        </w:rPr>
        <w:t>o</w:t>
      </w:r>
      <w:r w:rsidRPr="008452B4">
        <w:rPr>
          <w:rFonts w:asciiTheme="minorHAnsi" w:hAnsiTheme="minorHAnsi"/>
        </w:rPr>
        <w:t xml:space="preserve">pportunity will benefit your organisation, the </w:t>
      </w:r>
    </w:p>
    <w:p w14:paraId="2D0C79A2" w14:textId="77777777" w:rsidR="002A0043" w:rsidRPr="008452B4" w:rsidRDefault="002A0043" w:rsidP="005B1766">
      <w:pPr>
        <w:rPr>
          <w:rFonts w:asciiTheme="minorHAnsi" w:hAnsiTheme="minorHAnsi"/>
        </w:rPr>
      </w:pPr>
      <w:r w:rsidRPr="008452B4">
        <w:rPr>
          <w:rFonts w:asciiTheme="minorHAnsi" w:hAnsiTheme="minorHAnsi"/>
        </w:rPr>
        <w:t xml:space="preserve">     individual and their organisation.</w:t>
      </w:r>
      <w:r w:rsidR="005B1766" w:rsidRPr="008452B4">
        <w:rPr>
          <w:rFonts w:asciiTheme="minorHAnsi" w:hAnsiTheme="minorHAnsi"/>
        </w:rPr>
        <w:t xml:space="preserve"> </w:t>
      </w:r>
    </w:p>
    <w:p w14:paraId="52A305E1" w14:textId="77777777" w:rsidR="004C6545" w:rsidRPr="008452B4" w:rsidRDefault="004C6545">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8452B4" w14:paraId="1E3A95F1" w14:textId="77777777" w:rsidTr="00FC5D2E">
        <w:tc>
          <w:tcPr>
            <w:tcW w:w="8522" w:type="dxa"/>
          </w:tcPr>
          <w:p w14:paraId="2841DBDE" w14:textId="77777777" w:rsidR="008452B4" w:rsidRDefault="008452B4" w:rsidP="008452B4">
            <w:pPr>
              <w:jc w:val="both"/>
              <w:rPr>
                <w:rFonts w:asciiTheme="minorHAnsi" w:hAnsiTheme="minorHAnsi"/>
              </w:rPr>
            </w:pPr>
          </w:p>
          <w:p w14:paraId="6902B1EB" w14:textId="36781704" w:rsidR="008452B4" w:rsidRDefault="008452B4" w:rsidP="008452B4">
            <w:pPr>
              <w:jc w:val="both"/>
              <w:rPr>
                <w:rFonts w:asciiTheme="minorHAnsi" w:hAnsiTheme="minorHAnsi"/>
              </w:rPr>
            </w:pPr>
            <w:r>
              <w:rPr>
                <w:rFonts w:asciiTheme="minorHAnsi" w:hAnsiTheme="minorHAnsi"/>
              </w:rPr>
              <w:t xml:space="preserve">The Casework Team is carrying </w:t>
            </w:r>
            <w:r w:rsidR="00E21ACE">
              <w:rPr>
                <w:rFonts w:asciiTheme="minorHAnsi" w:hAnsiTheme="minorHAnsi"/>
              </w:rPr>
              <w:t>2</w:t>
            </w:r>
            <w:r w:rsidR="002055D7">
              <w:rPr>
                <w:rFonts w:asciiTheme="minorHAnsi" w:hAnsiTheme="minorHAnsi"/>
              </w:rPr>
              <w:t xml:space="preserve"> </w:t>
            </w:r>
            <w:r>
              <w:rPr>
                <w:rFonts w:asciiTheme="minorHAnsi" w:hAnsiTheme="minorHAnsi"/>
              </w:rPr>
              <w:t xml:space="preserve">HPTO vacancies which need filled to support business delivery. A recruitment competition is planned to take place in 2026 however it </w:t>
            </w:r>
            <w:r w:rsidR="002055D7">
              <w:rPr>
                <w:rFonts w:asciiTheme="minorHAnsi" w:hAnsiTheme="minorHAnsi"/>
              </w:rPr>
              <w:t xml:space="preserve">may </w:t>
            </w:r>
            <w:r>
              <w:rPr>
                <w:rFonts w:asciiTheme="minorHAnsi" w:hAnsiTheme="minorHAnsi"/>
              </w:rPr>
              <w:t xml:space="preserve">take several months before the competition is </w:t>
            </w:r>
            <w:r w:rsidR="00DD4C35">
              <w:rPr>
                <w:rFonts w:asciiTheme="minorHAnsi" w:hAnsiTheme="minorHAnsi"/>
              </w:rPr>
              <w:t>completed,</w:t>
            </w:r>
            <w:r w:rsidR="00032FF8">
              <w:rPr>
                <w:rFonts w:asciiTheme="minorHAnsi" w:hAnsiTheme="minorHAnsi"/>
              </w:rPr>
              <w:t xml:space="preserve"> </w:t>
            </w:r>
            <w:r>
              <w:rPr>
                <w:rFonts w:asciiTheme="minorHAnsi" w:hAnsiTheme="minorHAnsi"/>
              </w:rPr>
              <w:t xml:space="preserve">and staff are placed in post. </w:t>
            </w:r>
          </w:p>
          <w:p w14:paraId="22728EE3" w14:textId="77777777" w:rsidR="008452B4" w:rsidRDefault="008452B4" w:rsidP="008452B4">
            <w:pPr>
              <w:jc w:val="both"/>
              <w:rPr>
                <w:rFonts w:asciiTheme="minorHAnsi" w:hAnsiTheme="minorHAnsi"/>
              </w:rPr>
            </w:pPr>
          </w:p>
          <w:p w14:paraId="12DB92EE" w14:textId="4491DE79" w:rsidR="00032FF8" w:rsidRDefault="008452B4" w:rsidP="009F56B0">
            <w:pPr>
              <w:jc w:val="both"/>
              <w:rPr>
                <w:rFonts w:asciiTheme="minorHAnsi" w:hAnsiTheme="minorHAnsi"/>
              </w:rPr>
            </w:pPr>
            <w:r>
              <w:rPr>
                <w:rFonts w:asciiTheme="minorHAnsi" w:hAnsiTheme="minorHAnsi"/>
              </w:rPr>
              <w:t xml:space="preserve">This secondment opportunity provides the Department with </w:t>
            </w:r>
            <w:r w:rsidR="00020B65" w:rsidRPr="008452B4">
              <w:rPr>
                <w:rFonts w:asciiTheme="minorHAnsi" w:hAnsiTheme="minorHAnsi"/>
              </w:rPr>
              <w:t xml:space="preserve">skilled </w:t>
            </w:r>
            <w:r w:rsidR="00DD4C35">
              <w:rPr>
                <w:rFonts w:asciiTheme="minorHAnsi" w:hAnsiTheme="minorHAnsi"/>
              </w:rPr>
              <w:t xml:space="preserve">planning </w:t>
            </w:r>
            <w:r w:rsidR="00020B65" w:rsidRPr="008452B4">
              <w:rPr>
                <w:rFonts w:asciiTheme="minorHAnsi" w:hAnsiTheme="minorHAnsi"/>
              </w:rPr>
              <w:t>practitioner</w:t>
            </w:r>
            <w:r>
              <w:rPr>
                <w:rFonts w:asciiTheme="minorHAnsi" w:hAnsiTheme="minorHAnsi"/>
              </w:rPr>
              <w:t xml:space="preserve">s from the </w:t>
            </w:r>
            <w:r w:rsidR="002055D7">
              <w:rPr>
                <w:rFonts w:asciiTheme="minorHAnsi" w:hAnsiTheme="minorHAnsi"/>
              </w:rPr>
              <w:t>c</w:t>
            </w:r>
            <w:r>
              <w:rPr>
                <w:rFonts w:asciiTheme="minorHAnsi" w:hAnsiTheme="minorHAnsi"/>
              </w:rPr>
              <w:t>ouncil with</w:t>
            </w:r>
            <w:r w:rsidR="00666243">
              <w:rPr>
                <w:rFonts w:asciiTheme="minorHAnsi" w:hAnsiTheme="minorHAnsi"/>
              </w:rPr>
              <w:t xml:space="preserve"> a working</w:t>
            </w:r>
            <w:r>
              <w:rPr>
                <w:rFonts w:asciiTheme="minorHAnsi" w:hAnsiTheme="minorHAnsi"/>
              </w:rPr>
              <w:t xml:space="preserve"> knowledge of the IT planning portal system, and processing of major applications. </w:t>
            </w:r>
            <w:r w:rsidR="003A4123">
              <w:rPr>
                <w:rFonts w:asciiTheme="minorHAnsi" w:hAnsiTheme="minorHAnsi"/>
              </w:rPr>
              <w:t xml:space="preserve">Success staff will be able to </w:t>
            </w:r>
            <w:r w:rsidR="002055D7">
              <w:rPr>
                <w:rFonts w:asciiTheme="minorHAnsi" w:hAnsiTheme="minorHAnsi"/>
              </w:rPr>
              <w:t>process</w:t>
            </w:r>
            <w:r w:rsidR="003A4123">
              <w:rPr>
                <w:rFonts w:asciiTheme="minorHAnsi" w:hAnsiTheme="minorHAnsi"/>
              </w:rPr>
              <w:t xml:space="preserve"> applications </w:t>
            </w:r>
            <w:r w:rsidR="002055D7">
              <w:rPr>
                <w:rFonts w:asciiTheme="minorHAnsi" w:hAnsiTheme="minorHAnsi"/>
              </w:rPr>
              <w:t>with</w:t>
            </w:r>
            <w:r w:rsidR="003A4123">
              <w:rPr>
                <w:rFonts w:asciiTheme="minorHAnsi" w:hAnsiTheme="minorHAnsi"/>
              </w:rPr>
              <w:t xml:space="preserve"> the Department and provide additional support to SPTO staff in</w:t>
            </w:r>
            <w:r w:rsidR="009F56B0">
              <w:rPr>
                <w:rFonts w:asciiTheme="minorHAnsi" w:hAnsiTheme="minorHAnsi"/>
              </w:rPr>
              <w:t xml:space="preserve"> the </w:t>
            </w:r>
            <w:r w:rsidR="00032FF8">
              <w:rPr>
                <w:rFonts w:asciiTheme="minorHAnsi" w:hAnsiTheme="minorHAnsi"/>
              </w:rPr>
              <w:t>C</w:t>
            </w:r>
            <w:r w:rsidR="009F56B0">
              <w:rPr>
                <w:rFonts w:asciiTheme="minorHAnsi" w:hAnsiTheme="minorHAnsi"/>
              </w:rPr>
              <w:t xml:space="preserve">asework </w:t>
            </w:r>
            <w:r w:rsidR="00032FF8">
              <w:rPr>
                <w:rFonts w:asciiTheme="minorHAnsi" w:hAnsiTheme="minorHAnsi"/>
              </w:rPr>
              <w:t>T</w:t>
            </w:r>
            <w:r w:rsidR="009F56B0">
              <w:rPr>
                <w:rFonts w:asciiTheme="minorHAnsi" w:hAnsiTheme="minorHAnsi"/>
              </w:rPr>
              <w:t xml:space="preserve">eam. </w:t>
            </w:r>
          </w:p>
          <w:p w14:paraId="7FFCBCA6" w14:textId="77777777" w:rsidR="00032FF8" w:rsidRDefault="00032FF8" w:rsidP="009F56B0">
            <w:pPr>
              <w:jc w:val="both"/>
              <w:rPr>
                <w:rFonts w:asciiTheme="minorHAnsi" w:hAnsiTheme="minorHAnsi"/>
              </w:rPr>
            </w:pPr>
          </w:p>
          <w:p w14:paraId="53257442" w14:textId="662A04B0" w:rsidR="003735E0" w:rsidRPr="008452B4" w:rsidRDefault="009F56B0" w:rsidP="009F56B0">
            <w:pPr>
              <w:jc w:val="both"/>
              <w:rPr>
                <w:rFonts w:asciiTheme="minorHAnsi" w:hAnsiTheme="minorHAnsi"/>
              </w:rPr>
            </w:pPr>
            <w:r>
              <w:rPr>
                <w:rFonts w:asciiTheme="minorHAnsi" w:hAnsiTheme="minorHAnsi"/>
              </w:rPr>
              <w:t>The filling of these vacancies until the HPTO board is finalised will support business continuity and del</w:t>
            </w:r>
            <w:r w:rsidR="00032FF8">
              <w:rPr>
                <w:rFonts w:asciiTheme="minorHAnsi" w:hAnsiTheme="minorHAnsi"/>
              </w:rPr>
              <w:t xml:space="preserve">ivery. </w:t>
            </w:r>
          </w:p>
          <w:p w14:paraId="5EE9FAEA" w14:textId="77777777" w:rsidR="00020B65" w:rsidRPr="008452B4" w:rsidRDefault="00020B65" w:rsidP="008452B4">
            <w:pPr>
              <w:jc w:val="both"/>
              <w:rPr>
                <w:rFonts w:asciiTheme="minorHAnsi" w:hAnsiTheme="minorHAnsi"/>
              </w:rPr>
            </w:pPr>
          </w:p>
          <w:p w14:paraId="44B7D80A" w14:textId="77777777" w:rsidR="000D73FB" w:rsidRDefault="00020B65" w:rsidP="008452B4">
            <w:pPr>
              <w:jc w:val="both"/>
              <w:rPr>
                <w:rFonts w:asciiTheme="minorHAnsi" w:hAnsiTheme="minorHAnsi"/>
              </w:rPr>
            </w:pPr>
            <w:r w:rsidRPr="008452B4">
              <w:rPr>
                <w:rFonts w:asciiTheme="minorHAnsi" w:hAnsiTheme="minorHAnsi"/>
              </w:rPr>
              <w:t xml:space="preserve">The individual will benefit from having a unique insight into the </w:t>
            </w:r>
            <w:r w:rsidR="00BE0C8E" w:rsidRPr="008452B4">
              <w:rPr>
                <w:rFonts w:asciiTheme="minorHAnsi" w:hAnsiTheme="minorHAnsi"/>
              </w:rPr>
              <w:t xml:space="preserve">work of the </w:t>
            </w:r>
            <w:r w:rsidRPr="008452B4">
              <w:rPr>
                <w:rFonts w:asciiTheme="minorHAnsi" w:hAnsiTheme="minorHAnsi"/>
              </w:rPr>
              <w:t>Department for Infrastructure, gaining knowledge on its work and that of the NICS</w:t>
            </w:r>
            <w:r w:rsidR="009F56B0">
              <w:rPr>
                <w:rFonts w:asciiTheme="minorHAnsi" w:hAnsiTheme="minorHAnsi"/>
              </w:rPr>
              <w:t xml:space="preserve">. </w:t>
            </w:r>
          </w:p>
          <w:p w14:paraId="68A671C1" w14:textId="77777777" w:rsidR="000D73FB" w:rsidRDefault="000D73FB" w:rsidP="008452B4">
            <w:pPr>
              <w:jc w:val="both"/>
              <w:rPr>
                <w:rFonts w:asciiTheme="minorHAnsi" w:hAnsiTheme="minorHAnsi"/>
              </w:rPr>
            </w:pPr>
          </w:p>
          <w:p w14:paraId="514BD546" w14:textId="73BE69A2" w:rsidR="00020B65" w:rsidRPr="008452B4" w:rsidRDefault="009F56B0" w:rsidP="008452B4">
            <w:pPr>
              <w:jc w:val="both"/>
              <w:rPr>
                <w:rFonts w:asciiTheme="minorHAnsi" w:hAnsiTheme="minorHAnsi"/>
              </w:rPr>
            </w:pPr>
            <w:r>
              <w:rPr>
                <w:rFonts w:asciiTheme="minorHAnsi" w:hAnsiTheme="minorHAnsi"/>
              </w:rPr>
              <w:t xml:space="preserve">There is also the opportunity to work </w:t>
            </w:r>
            <w:r w:rsidR="002446D0">
              <w:rPr>
                <w:rFonts w:asciiTheme="minorHAnsi" w:hAnsiTheme="minorHAnsi"/>
              </w:rPr>
              <w:t xml:space="preserve">with </w:t>
            </w:r>
            <w:r>
              <w:rPr>
                <w:rFonts w:asciiTheme="minorHAnsi" w:hAnsiTheme="minorHAnsi"/>
              </w:rPr>
              <w:t>the D</w:t>
            </w:r>
            <w:r w:rsidR="002055D7">
              <w:rPr>
                <w:rFonts w:asciiTheme="minorHAnsi" w:hAnsiTheme="minorHAnsi"/>
              </w:rPr>
              <w:t>f</w:t>
            </w:r>
            <w:r>
              <w:rPr>
                <w:rFonts w:asciiTheme="minorHAnsi" w:hAnsiTheme="minorHAnsi"/>
              </w:rPr>
              <w:t xml:space="preserve">I Minister and have a role in being a </w:t>
            </w:r>
            <w:r w:rsidR="00020B65" w:rsidRPr="008452B4">
              <w:rPr>
                <w:rFonts w:asciiTheme="minorHAnsi" w:hAnsiTheme="minorHAnsi"/>
              </w:rPr>
              <w:t xml:space="preserve">key contributor to </w:t>
            </w:r>
            <w:r>
              <w:rPr>
                <w:rFonts w:asciiTheme="minorHAnsi" w:hAnsiTheme="minorHAnsi"/>
              </w:rPr>
              <w:t>delivering regionally s</w:t>
            </w:r>
            <w:r w:rsidR="00586C45">
              <w:rPr>
                <w:rFonts w:asciiTheme="minorHAnsi" w:hAnsiTheme="minorHAnsi"/>
              </w:rPr>
              <w:t>ignificant</w:t>
            </w:r>
            <w:r>
              <w:rPr>
                <w:rFonts w:asciiTheme="minorHAnsi" w:hAnsiTheme="minorHAnsi"/>
              </w:rPr>
              <w:t xml:space="preserve"> development </w:t>
            </w:r>
            <w:r w:rsidR="00BE0C8E" w:rsidRPr="008452B4">
              <w:rPr>
                <w:rFonts w:asciiTheme="minorHAnsi" w:hAnsiTheme="minorHAnsi"/>
              </w:rPr>
              <w:t xml:space="preserve">in the North. </w:t>
            </w:r>
          </w:p>
          <w:p w14:paraId="2549E09C" w14:textId="77777777" w:rsidR="003735E0" w:rsidRPr="008452B4" w:rsidRDefault="003735E0">
            <w:pPr>
              <w:rPr>
                <w:rFonts w:asciiTheme="minorHAnsi" w:hAnsiTheme="minorHAnsi"/>
                <w:b/>
                <w:bCs/>
              </w:rPr>
            </w:pPr>
          </w:p>
        </w:tc>
      </w:tr>
    </w:tbl>
    <w:p w14:paraId="65E05966" w14:textId="77777777" w:rsidR="00A72580" w:rsidRPr="008452B4" w:rsidRDefault="00A72580">
      <w:pPr>
        <w:rPr>
          <w:rFonts w:asciiTheme="minorHAnsi" w:hAnsiTheme="minorHAnsi"/>
          <w:b/>
          <w:bCs/>
        </w:rPr>
      </w:pPr>
    </w:p>
    <w:p w14:paraId="6AD27BCA" w14:textId="77777777" w:rsidR="002A0043" w:rsidRPr="008452B4" w:rsidRDefault="002A0043">
      <w:pPr>
        <w:rPr>
          <w:rFonts w:asciiTheme="minorHAnsi" w:hAnsiTheme="minorHAnsi"/>
          <w:b/>
          <w:bCs/>
        </w:rPr>
      </w:pPr>
      <w:r w:rsidRPr="008452B4">
        <w:rPr>
          <w:rFonts w:asciiTheme="minorHAnsi" w:hAnsiTheme="minorHAnsi"/>
          <w:b/>
          <w:bCs/>
        </w:rPr>
        <w:t>6.  Logistics</w:t>
      </w:r>
    </w:p>
    <w:p w14:paraId="27E3D724" w14:textId="77777777" w:rsidR="002A0043" w:rsidRPr="008452B4" w:rsidRDefault="002A0043">
      <w:pPr>
        <w:rPr>
          <w:rFonts w:asciiTheme="minorHAnsi" w:hAnsiTheme="minorHAnsi"/>
          <w:lang w:val="en-US"/>
        </w:rPr>
      </w:pPr>
      <w:r w:rsidRPr="008452B4">
        <w:rPr>
          <w:rFonts w:asciiTheme="minorHAnsi" w:hAnsiTheme="minorHAnsi"/>
        </w:rPr>
        <w:t xml:space="preserve">Please provide details of the likely start date, duration, location, </w:t>
      </w:r>
      <w:r w:rsidR="00BB7E71" w:rsidRPr="008452B4">
        <w:rPr>
          <w:rFonts w:asciiTheme="minorHAnsi" w:hAnsiTheme="minorHAnsi"/>
        </w:rPr>
        <w:t xml:space="preserve">form of transport required, </w:t>
      </w:r>
      <w:r w:rsidRPr="008452B4">
        <w:rPr>
          <w:rFonts w:asciiTheme="minorHAnsi" w:hAnsiTheme="minorHAnsi"/>
        </w:rPr>
        <w:t>resources (</w:t>
      </w:r>
      <w:proofErr w:type="gramStart"/>
      <w:r w:rsidRPr="008452B4">
        <w:rPr>
          <w:rFonts w:asciiTheme="minorHAnsi" w:hAnsiTheme="minorHAnsi"/>
        </w:rPr>
        <w:t>i.e.;</w:t>
      </w:r>
      <w:proofErr w:type="gramEnd"/>
      <w:r w:rsidRPr="008452B4">
        <w:rPr>
          <w:rFonts w:asciiTheme="minorHAnsi" w:hAnsiTheme="minorHAnsi"/>
          <w:lang w:val="en-US"/>
        </w:rPr>
        <w:t xml:space="preserve"> desk, PC, etc.) and funding arrangements for the opportunity.</w:t>
      </w:r>
    </w:p>
    <w:p w14:paraId="6AC14323" w14:textId="77777777" w:rsidR="002A0043" w:rsidRPr="008452B4" w:rsidRDefault="002A0043">
      <w:pPr>
        <w:rPr>
          <w:rFonts w:asciiTheme="minorHAnsi" w:hAnsiTheme="min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8452B4" w14:paraId="05F59BB6" w14:textId="77777777" w:rsidTr="00437CCD">
        <w:tc>
          <w:tcPr>
            <w:tcW w:w="8522" w:type="dxa"/>
          </w:tcPr>
          <w:p w14:paraId="2E51A86A" w14:textId="77777777" w:rsidR="00C969B0" w:rsidRDefault="00C969B0">
            <w:pPr>
              <w:rPr>
                <w:rFonts w:asciiTheme="minorHAnsi" w:hAnsiTheme="minorHAnsi"/>
                <w:b/>
                <w:lang w:val="en-US"/>
              </w:rPr>
            </w:pPr>
          </w:p>
          <w:p w14:paraId="1339855C" w14:textId="09AF8A19" w:rsidR="005246E1" w:rsidRPr="008452B4" w:rsidRDefault="006C3B3A">
            <w:pPr>
              <w:rPr>
                <w:rFonts w:asciiTheme="minorHAnsi" w:hAnsiTheme="minorHAnsi"/>
                <w:lang w:val="en-US"/>
              </w:rPr>
            </w:pPr>
            <w:r w:rsidRPr="008452B4">
              <w:rPr>
                <w:rFonts w:asciiTheme="minorHAnsi" w:hAnsiTheme="minorHAnsi"/>
                <w:b/>
                <w:lang w:val="en-US"/>
              </w:rPr>
              <w:t>Start Date</w:t>
            </w:r>
            <w:r w:rsidRPr="008452B4">
              <w:rPr>
                <w:rFonts w:asciiTheme="minorHAnsi" w:hAnsiTheme="minorHAnsi"/>
                <w:lang w:val="en-US"/>
              </w:rPr>
              <w:t>:</w:t>
            </w:r>
            <w:r w:rsidR="00020B65" w:rsidRPr="008452B4">
              <w:rPr>
                <w:rFonts w:asciiTheme="minorHAnsi" w:hAnsiTheme="minorHAnsi"/>
                <w:lang w:val="en-US"/>
              </w:rPr>
              <w:t xml:space="preserve"> </w:t>
            </w:r>
            <w:r w:rsidR="008452B4" w:rsidRPr="008452B4">
              <w:rPr>
                <w:rFonts w:asciiTheme="minorHAnsi" w:hAnsiTheme="minorHAnsi"/>
                <w:lang w:val="en-US"/>
              </w:rPr>
              <w:t>February</w:t>
            </w:r>
            <w:r w:rsidR="00020B65" w:rsidRPr="008452B4">
              <w:rPr>
                <w:rFonts w:asciiTheme="minorHAnsi" w:hAnsiTheme="minorHAnsi"/>
                <w:lang w:val="en-US"/>
              </w:rPr>
              <w:t xml:space="preserve"> 202</w:t>
            </w:r>
            <w:r w:rsidR="004E7A89" w:rsidRPr="008452B4">
              <w:rPr>
                <w:rFonts w:asciiTheme="minorHAnsi" w:hAnsiTheme="minorHAnsi"/>
                <w:lang w:val="en-US"/>
              </w:rPr>
              <w:t>6</w:t>
            </w:r>
            <w:r w:rsidR="00A72580" w:rsidRPr="008452B4">
              <w:rPr>
                <w:rFonts w:asciiTheme="minorHAnsi" w:hAnsiTheme="minorHAnsi"/>
                <w:lang w:val="en-US"/>
              </w:rPr>
              <w:t>, or as soon as a release date can be arranged</w:t>
            </w:r>
          </w:p>
          <w:p w14:paraId="20BDE6A0" w14:textId="77777777" w:rsidR="006C3B3A" w:rsidRPr="008452B4" w:rsidRDefault="006C3B3A">
            <w:pPr>
              <w:rPr>
                <w:rFonts w:asciiTheme="minorHAnsi" w:hAnsiTheme="minorHAnsi"/>
                <w:lang w:val="en-US"/>
              </w:rPr>
            </w:pPr>
          </w:p>
          <w:p w14:paraId="3045578D" w14:textId="29566AC6" w:rsidR="006C3B3A" w:rsidRPr="008452B4" w:rsidRDefault="006C3B3A">
            <w:pPr>
              <w:rPr>
                <w:rFonts w:asciiTheme="minorHAnsi" w:hAnsiTheme="minorHAnsi"/>
                <w:lang w:val="en-US"/>
              </w:rPr>
            </w:pPr>
            <w:r w:rsidRPr="008452B4">
              <w:rPr>
                <w:rFonts w:asciiTheme="minorHAnsi" w:hAnsiTheme="minorHAnsi"/>
                <w:b/>
                <w:lang w:val="en-US"/>
              </w:rPr>
              <w:t>Duration</w:t>
            </w:r>
            <w:r w:rsidR="004E7A89" w:rsidRPr="008452B4">
              <w:rPr>
                <w:rFonts w:asciiTheme="minorHAnsi" w:hAnsiTheme="minorHAnsi"/>
                <w:lang w:val="en-US"/>
              </w:rPr>
              <w:t xml:space="preserve">: 6 </w:t>
            </w:r>
            <w:r w:rsidR="008452B4" w:rsidRPr="008452B4">
              <w:rPr>
                <w:rFonts w:asciiTheme="minorHAnsi" w:hAnsiTheme="minorHAnsi"/>
                <w:lang w:val="en-US"/>
              </w:rPr>
              <w:t xml:space="preserve">-12 </w:t>
            </w:r>
            <w:r w:rsidR="00020B65" w:rsidRPr="008452B4">
              <w:rPr>
                <w:rFonts w:asciiTheme="minorHAnsi" w:hAnsiTheme="minorHAnsi"/>
                <w:lang w:val="en-US"/>
              </w:rPr>
              <w:t>months with option of further extension</w:t>
            </w:r>
          </w:p>
          <w:p w14:paraId="6F3C8460" w14:textId="77777777" w:rsidR="006C3B3A" w:rsidRPr="008452B4" w:rsidRDefault="006C3B3A">
            <w:pPr>
              <w:rPr>
                <w:rFonts w:asciiTheme="minorHAnsi" w:hAnsiTheme="minorHAnsi"/>
                <w:lang w:val="en-US"/>
              </w:rPr>
            </w:pPr>
          </w:p>
          <w:p w14:paraId="7FAF5400" w14:textId="77777777" w:rsidR="006C3B3A" w:rsidRPr="008452B4" w:rsidRDefault="006C3B3A">
            <w:pPr>
              <w:rPr>
                <w:rFonts w:asciiTheme="minorHAnsi" w:hAnsiTheme="minorHAnsi"/>
                <w:lang w:val="en-US"/>
              </w:rPr>
            </w:pPr>
            <w:r w:rsidRPr="008452B4">
              <w:rPr>
                <w:rFonts w:asciiTheme="minorHAnsi" w:hAnsiTheme="minorHAnsi"/>
                <w:b/>
                <w:lang w:val="en-US"/>
              </w:rPr>
              <w:t>Location</w:t>
            </w:r>
            <w:r w:rsidRPr="008452B4">
              <w:rPr>
                <w:rFonts w:asciiTheme="minorHAnsi" w:hAnsiTheme="minorHAnsi"/>
                <w:lang w:val="en-US"/>
              </w:rPr>
              <w:t>:</w:t>
            </w:r>
            <w:r w:rsidR="00020B65" w:rsidRPr="008452B4">
              <w:rPr>
                <w:rFonts w:asciiTheme="minorHAnsi" w:hAnsiTheme="minorHAnsi"/>
                <w:lang w:val="en-US"/>
              </w:rPr>
              <w:t xml:space="preserve"> </w:t>
            </w:r>
            <w:bookmarkStart w:id="2" w:name="_Hlk161394030"/>
            <w:r w:rsidR="00B72ECF" w:rsidRPr="008452B4">
              <w:rPr>
                <w:rFonts w:asciiTheme="minorHAnsi" w:hAnsiTheme="minorHAnsi"/>
                <w:lang w:val="en-US"/>
              </w:rPr>
              <w:t xml:space="preserve">James House, 2-4 </w:t>
            </w:r>
            <w:proofErr w:type="spellStart"/>
            <w:r w:rsidR="00B72ECF" w:rsidRPr="008452B4">
              <w:rPr>
                <w:rFonts w:asciiTheme="minorHAnsi" w:hAnsiTheme="minorHAnsi"/>
                <w:lang w:val="en-US"/>
              </w:rPr>
              <w:t>Cromac</w:t>
            </w:r>
            <w:proofErr w:type="spellEnd"/>
            <w:r w:rsidR="00B72ECF" w:rsidRPr="008452B4">
              <w:rPr>
                <w:rFonts w:asciiTheme="minorHAnsi" w:hAnsiTheme="minorHAnsi"/>
                <w:lang w:val="en-US"/>
              </w:rPr>
              <w:t xml:space="preserve"> Avenue, Gasworks, </w:t>
            </w:r>
            <w:r w:rsidR="00020B65" w:rsidRPr="008452B4">
              <w:rPr>
                <w:rFonts w:asciiTheme="minorHAnsi" w:hAnsiTheme="minorHAnsi"/>
                <w:lang w:val="en-US"/>
              </w:rPr>
              <w:t xml:space="preserve">Belfast </w:t>
            </w:r>
            <w:r w:rsidR="00B72ECF" w:rsidRPr="008452B4">
              <w:rPr>
                <w:rFonts w:asciiTheme="minorHAnsi" w:hAnsiTheme="minorHAnsi"/>
                <w:lang w:val="en-US"/>
              </w:rPr>
              <w:t xml:space="preserve">BT7 2JD. </w:t>
            </w:r>
            <w:r w:rsidR="00020B65" w:rsidRPr="008452B4">
              <w:rPr>
                <w:rFonts w:asciiTheme="minorHAnsi" w:hAnsiTheme="minorHAnsi"/>
                <w:lang w:val="en-US"/>
              </w:rPr>
              <w:t>Option for hybrid working arrangement in line with current NICS policies</w:t>
            </w:r>
            <w:bookmarkEnd w:id="2"/>
          </w:p>
          <w:p w14:paraId="04369165" w14:textId="77777777" w:rsidR="006C3B3A" w:rsidRPr="008452B4" w:rsidRDefault="006C3B3A">
            <w:pPr>
              <w:rPr>
                <w:rFonts w:asciiTheme="minorHAnsi" w:hAnsiTheme="minorHAnsi"/>
                <w:lang w:val="en-US"/>
              </w:rPr>
            </w:pPr>
          </w:p>
          <w:p w14:paraId="3C7479E0" w14:textId="77777777" w:rsidR="006C3B3A" w:rsidRPr="008452B4" w:rsidRDefault="006C3B3A">
            <w:pPr>
              <w:rPr>
                <w:rFonts w:asciiTheme="minorHAnsi" w:hAnsiTheme="minorHAnsi"/>
                <w:lang w:val="en-US"/>
              </w:rPr>
            </w:pPr>
            <w:r w:rsidRPr="008452B4">
              <w:rPr>
                <w:rFonts w:asciiTheme="minorHAnsi" w:hAnsiTheme="minorHAnsi"/>
                <w:b/>
                <w:lang w:val="en-US"/>
              </w:rPr>
              <w:t>Resources</w:t>
            </w:r>
            <w:r w:rsidRPr="008452B4">
              <w:rPr>
                <w:rFonts w:asciiTheme="minorHAnsi" w:hAnsiTheme="minorHAnsi"/>
                <w:lang w:val="en-US"/>
              </w:rPr>
              <w:t>:</w:t>
            </w:r>
            <w:r w:rsidR="00020B65" w:rsidRPr="008452B4">
              <w:rPr>
                <w:rFonts w:asciiTheme="minorHAnsi" w:hAnsiTheme="minorHAnsi"/>
                <w:lang w:val="en-US"/>
              </w:rPr>
              <w:t xml:space="preserve"> Office space with laptop PC</w:t>
            </w:r>
          </w:p>
          <w:p w14:paraId="5B746A54" w14:textId="77777777" w:rsidR="006C3B3A" w:rsidRPr="008452B4" w:rsidRDefault="006C3B3A">
            <w:pPr>
              <w:rPr>
                <w:rFonts w:asciiTheme="minorHAnsi" w:hAnsiTheme="minorHAnsi"/>
                <w:lang w:val="en-US"/>
              </w:rPr>
            </w:pPr>
          </w:p>
          <w:p w14:paraId="1C1FFE32" w14:textId="08DF4DAA" w:rsidR="004F367B" w:rsidRPr="008452B4" w:rsidRDefault="006C3B3A" w:rsidP="004F367B">
            <w:pPr>
              <w:rPr>
                <w:rFonts w:asciiTheme="minorHAnsi" w:hAnsiTheme="minorHAnsi"/>
                <w:lang w:val="en-US"/>
              </w:rPr>
            </w:pPr>
            <w:r w:rsidRPr="008452B4">
              <w:rPr>
                <w:rFonts w:asciiTheme="minorHAnsi" w:hAnsiTheme="minorHAnsi"/>
                <w:b/>
                <w:lang w:val="en-US"/>
              </w:rPr>
              <w:t>Funding</w:t>
            </w:r>
            <w:r w:rsidRPr="008452B4">
              <w:rPr>
                <w:rFonts w:asciiTheme="minorHAnsi" w:hAnsiTheme="minorHAnsi"/>
                <w:lang w:val="en-US"/>
              </w:rPr>
              <w:t>:</w:t>
            </w:r>
            <w:bookmarkStart w:id="3" w:name="_Hlk161394079"/>
            <w:r w:rsidR="00020B65" w:rsidRPr="008452B4">
              <w:rPr>
                <w:rFonts w:asciiTheme="minorHAnsi" w:hAnsiTheme="minorHAnsi"/>
                <w:lang w:val="en-US"/>
              </w:rPr>
              <w:t xml:space="preserve"> </w:t>
            </w:r>
            <w:r w:rsidR="004F367B" w:rsidRPr="008452B4">
              <w:rPr>
                <w:rFonts w:asciiTheme="minorHAnsi" w:hAnsiTheme="minorHAnsi"/>
                <w:lang w:val="en-US"/>
              </w:rPr>
              <w:t xml:space="preserve">Salary will be met by </w:t>
            </w:r>
            <w:proofErr w:type="gramStart"/>
            <w:r w:rsidR="004F367B" w:rsidRPr="008452B4">
              <w:rPr>
                <w:rFonts w:asciiTheme="minorHAnsi" w:hAnsiTheme="minorHAnsi"/>
                <w:lang w:val="en-US"/>
              </w:rPr>
              <w:t>DfI</w:t>
            </w:r>
            <w:proofErr w:type="gramEnd"/>
            <w:r w:rsidR="004F367B" w:rsidRPr="008452B4">
              <w:rPr>
                <w:rFonts w:asciiTheme="minorHAnsi" w:hAnsiTheme="minorHAnsi"/>
                <w:lang w:val="en-US"/>
              </w:rPr>
              <w:t xml:space="preserve"> and the salary will be within the </w:t>
            </w:r>
            <w:r w:rsidR="00C43F86" w:rsidRPr="008452B4">
              <w:rPr>
                <w:rFonts w:asciiTheme="minorHAnsi" w:hAnsiTheme="minorHAnsi"/>
                <w:lang w:val="en-US"/>
              </w:rPr>
              <w:t>H</w:t>
            </w:r>
            <w:r w:rsidR="00B72ECF" w:rsidRPr="008452B4">
              <w:rPr>
                <w:rFonts w:asciiTheme="minorHAnsi" w:hAnsiTheme="minorHAnsi"/>
              </w:rPr>
              <w:t>PTO</w:t>
            </w:r>
            <w:r w:rsidR="004F367B" w:rsidRPr="008452B4">
              <w:rPr>
                <w:rFonts w:asciiTheme="minorHAnsi" w:hAnsiTheme="minorHAnsi"/>
                <w:lang w:val="en-US"/>
              </w:rPr>
              <w:t xml:space="preserve"> scale of</w:t>
            </w:r>
            <w:r w:rsidR="00260FAA" w:rsidRPr="008452B4">
              <w:rPr>
                <w:rFonts w:asciiTheme="minorHAnsi" w:hAnsiTheme="minorHAnsi"/>
                <w:lang w:val="en-US"/>
              </w:rPr>
              <w:t xml:space="preserve"> </w:t>
            </w:r>
            <w:bookmarkEnd w:id="3"/>
            <w:r w:rsidR="004E7A89" w:rsidRPr="008452B4">
              <w:rPr>
                <w:rFonts w:asciiTheme="minorHAnsi" w:hAnsiTheme="minorHAnsi"/>
                <w:lang w:val="en-US"/>
              </w:rPr>
              <w:t>£</w:t>
            </w:r>
            <w:r w:rsidR="00184460" w:rsidRPr="008452B4">
              <w:rPr>
                <w:rFonts w:asciiTheme="minorHAnsi" w:hAnsiTheme="minorHAnsi"/>
                <w:lang w:val="en-US"/>
              </w:rPr>
              <w:t>37, 694</w:t>
            </w:r>
            <w:r w:rsidR="009F56B0">
              <w:rPr>
                <w:rFonts w:asciiTheme="minorHAnsi" w:hAnsiTheme="minorHAnsi"/>
                <w:lang w:val="en-US"/>
              </w:rPr>
              <w:t xml:space="preserve"> - £</w:t>
            </w:r>
            <w:r w:rsidR="009F56B0" w:rsidRPr="009F56B0">
              <w:rPr>
                <w:rFonts w:asciiTheme="minorHAnsi" w:hAnsiTheme="minorHAnsi"/>
                <w:lang w:val="en-US"/>
              </w:rPr>
              <w:t>38,990</w:t>
            </w:r>
          </w:p>
          <w:p w14:paraId="12678A4D" w14:textId="77777777" w:rsidR="006C3B3A" w:rsidRPr="008452B4" w:rsidRDefault="006C3B3A">
            <w:pPr>
              <w:rPr>
                <w:rFonts w:asciiTheme="minorHAnsi" w:hAnsiTheme="minorHAnsi"/>
                <w:lang w:val="en-US"/>
              </w:rPr>
            </w:pPr>
          </w:p>
          <w:p w14:paraId="2931600D" w14:textId="723E0379" w:rsidR="006C3B3A" w:rsidRPr="008452B4" w:rsidRDefault="006C3B3A">
            <w:pPr>
              <w:rPr>
                <w:rFonts w:asciiTheme="minorHAnsi" w:hAnsiTheme="minorHAnsi"/>
                <w:lang w:val="en-US"/>
              </w:rPr>
            </w:pPr>
            <w:r w:rsidRPr="008452B4">
              <w:rPr>
                <w:rFonts w:asciiTheme="minorHAnsi" w:hAnsiTheme="minorHAnsi"/>
                <w:b/>
                <w:lang w:val="en-US"/>
              </w:rPr>
              <w:t>Further information</w:t>
            </w:r>
            <w:r w:rsidRPr="008452B4">
              <w:rPr>
                <w:rFonts w:asciiTheme="minorHAnsi" w:hAnsiTheme="minorHAnsi"/>
                <w:lang w:val="en-US"/>
              </w:rPr>
              <w:t>:</w:t>
            </w:r>
            <w:r w:rsidR="00020B65" w:rsidRPr="008452B4">
              <w:rPr>
                <w:rFonts w:asciiTheme="minorHAnsi" w:hAnsiTheme="minorHAnsi"/>
                <w:lang w:val="en-US"/>
              </w:rPr>
              <w:t xml:space="preserve"> </w:t>
            </w:r>
            <w:bookmarkStart w:id="4" w:name="_Hlk193187223"/>
            <w:bookmarkStart w:id="5" w:name="_Hlk216962219"/>
            <w:r w:rsidR="004E7A89" w:rsidRPr="008452B4">
              <w:rPr>
                <w:rFonts w:asciiTheme="minorHAnsi" w:hAnsiTheme="minorHAnsi"/>
                <w:lang w:val="en-US"/>
              </w:rPr>
              <w:t>Clare-Louise</w:t>
            </w:r>
            <w:r w:rsidR="008452B4" w:rsidRPr="008452B4">
              <w:rPr>
                <w:rFonts w:asciiTheme="minorHAnsi" w:hAnsiTheme="minorHAnsi"/>
                <w:lang w:val="en-US"/>
              </w:rPr>
              <w:t xml:space="preserve"> O’Neill</w:t>
            </w:r>
            <w:r w:rsidR="00B72ECF" w:rsidRPr="008452B4">
              <w:rPr>
                <w:rFonts w:asciiTheme="minorHAnsi" w:hAnsiTheme="minorHAnsi"/>
                <w:lang w:val="en-US"/>
              </w:rPr>
              <w:t xml:space="preserve"> a</w:t>
            </w:r>
            <w:r w:rsidR="00A72580" w:rsidRPr="008452B4">
              <w:rPr>
                <w:rFonts w:asciiTheme="minorHAnsi" w:hAnsiTheme="minorHAnsi"/>
                <w:lang w:val="en-US"/>
              </w:rPr>
              <w:t xml:space="preserve">t: </w:t>
            </w:r>
            <w:bookmarkStart w:id="6" w:name="_Hlk161394448"/>
            <w:r w:rsidR="004E7A89" w:rsidRPr="008452B4">
              <w:rPr>
                <w:rFonts w:asciiTheme="minorHAnsi" w:hAnsiTheme="minorHAnsi"/>
                <w:lang w:val="en-US"/>
              </w:rPr>
              <w:fldChar w:fldCharType="begin"/>
            </w:r>
            <w:r w:rsidR="004E7A89" w:rsidRPr="008452B4">
              <w:rPr>
                <w:rFonts w:asciiTheme="minorHAnsi" w:hAnsiTheme="minorHAnsi"/>
                <w:lang w:val="en-US"/>
              </w:rPr>
              <w:instrText>HYPERLINK "mailto:c</w:instrText>
            </w:r>
            <w:r w:rsidR="004E7A89" w:rsidRPr="008452B4">
              <w:rPr>
                <w:rFonts w:asciiTheme="minorHAnsi" w:hAnsiTheme="minorHAnsi"/>
              </w:rPr>
              <w:instrText>lare-louise.oneill</w:instrText>
            </w:r>
            <w:r w:rsidR="004E7A89" w:rsidRPr="008452B4">
              <w:rPr>
                <w:rFonts w:asciiTheme="minorHAnsi" w:hAnsiTheme="minorHAnsi"/>
                <w:lang w:val="en-US"/>
              </w:rPr>
              <w:instrText>@infrastructure-ni.gov.uk"</w:instrText>
            </w:r>
            <w:r w:rsidR="004E7A89" w:rsidRPr="008452B4">
              <w:rPr>
                <w:rFonts w:asciiTheme="minorHAnsi" w:hAnsiTheme="minorHAnsi"/>
                <w:lang w:val="en-US"/>
              </w:rPr>
            </w:r>
            <w:r w:rsidR="004E7A89" w:rsidRPr="008452B4">
              <w:rPr>
                <w:rFonts w:asciiTheme="minorHAnsi" w:hAnsiTheme="minorHAnsi"/>
                <w:lang w:val="en-US"/>
              </w:rPr>
              <w:fldChar w:fldCharType="separate"/>
            </w:r>
            <w:r w:rsidR="004E7A89" w:rsidRPr="008452B4">
              <w:rPr>
                <w:rStyle w:val="Hyperlink"/>
                <w:rFonts w:asciiTheme="minorHAnsi" w:hAnsiTheme="minorHAnsi"/>
                <w:lang w:val="en-US"/>
              </w:rPr>
              <w:t>c</w:t>
            </w:r>
            <w:r w:rsidR="004E7A89" w:rsidRPr="008452B4">
              <w:rPr>
                <w:rStyle w:val="Hyperlink"/>
                <w:rFonts w:asciiTheme="minorHAnsi" w:hAnsiTheme="minorHAnsi"/>
              </w:rPr>
              <w:t>lare-louise.oneill</w:t>
            </w:r>
            <w:r w:rsidR="004E7A89" w:rsidRPr="008452B4">
              <w:rPr>
                <w:rStyle w:val="Hyperlink"/>
                <w:rFonts w:asciiTheme="minorHAnsi" w:hAnsiTheme="minorHAnsi"/>
                <w:lang w:val="en-US"/>
              </w:rPr>
              <w:t>@infrastructure-ni.gov.uk</w:t>
            </w:r>
            <w:r w:rsidR="004E7A89" w:rsidRPr="008452B4">
              <w:rPr>
                <w:rFonts w:asciiTheme="minorHAnsi" w:hAnsiTheme="minorHAnsi"/>
                <w:lang w:val="en-US"/>
              </w:rPr>
              <w:fldChar w:fldCharType="end"/>
            </w:r>
            <w:r w:rsidR="00A72580" w:rsidRPr="008452B4">
              <w:rPr>
                <w:rFonts w:asciiTheme="minorHAnsi" w:hAnsiTheme="minorHAnsi"/>
                <w:lang w:val="en-US"/>
              </w:rPr>
              <w:t xml:space="preserve"> </w:t>
            </w:r>
            <w:bookmarkEnd w:id="6"/>
            <w:bookmarkEnd w:id="5"/>
          </w:p>
          <w:bookmarkEnd w:id="4"/>
          <w:p w14:paraId="663E8F6A" w14:textId="77777777" w:rsidR="006C3B3A" w:rsidRPr="008452B4" w:rsidRDefault="006C3B3A">
            <w:pPr>
              <w:rPr>
                <w:rFonts w:asciiTheme="minorHAnsi" w:hAnsiTheme="minorHAnsi"/>
                <w:lang w:val="en-US"/>
              </w:rPr>
            </w:pPr>
          </w:p>
          <w:p w14:paraId="0910B44C" w14:textId="4BBD898A" w:rsidR="00BD431D" w:rsidRPr="008452B4" w:rsidRDefault="00BD431D" w:rsidP="00BD431D">
            <w:pPr>
              <w:rPr>
                <w:rFonts w:asciiTheme="minorHAnsi" w:hAnsiTheme="minorHAnsi"/>
                <w:b/>
              </w:rPr>
            </w:pPr>
            <w:r w:rsidRPr="00307900">
              <w:rPr>
                <w:rFonts w:asciiTheme="minorHAnsi" w:hAnsiTheme="minorHAnsi"/>
                <w:b/>
              </w:rPr>
              <w:t xml:space="preserve">Closing Date: </w:t>
            </w:r>
            <w:r w:rsidRPr="00307900">
              <w:rPr>
                <w:rFonts w:asciiTheme="minorHAnsi" w:hAnsiTheme="minorHAnsi"/>
              </w:rPr>
              <w:t>Applications</w:t>
            </w:r>
            <w:r w:rsidR="00307798">
              <w:rPr>
                <w:rFonts w:asciiTheme="minorHAnsi" w:hAnsiTheme="minorHAnsi"/>
              </w:rPr>
              <w:t>*</w:t>
            </w:r>
            <w:r w:rsidRPr="00307900">
              <w:rPr>
                <w:rFonts w:asciiTheme="minorHAnsi" w:hAnsiTheme="minorHAnsi"/>
              </w:rPr>
              <w:t xml:space="preserve"> must be submitted </w:t>
            </w:r>
            <w:r w:rsidRPr="00307900">
              <w:rPr>
                <w:rFonts w:asciiTheme="minorHAnsi" w:hAnsiTheme="minorHAnsi"/>
                <w:b/>
                <w:bCs/>
              </w:rPr>
              <w:t>by</w:t>
            </w:r>
            <w:r w:rsidR="0053043B">
              <w:rPr>
                <w:rFonts w:asciiTheme="minorHAnsi" w:hAnsiTheme="minorHAnsi"/>
                <w:b/>
                <w:bCs/>
              </w:rPr>
              <w:t xml:space="preserve"> 16</w:t>
            </w:r>
            <w:r w:rsidR="0053043B" w:rsidRPr="0053043B">
              <w:rPr>
                <w:rFonts w:asciiTheme="minorHAnsi" w:hAnsiTheme="minorHAnsi"/>
                <w:b/>
                <w:bCs/>
                <w:vertAlign w:val="superscript"/>
              </w:rPr>
              <w:t>th</w:t>
            </w:r>
            <w:r w:rsidR="0053043B">
              <w:rPr>
                <w:rFonts w:asciiTheme="minorHAnsi" w:hAnsiTheme="minorHAnsi"/>
                <w:b/>
                <w:bCs/>
              </w:rPr>
              <w:t xml:space="preserve"> January 2026</w:t>
            </w:r>
            <w:r w:rsidRPr="008452B4">
              <w:rPr>
                <w:rFonts w:asciiTheme="minorHAnsi" w:hAnsiTheme="minorHAnsi"/>
                <w:b/>
              </w:rPr>
              <w:t xml:space="preserve"> </w:t>
            </w:r>
          </w:p>
          <w:p w14:paraId="60E17277" w14:textId="77777777" w:rsidR="00BD431D" w:rsidRPr="008452B4" w:rsidRDefault="00BD431D" w:rsidP="00BD431D">
            <w:pPr>
              <w:rPr>
                <w:rFonts w:asciiTheme="minorHAnsi" w:hAnsiTheme="minorHAnsi"/>
                <w:b/>
              </w:rPr>
            </w:pPr>
          </w:p>
          <w:p w14:paraId="43F13B89" w14:textId="43EE32DD" w:rsidR="00D742C8" w:rsidRPr="008452B4" w:rsidRDefault="00BD431D" w:rsidP="00BD431D">
            <w:pPr>
              <w:rPr>
                <w:rFonts w:asciiTheme="minorHAnsi" w:hAnsiTheme="minorHAnsi"/>
                <w:b/>
                <w:lang w:val="en-US"/>
              </w:rPr>
            </w:pPr>
            <w:r w:rsidRPr="008452B4">
              <w:rPr>
                <w:rFonts w:asciiTheme="minorHAnsi" w:hAnsiTheme="minorHAnsi"/>
                <w:b/>
                <w:lang w:val="en-US"/>
              </w:rPr>
              <w:tab/>
            </w:r>
            <w:r w:rsidRPr="008452B4">
              <w:rPr>
                <w:rFonts w:asciiTheme="minorHAnsi" w:hAnsiTheme="minorHAnsi"/>
                <w:b/>
                <w:u w:val="single"/>
                <w:lang w:val="en-US"/>
              </w:rPr>
              <w:t xml:space="preserve">For staff from all </w:t>
            </w:r>
            <w:r w:rsidR="00D742C8" w:rsidRPr="008452B4">
              <w:rPr>
                <w:rFonts w:asciiTheme="minorHAnsi" w:hAnsiTheme="minorHAnsi"/>
                <w:b/>
                <w:u w:val="single"/>
                <w:lang w:val="en-US"/>
              </w:rPr>
              <w:t>member</w:t>
            </w:r>
            <w:r w:rsidRPr="008452B4">
              <w:rPr>
                <w:rFonts w:asciiTheme="minorHAnsi" w:hAnsiTheme="minorHAnsi"/>
                <w:b/>
                <w:u w:val="single"/>
                <w:lang w:val="en-US"/>
              </w:rPr>
              <w:t xml:space="preserve"> </w:t>
            </w:r>
            <w:proofErr w:type="spellStart"/>
            <w:r w:rsidRPr="008452B4">
              <w:rPr>
                <w:rFonts w:asciiTheme="minorHAnsi" w:hAnsiTheme="minorHAnsi"/>
                <w:b/>
                <w:u w:val="single"/>
                <w:lang w:val="en-US"/>
              </w:rPr>
              <w:t>organisations</w:t>
            </w:r>
            <w:proofErr w:type="spellEnd"/>
            <w:r w:rsidR="00307798">
              <w:rPr>
                <w:rFonts w:asciiTheme="minorHAnsi" w:hAnsiTheme="minorHAnsi"/>
                <w:b/>
                <w:u w:val="single"/>
                <w:lang w:val="en-US"/>
              </w:rPr>
              <w:t xml:space="preserve"> to</w:t>
            </w:r>
            <w:r w:rsidRPr="008452B4">
              <w:rPr>
                <w:rFonts w:asciiTheme="minorHAnsi" w:hAnsiTheme="minorHAnsi"/>
                <w:b/>
                <w:lang w:val="en-US"/>
              </w:rPr>
              <w:t xml:space="preserve">: </w:t>
            </w:r>
          </w:p>
          <w:p w14:paraId="1885DDB9" w14:textId="77777777" w:rsidR="00D742C8" w:rsidRPr="008452B4" w:rsidRDefault="00D742C8" w:rsidP="00BD431D">
            <w:pPr>
              <w:rPr>
                <w:rFonts w:asciiTheme="minorHAnsi" w:hAnsiTheme="minorHAnsi"/>
                <w:b/>
                <w:color w:val="0563C1"/>
                <w:u w:val="single"/>
                <w:lang w:val="en-US"/>
              </w:rPr>
            </w:pPr>
          </w:p>
          <w:p w14:paraId="6297CBB6" w14:textId="301D133C" w:rsidR="00BD431D" w:rsidRPr="00307798" w:rsidRDefault="00307798" w:rsidP="00BD431D">
            <w:pPr>
              <w:rPr>
                <w:rFonts w:asciiTheme="minorHAnsi" w:hAnsiTheme="minorHAnsi"/>
                <w:b/>
                <w:sz w:val="28"/>
                <w:szCs w:val="28"/>
                <w:lang w:val="en-US"/>
              </w:rPr>
            </w:pPr>
            <w:r>
              <w:rPr>
                <w:sz w:val="28"/>
                <w:szCs w:val="28"/>
              </w:rPr>
              <w:t xml:space="preserve">       </w:t>
            </w:r>
            <w:hyperlink r:id="rId10" w:history="1">
              <w:r w:rsidRPr="00E14E63">
                <w:rPr>
                  <w:rStyle w:val="Hyperlink"/>
                  <w:rFonts w:asciiTheme="minorHAnsi" w:hAnsiTheme="minorHAnsi"/>
                  <w:b/>
                  <w:sz w:val="28"/>
                  <w:szCs w:val="28"/>
                  <w:lang w:val="en-US"/>
                </w:rPr>
                <w:t>interchangesecretariat@finance-ni.gov.uk</w:t>
              </w:r>
            </w:hyperlink>
            <w:r w:rsidR="00BD431D" w:rsidRPr="00307798">
              <w:rPr>
                <w:rFonts w:asciiTheme="minorHAnsi" w:hAnsiTheme="minorHAnsi"/>
                <w:b/>
                <w:sz w:val="28"/>
                <w:szCs w:val="28"/>
                <w:lang w:val="en-US"/>
              </w:rPr>
              <w:t xml:space="preserve"> </w:t>
            </w:r>
          </w:p>
          <w:p w14:paraId="746EE639" w14:textId="77777777" w:rsidR="005246E1" w:rsidRPr="008452B4" w:rsidRDefault="005246E1">
            <w:pPr>
              <w:rPr>
                <w:rFonts w:asciiTheme="minorHAnsi" w:hAnsiTheme="minorHAnsi"/>
                <w:lang w:val="en-US"/>
              </w:rPr>
            </w:pPr>
          </w:p>
          <w:p w14:paraId="5D830221" w14:textId="0FCF8386" w:rsidR="008452B4" w:rsidRPr="00307798" w:rsidRDefault="00A72580">
            <w:pPr>
              <w:rPr>
                <w:lang w:val="en-US"/>
              </w:rPr>
            </w:pPr>
            <w:r w:rsidRPr="00307798">
              <w:rPr>
                <w:lang w:val="en-US"/>
              </w:rPr>
              <w:t>*This opportunity is not open to current NI</w:t>
            </w:r>
            <w:r w:rsidR="00D742C8" w:rsidRPr="00307798">
              <w:rPr>
                <w:lang w:val="en-US"/>
              </w:rPr>
              <w:t xml:space="preserve"> </w:t>
            </w:r>
            <w:r w:rsidRPr="00307798">
              <w:rPr>
                <w:lang w:val="en-US"/>
              </w:rPr>
              <w:t>C</w:t>
            </w:r>
            <w:r w:rsidR="00D742C8" w:rsidRPr="00307798">
              <w:rPr>
                <w:lang w:val="en-US"/>
              </w:rPr>
              <w:t xml:space="preserve">ivil </w:t>
            </w:r>
            <w:r w:rsidRPr="00307798">
              <w:rPr>
                <w:lang w:val="en-US"/>
              </w:rPr>
              <w:t>S</w:t>
            </w:r>
            <w:r w:rsidR="00D742C8" w:rsidRPr="00307798">
              <w:rPr>
                <w:lang w:val="en-US"/>
              </w:rPr>
              <w:t>ervice departmental</w:t>
            </w:r>
            <w:r w:rsidRPr="00307798">
              <w:rPr>
                <w:lang w:val="en-US"/>
              </w:rPr>
              <w:t xml:space="preserve"> staff</w:t>
            </w:r>
          </w:p>
        </w:tc>
      </w:tr>
    </w:tbl>
    <w:p w14:paraId="3A6341ED" w14:textId="77777777" w:rsidR="002A0043" w:rsidRPr="008452B4" w:rsidRDefault="002A0043">
      <w:pPr>
        <w:rPr>
          <w:rFonts w:asciiTheme="minorHAnsi" w:hAnsiTheme="minorHAnsi"/>
          <w:lang w:val="en-US"/>
        </w:rPr>
      </w:pPr>
    </w:p>
    <w:p w14:paraId="0CE4EC67" w14:textId="77777777" w:rsidR="002A0043" w:rsidRPr="008452B4" w:rsidRDefault="002A0043">
      <w:pPr>
        <w:rPr>
          <w:rFonts w:asciiTheme="minorHAnsi" w:hAnsiTheme="minorHAnsi"/>
          <w:lang w:val="en-US"/>
        </w:rPr>
      </w:pPr>
    </w:p>
    <w:p w14:paraId="454DF3F3" w14:textId="77777777" w:rsidR="002A0043" w:rsidRPr="008452B4" w:rsidRDefault="002A0043">
      <w:pPr>
        <w:rPr>
          <w:rFonts w:asciiTheme="minorHAnsi" w:hAnsiTheme="minorHAnsi"/>
          <w:b/>
          <w:bCs/>
          <w:lang w:val="en-US"/>
        </w:rPr>
      </w:pPr>
      <w:r w:rsidRPr="008452B4">
        <w:rPr>
          <w:rFonts w:asciiTheme="minorHAnsi" w:hAnsiTheme="minorHAnsi"/>
          <w:b/>
          <w:bCs/>
          <w:lang w:val="en-US"/>
        </w:rPr>
        <w:t>7</w:t>
      </w:r>
      <w:proofErr w:type="gramStart"/>
      <w:r w:rsidRPr="008452B4">
        <w:rPr>
          <w:rFonts w:asciiTheme="minorHAnsi" w:hAnsiTheme="minorHAnsi"/>
          <w:b/>
          <w:bCs/>
          <w:lang w:val="en-US"/>
        </w:rPr>
        <w:t>.  Endorsement</w:t>
      </w:r>
      <w:proofErr w:type="gramEnd"/>
    </w:p>
    <w:p w14:paraId="5A948485" w14:textId="77777777" w:rsidR="002A0043" w:rsidRPr="008452B4" w:rsidRDefault="002A0043">
      <w:pPr>
        <w:rPr>
          <w:rFonts w:asciiTheme="minorHAnsi" w:hAnsiTheme="minorHAnsi"/>
          <w:b/>
          <w:bCs/>
          <w:lang w:val="en-US"/>
        </w:rPr>
      </w:pPr>
    </w:p>
    <w:p w14:paraId="0EACDAF4" w14:textId="77777777" w:rsidR="002A0043" w:rsidRPr="008452B4" w:rsidRDefault="002A0043">
      <w:pPr>
        <w:rPr>
          <w:rFonts w:asciiTheme="minorHAnsi" w:hAnsiTheme="minorHAnsi"/>
          <w:b/>
          <w:bCs/>
          <w:lang w:val="en-US"/>
        </w:rPr>
      </w:pPr>
      <w:r w:rsidRPr="008452B4">
        <w:rPr>
          <w:rFonts w:asciiTheme="minorHAnsi" w:hAnsiTheme="minorHAnsi"/>
          <w:b/>
          <w:bCs/>
          <w:lang w:val="en-US"/>
        </w:rPr>
        <w:t xml:space="preserve">     Interchange Manager</w:t>
      </w:r>
    </w:p>
    <w:p w14:paraId="1858870E" w14:textId="77777777" w:rsidR="009D4397" w:rsidRPr="008452B4" w:rsidRDefault="009D4397">
      <w:pPr>
        <w:rPr>
          <w:rFonts w:asciiTheme="minorHAnsi" w:hAnsiTheme="minorHAnsi"/>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8452B4" w14:paraId="5308EBB8" w14:textId="77777777" w:rsidTr="00990432">
        <w:trPr>
          <w:trHeight w:val="554"/>
        </w:trPr>
        <w:tc>
          <w:tcPr>
            <w:tcW w:w="5070" w:type="dxa"/>
          </w:tcPr>
          <w:p w14:paraId="1741D158" w14:textId="1E7CC31D" w:rsidR="00545238" w:rsidRPr="00307798" w:rsidRDefault="0051088C" w:rsidP="00990432">
            <w:pPr>
              <w:rPr>
                <w:rFonts w:ascii="Segoe Script" w:hAnsi="Segoe Script"/>
                <w:b/>
                <w:bCs/>
                <w:sz w:val="28"/>
                <w:szCs w:val="28"/>
                <w:lang w:val="en-US"/>
              </w:rPr>
            </w:pPr>
            <w:r w:rsidRPr="0051088C">
              <w:rPr>
                <w:rFonts w:ascii="Segoe Script" w:hAnsi="Segoe Script"/>
                <w:b/>
                <w:bCs/>
                <w:sz w:val="28"/>
                <w:szCs w:val="28"/>
                <w:lang w:val="en-US"/>
              </w:rPr>
              <w:t>Kathryn McFerran</w:t>
            </w:r>
          </w:p>
        </w:tc>
      </w:tr>
    </w:tbl>
    <w:p w14:paraId="1847C804" w14:textId="77777777" w:rsidR="009D4397" w:rsidRPr="008452B4" w:rsidRDefault="009D4397" w:rsidP="009D4397">
      <w:pPr>
        <w:ind w:firstLine="720"/>
        <w:rPr>
          <w:rFonts w:asciiTheme="minorHAnsi" w:hAnsiTheme="minorHAnsi"/>
          <w:b/>
          <w:bCs/>
          <w:lang w:val="en-US"/>
        </w:rPr>
      </w:pPr>
      <w:r w:rsidRPr="008452B4">
        <w:rPr>
          <w:rFonts w:asciiTheme="minorHAnsi" w:hAnsiTheme="minorHAnsi"/>
          <w:b/>
          <w:bCs/>
          <w:lang w:val="en-US"/>
        </w:rPr>
        <w:t>Signed:</w:t>
      </w:r>
    </w:p>
    <w:p w14:paraId="14D0F096" w14:textId="77777777" w:rsidR="00545238" w:rsidRPr="008452B4" w:rsidRDefault="00545238">
      <w:pPr>
        <w:rPr>
          <w:rFonts w:asciiTheme="minorHAnsi" w:hAnsiTheme="minorHAnsi"/>
          <w:b/>
          <w:bCs/>
          <w:lang w:val="en-US"/>
        </w:rPr>
      </w:pPr>
    </w:p>
    <w:p w14:paraId="2EAA67A3" w14:textId="77777777" w:rsidR="00545238" w:rsidRPr="008452B4" w:rsidRDefault="00545238">
      <w:pPr>
        <w:rPr>
          <w:rFonts w:asciiTheme="minorHAnsi" w:hAnsiTheme="minorHAnsi"/>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8452B4" w14:paraId="467BC87D" w14:textId="77777777" w:rsidTr="00990432">
        <w:trPr>
          <w:trHeight w:val="553"/>
        </w:trPr>
        <w:tc>
          <w:tcPr>
            <w:tcW w:w="4853" w:type="dxa"/>
          </w:tcPr>
          <w:p w14:paraId="5A569415" w14:textId="0778BA6E" w:rsidR="00545238" w:rsidRPr="008452B4" w:rsidRDefault="0051088C" w:rsidP="00990432">
            <w:pPr>
              <w:rPr>
                <w:rFonts w:asciiTheme="minorHAnsi" w:hAnsiTheme="minorHAnsi"/>
                <w:b/>
                <w:bCs/>
                <w:lang w:val="en-US"/>
              </w:rPr>
            </w:pPr>
            <w:r>
              <w:rPr>
                <w:rFonts w:asciiTheme="minorHAnsi" w:hAnsiTheme="minorHAnsi"/>
                <w:b/>
                <w:bCs/>
                <w:lang w:val="en-US"/>
              </w:rPr>
              <w:t>18 December 2025</w:t>
            </w:r>
          </w:p>
        </w:tc>
      </w:tr>
    </w:tbl>
    <w:p w14:paraId="15C73B9B" w14:textId="77777777" w:rsidR="00545238" w:rsidRPr="008452B4" w:rsidRDefault="00545238" w:rsidP="00545238">
      <w:pPr>
        <w:ind w:left="720"/>
        <w:rPr>
          <w:rFonts w:asciiTheme="minorHAnsi" w:hAnsiTheme="minorHAnsi"/>
          <w:b/>
          <w:bCs/>
          <w:lang w:val="en-US"/>
        </w:rPr>
      </w:pPr>
      <w:r w:rsidRPr="008452B4">
        <w:rPr>
          <w:rFonts w:asciiTheme="minorHAnsi" w:hAnsiTheme="minorHAnsi"/>
          <w:b/>
          <w:bCs/>
          <w:lang w:val="en-US"/>
        </w:rPr>
        <w:t>Date:</w:t>
      </w:r>
      <w:r w:rsidRPr="008452B4">
        <w:rPr>
          <w:rFonts w:asciiTheme="minorHAnsi" w:hAnsiTheme="minorHAnsi"/>
          <w:b/>
          <w:bCs/>
          <w:lang w:val="en-US"/>
        </w:rPr>
        <w:tab/>
      </w:r>
      <w:r w:rsidRPr="008452B4">
        <w:rPr>
          <w:rFonts w:asciiTheme="minorHAnsi" w:hAnsiTheme="minorHAnsi"/>
          <w:b/>
          <w:bCs/>
          <w:lang w:val="en-US"/>
        </w:rPr>
        <w:tab/>
      </w:r>
    </w:p>
    <w:p w14:paraId="174654C5" w14:textId="77777777" w:rsidR="002A0043" w:rsidRPr="008452B4" w:rsidRDefault="002A0043">
      <w:pPr>
        <w:rPr>
          <w:rFonts w:asciiTheme="minorHAnsi" w:hAnsiTheme="minorHAnsi"/>
          <w:b/>
          <w:bCs/>
          <w:lang w:val="en-US"/>
        </w:rPr>
      </w:pPr>
    </w:p>
    <w:sectPr w:rsidR="002A0043" w:rsidRPr="008452B4">
      <w:headerReference w:type="default" r:id="rId11"/>
      <w:footerReference w:type="even"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322A" w14:textId="77777777" w:rsidR="00B23118" w:rsidRDefault="00B23118">
      <w:r>
        <w:separator/>
      </w:r>
    </w:p>
  </w:endnote>
  <w:endnote w:type="continuationSeparator" w:id="0">
    <w:p w14:paraId="7FC6F5DF" w14:textId="77777777" w:rsidR="00B23118" w:rsidRDefault="00B2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0ACB"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F0DCD"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466B" w14:textId="77777777" w:rsidR="00B23118" w:rsidRDefault="00B23118">
      <w:r>
        <w:separator/>
      </w:r>
    </w:p>
  </w:footnote>
  <w:footnote w:type="continuationSeparator" w:id="0">
    <w:p w14:paraId="3EF01A48" w14:textId="77777777" w:rsidR="00B23118" w:rsidRDefault="00B2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18B4"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A7FA037" w14:textId="76B6E5EB" w:rsidR="002A0043" w:rsidRDefault="002A0043">
    <w:pPr>
      <w:pStyle w:val="Header"/>
    </w:pPr>
    <w:r>
      <w:tab/>
      <w:t>Ref: I/C</w:t>
    </w:r>
    <w:r w:rsidR="00EA59C8">
      <w:t xml:space="preserve"> </w:t>
    </w:r>
    <w:r w:rsidR="00E74B28">
      <w:t>67</w:t>
    </w:r>
    <w:r w:rsidR="00CC46FB">
      <w:t>/2</w:t>
    </w:r>
    <w:r w:rsidR="004F25A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15C"/>
    <w:multiLevelType w:val="hybridMultilevel"/>
    <w:tmpl w:val="6C44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8777A"/>
    <w:multiLevelType w:val="hybridMultilevel"/>
    <w:tmpl w:val="A77C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C60C3"/>
    <w:multiLevelType w:val="hybridMultilevel"/>
    <w:tmpl w:val="D9D8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6058E"/>
    <w:multiLevelType w:val="hybridMultilevel"/>
    <w:tmpl w:val="908E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2283D"/>
    <w:multiLevelType w:val="hybridMultilevel"/>
    <w:tmpl w:val="EE06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03F73"/>
    <w:multiLevelType w:val="hybridMultilevel"/>
    <w:tmpl w:val="DBC6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704D"/>
    <w:multiLevelType w:val="hybridMultilevel"/>
    <w:tmpl w:val="AF04D67E"/>
    <w:lvl w:ilvl="0" w:tplc="9DEE42B0">
      <w:numFmt w:val="bullet"/>
      <w:lvlText w:val="•"/>
      <w:lvlJc w:val="left"/>
      <w:pPr>
        <w:ind w:left="790" w:hanging="43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60B14"/>
    <w:multiLevelType w:val="hybridMultilevel"/>
    <w:tmpl w:val="6E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904AF"/>
    <w:multiLevelType w:val="hybridMultilevel"/>
    <w:tmpl w:val="A2C4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767F0"/>
    <w:multiLevelType w:val="hybridMultilevel"/>
    <w:tmpl w:val="7A6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065B1"/>
    <w:multiLevelType w:val="hybridMultilevel"/>
    <w:tmpl w:val="036E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D6B72"/>
    <w:multiLevelType w:val="multilevel"/>
    <w:tmpl w:val="F89C0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786" w:hanging="360"/>
      </w:pPr>
      <w:rPr>
        <w:rFonts w:hint="default"/>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83FE7"/>
    <w:multiLevelType w:val="hybridMultilevel"/>
    <w:tmpl w:val="9264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B7C79"/>
    <w:multiLevelType w:val="hybridMultilevel"/>
    <w:tmpl w:val="E5384818"/>
    <w:lvl w:ilvl="0" w:tplc="04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6" w15:restartNumberingAfterBreak="0">
    <w:nsid w:val="4DCB2F53"/>
    <w:multiLevelType w:val="hybridMultilevel"/>
    <w:tmpl w:val="5AA26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EA50BC"/>
    <w:multiLevelType w:val="hybridMultilevel"/>
    <w:tmpl w:val="E07C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015D1"/>
    <w:multiLevelType w:val="hybridMultilevel"/>
    <w:tmpl w:val="4058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85D7D"/>
    <w:multiLevelType w:val="multilevel"/>
    <w:tmpl w:val="9466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05A58"/>
    <w:multiLevelType w:val="hybridMultilevel"/>
    <w:tmpl w:val="6F72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6540C"/>
    <w:multiLevelType w:val="hybridMultilevel"/>
    <w:tmpl w:val="434C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4675"/>
    <w:multiLevelType w:val="hybridMultilevel"/>
    <w:tmpl w:val="CA80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E4372"/>
    <w:multiLevelType w:val="hybridMultilevel"/>
    <w:tmpl w:val="405E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D2D26"/>
    <w:multiLevelType w:val="hybridMultilevel"/>
    <w:tmpl w:val="A184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031512">
    <w:abstractNumId w:val="23"/>
  </w:num>
  <w:num w:numId="2" w16cid:durableId="1692148849">
    <w:abstractNumId w:val="13"/>
  </w:num>
  <w:num w:numId="3" w16cid:durableId="1023291226">
    <w:abstractNumId w:val="1"/>
  </w:num>
  <w:num w:numId="4" w16cid:durableId="1390377603">
    <w:abstractNumId w:val="25"/>
  </w:num>
  <w:num w:numId="5" w16cid:durableId="988291204">
    <w:abstractNumId w:val="6"/>
  </w:num>
  <w:num w:numId="6" w16cid:durableId="781845952">
    <w:abstractNumId w:val="4"/>
  </w:num>
  <w:num w:numId="7" w16cid:durableId="1112550148">
    <w:abstractNumId w:val="17"/>
  </w:num>
  <w:num w:numId="8" w16cid:durableId="1777557342">
    <w:abstractNumId w:val="24"/>
  </w:num>
  <w:num w:numId="9" w16cid:durableId="1701011155">
    <w:abstractNumId w:val="8"/>
  </w:num>
  <w:num w:numId="10" w16cid:durableId="435640106">
    <w:abstractNumId w:val="21"/>
  </w:num>
  <w:num w:numId="11" w16cid:durableId="617688830">
    <w:abstractNumId w:val="9"/>
  </w:num>
  <w:num w:numId="12" w16cid:durableId="206184290">
    <w:abstractNumId w:val="2"/>
  </w:num>
  <w:num w:numId="13" w16cid:durableId="1020743143">
    <w:abstractNumId w:val="3"/>
  </w:num>
  <w:num w:numId="14" w16cid:durableId="1392509180">
    <w:abstractNumId w:val="20"/>
  </w:num>
  <w:num w:numId="15" w16cid:durableId="12347049">
    <w:abstractNumId w:val="5"/>
  </w:num>
  <w:num w:numId="16" w16cid:durableId="973800759">
    <w:abstractNumId w:val="0"/>
  </w:num>
  <w:num w:numId="17" w16cid:durableId="1337928233">
    <w:abstractNumId w:val="11"/>
  </w:num>
  <w:num w:numId="18" w16cid:durableId="770197546">
    <w:abstractNumId w:val="16"/>
  </w:num>
  <w:num w:numId="19" w16cid:durableId="915280535">
    <w:abstractNumId w:val="12"/>
  </w:num>
  <w:num w:numId="20" w16cid:durableId="1896971266">
    <w:abstractNumId w:val="15"/>
  </w:num>
  <w:num w:numId="21" w16cid:durableId="393357765">
    <w:abstractNumId w:val="10"/>
  </w:num>
  <w:num w:numId="22" w16cid:durableId="2044943289">
    <w:abstractNumId w:val="19"/>
  </w:num>
  <w:num w:numId="23" w16cid:durableId="407000415">
    <w:abstractNumId w:val="22"/>
  </w:num>
  <w:num w:numId="24" w16cid:durableId="98375809">
    <w:abstractNumId w:val="14"/>
  </w:num>
  <w:num w:numId="25" w16cid:durableId="1493720445">
    <w:abstractNumId w:val="7"/>
  </w:num>
  <w:num w:numId="26" w16cid:durableId="2776842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20B65"/>
    <w:rsid w:val="00032FF8"/>
    <w:rsid w:val="00062EFF"/>
    <w:rsid w:val="00066B8B"/>
    <w:rsid w:val="00070341"/>
    <w:rsid w:val="00077BFF"/>
    <w:rsid w:val="00084BC9"/>
    <w:rsid w:val="00093953"/>
    <w:rsid w:val="00095D85"/>
    <w:rsid w:val="000B0FFD"/>
    <w:rsid w:val="000D4E6B"/>
    <w:rsid w:val="000D73FB"/>
    <w:rsid w:val="00157A20"/>
    <w:rsid w:val="00184460"/>
    <w:rsid w:val="001A2BBB"/>
    <w:rsid w:val="001E2F2A"/>
    <w:rsid w:val="001E36CB"/>
    <w:rsid w:val="002055D7"/>
    <w:rsid w:val="00224572"/>
    <w:rsid w:val="00224981"/>
    <w:rsid w:val="002446D0"/>
    <w:rsid w:val="00260FAA"/>
    <w:rsid w:val="00267C0A"/>
    <w:rsid w:val="00292ED2"/>
    <w:rsid w:val="002A0043"/>
    <w:rsid w:val="002C473C"/>
    <w:rsid w:val="002D4D28"/>
    <w:rsid w:val="002D64EC"/>
    <w:rsid w:val="002D7A1A"/>
    <w:rsid w:val="003031B1"/>
    <w:rsid w:val="00307798"/>
    <w:rsid w:val="00307900"/>
    <w:rsid w:val="00346F6F"/>
    <w:rsid w:val="00355491"/>
    <w:rsid w:val="003703A5"/>
    <w:rsid w:val="003735E0"/>
    <w:rsid w:val="003A4123"/>
    <w:rsid w:val="00411732"/>
    <w:rsid w:val="00437CCD"/>
    <w:rsid w:val="004B46EC"/>
    <w:rsid w:val="004C6545"/>
    <w:rsid w:val="004D4BAF"/>
    <w:rsid w:val="004E7A89"/>
    <w:rsid w:val="004F25A1"/>
    <w:rsid w:val="004F367B"/>
    <w:rsid w:val="004F4AA3"/>
    <w:rsid w:val="0051088C"/>
    <w:rsid w:val="005246E1"/>
    <w:rsid w:val="0053043B"/>
    <w:rsid w:val="005319B5"/>
    <w:rsid w:val="00545238"/>
    <w:rsid w:val="005826F7"/>
    <w:rsid w:val="005850C9"/>
    <w:rsid w:val="00586C45"/>
    <w:rsid w:val="005B1766"/>
    <w:rsid w:val="005D033A"/>
    <w:rsid w:val="005E0378"/>
    <w:rsid w:val="005E13DB"/>
    <w:rsid w:val="005F123E"/>
    <w:rsid w:val="005F3EDC"/>
    <w:rsid w:val="00630929"/>
    <w:rsid w:val="00666243"/>
    <w:rsid w:val="006837A2"/>
    <w:rsid w:val="006B07B6"/>
    <w:rsid w:val="006C3B3A"/>
    <w:rsid w:val="006D7267"/>
    <w:rsid w:val="006E5263"/>
    <w:rsid w:val="00704509"/>
    <w:rsid w:val="00735393"/>
    <w:rsid w:val="00735E33"/>
    <w:rsid w:val="007510B5"/>
    <w:rsid w:val="00766BF1"/>
    <w:rsid w:val="007859FE"/>
    <w:rsid w:val="007A28A6"/>
    <w:rsid w:val="007F3394"/>
    <w:rsid w:val="0082363D"/>
    <w:rsid w:val="008452B4"/>
    <w:rsid w:val="008B450F"/>
    <w:rsid w:val="008D2F4B"/>
    <w:rsid w:val="008F710C"/>
    <w:rsid w:val="009427B7"/>
    <w:rsid w:val="009506FD"/>
    <w:rsid w:val="00990432"/>
    <w:rsid w:val="009A3817"/>
    <w:rsid w:val="009D4397"/>
    <w:rsid w:val="009F105A"/>
    <w:rsid w:val="009F56B0"/>
    <w:rsid w:val="00A227DB"/>
    <w:rsid w:val="00A362A7"/>
    <w:rsid w:val="00A72580"/>
    <w:rsid w:val="00A83F9E"/>
    <w:rsid w:val="00A93725"/>
    <w:rsid w:val="00A93F93"/>
    <w:rsid w:val="00AA10D6"/>
    <w:rsid w:val="00AA46B5"/>
    <w:rsid w:val="00AF29BA"/>
    <w:rsid w:val="00B23118"/>
    <w:rsid w:val="00B338D3"/>
    <w:rsid w:val="00B557A7"/>
    <w:rsid w:val="00B61FC6"/>
    <w:rsid w:val="00B72ECF"/>
    <w:rsid w:val="00B92636"/>
    <w:rsid w:val="00BA0B4C"/>
    <w:rsid w:val="00BB19F5"/>
    <w:rsid w:val="00BB7E71"/>
    <w:rsid w:val="00BD431D"/>
    <w:rsid w:val="00BE0687"/>
    <w:rsid w:val="00BE0C8E"/>
    <w:rsid w:val="00BF36FA"/>
    <w:rsid w:val="00C43F86"/>
    <w:rsid w:val="00C44A79"/>
    <w:rsid w:val="00C4657F"/>
    <w:rsid w:val="00C5053A"/>
    <w:rsid w:val="00C7146C"/>
    <w:rsid w:val="00C724B1"/>
    <w:rsid w:val="00C7444E"/>
    <w:rsid w:val="00C75112"/>
    <w:rsid w:val="00C92950"/>
    <w:rsid w:val="00C969B0"/>
    <w:rsid w:val="00CC46FB"/>
    <w:rsid w:val="00CC4BDE"/>
    <w:rsid w:val="00CE0B08"/>
    <w:rsid w:val="00D46883"/>
    <w:rsid w:val="00D52251"/>
    <w:rsid w:val="00D736E2"/>
    <w:rsid w:val="00D742C8"/>
    <w:rsid w:val="00DC18BA"/>
    <w:rsid w:val="00DC2EE6"/>
    <w:rsid w:val="00DD4C35"/>
    <w:rsid w:val="00DD6B7D"/>
    <w:rsid w:val="00E0737F"/>
    <w:rsid w:val="00E21ACE"/>
    <w:rsid w:val="00E472AF"/>
    <w:rsid w:val="00E74B28"/>
    <w:rsid w:val="00E9098A"/>
    <w:rsid w:val="00EA59C8"/>
    <w:rsid w:val="00EA6FB2"/>
    <w:rsid w:val="00EB49E6"/>
    <w:rsid w:val="00EF667A"/>
    <w:rsid w:val="00F43742"/>
    <w:rsid w:val="00F6364D"/>
    <w:rsid w:val="00F842A0"/>
    <w:rsid w:val="00F927EF"/>
    <w:rsid w:val="00FC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8224"/>
  <w15:chartTrackingRefBased/>
  <w15:docId w15:val="{EB566710-CDDF-4BE8-ADD3-6D98FAFE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
    <w:basedOn w:val="Normal"/>
    <w:link w:val="ListParagraphChar"/>
    <w:uiPriority w:val="34"/>
    <w:qFormat/>
    <w:rsid w:val="0082363D"/>
    <w:pPr>
      <w:ind w:left="720"/>
    </w:pPr>
    <w:rPr>
      <w:rFonts w:ascii="Calibri" w:eastAsia="Calibri" w:hAnsi="Calibri" w:cs="Calibri"/>
      <w:sz w:val="22"/>
      <w:szCs w:val="22"/>
    </w:rPr>
  </w:style>
  <w:style w:type="character" w:styleId="Hyperlink">
    <w:name w:val="Hyperlink"/>
    <w:rsid w:val="00A72580"/>
    <w:rPr>
      <w:color w:val="0563C1"/>
      <w:u w:val="single"/>
    </w:rPr>
  </w:style>
  <w:style w:type="character" w:styleId="UnresolvedMention">
    <w:name w:val="Unresolved Mention"/>
    <w:uiPriority w:val="99"/>
    <w:semiHidden/>
    <w:unhideWhenUsed/>
    <w:rsid w:val="00A72580"/>
    <w:rPr>
      <w:color w:val="605E5C"/>
      <w:shd w:val="clear" w:color="auto" w:fill="E1DFDD"/>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link w:val="ListParagraph"/>
    <w:uiPriority w:val="34"/>
    <w:qFormat/>
    <w:locked/>
    <w:rsid w:val="00C44A79"/>
    <w:rPr>
      <w:rFonts w:ascii="Calibri" w:eastAsia="Calibri" w:hAnsi="Calibri" w:cs="Calibri"/>
      <w:sz w:val="22"/>
      <w:szCs w:val="22"/>
      <w:lang w:eastAsia="en-US"/>
    </w:rPr>
  </w:style>
  <w:style w:type="paragraph" w:styleId="Revision">
    <w:name w:val="Revision"/>
    <w:hidden/>
    <w:uiPriority w:val="99"/>
    <w:semiHidden/>
    <w:rsid w:val="00260FAA"/>
    <w:rPr>
      <w:sz w:val="24"/>
      <w:szCs w:val="24"/>
      <w:lang w:eastAsia="en-US"/>
    </w:rPr>
  </w:style>
  <w:style w:type="character" w:styleId="CommentReference">
    <w:name w:val="annotation reference"/>
    <w:rsid w:val="00260FAA"/>
    <w:rPr>
      <w:sz w:val="16"/>
      <w:szCs w:val="16"/>
    </w:rPr>
  </w:style>
  <w:style w:type="paragraph" w:styleId="CommentText">
    <w:name w:val="annotation text"/>
    <w:basedOn w:val="Normal"/>
    <w:link w:val="CommentTextChar"/>
    <w:rsid w:val="00260FAA"/>
    <w:rPr>
      <w:sz w:val="20"/>
      <w:szCs w:val="20"/>
    </w:rPr>
  </w:style>
  <w:style w:type="character" w:customStyle="1" w:styleId="CommentTextChar">
    <w:name w:val="Comment Text Char"/>
    <w:link w:val="CommentText"/>
    <w:rsid w:val="00260FAA"/>
    <w:rPr>
      <w:lang w:eastAsia="en-US"/>
    </w:rPr>
  </w:style>
  <w:style w:type="paragraph" w:styleId="CommentSubject">
    <w:name w:val="annotation subject"/>
    <w:basedOn w:val="CommentText"/>
    <w:next w:val="CommentText"/>
    <w:link w:val="CommentSubjectChar"/>
    <w:rsid w:val="00260FAA"/>
    <w:rPr>
      <w:b/>
      <w:bCs/>
    </w:rPr>
  </w:style>
  <w:style w:type="character" w:customStyle="1" w:styleId="CommentSubjectChar">
    <w:name w:val="Comment Subject Char"/>
    <w:link w:val="CommentSubject"/>
    <w:rsid w:val="00260F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505">
      <w:bodyDiv w:val="1"/>
      <w:marLeft w:val="0"/>
      <w:marRight w:val="0"/>
      <w:marTop w:val="0"/>
      <w:marBottom w:val="0"/>
      <w:divBdr>
        <w:top w:val="none" w:sz="0" w:space="0" w:color="auto"/>
        <w:left w:val="none" w:sz="0" w:space="0" w:color="auto"/>
        <w:bottom w:val="none" w:sz="0" w:space="0" w:color="auto"/>
        <w:right w:val="none" w:sz="0" w:space="0" w:color="auto"/>
      </w:divBdr>
    </w:div>
    <w:div w:id="19645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e-louise.oneill@infrastructure-ni.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changesecretariat@finance-ni.gov.uk" TargetMode="External"/><Relationship Id="rId4" Type="http://schemas.openxmlformats.org/officeDocument/2006/relationships/settings" Target="settings.xml"/><Relationship Id="rId9" Type="http://schemas.openxmlformats.org/officeDocument/2006/relationships/hyperlink" Target="mailto:clare-louise.oneill@infrastructure-n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5071</Characters>
  <Application>Microsoft Office Word</Application>
  <DocSecurity>0</DocSecurity>
  <Lines>194</Lines>
  <Paragraphs>71</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6134</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2031737</vt:i4>
      </vt:variant>
      <vt:variant>
        <vt:i4>0</vt:i4>
      </vt:variant>
      <vt:variant>
        <vt:i4>0</vt:i4>
      </vt:variant>
      <vt:variant>
        <vt:i4>5</vt:i4>
      </vt:variant>
      <vt:variant>
        <vt:lpwstr>mailto:Alistair.beggs@infrastructure-ni.gov.uk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2025-12-18T14:57:00Z</dcterms:created>
  <dcterms:modified xsi:type="dcterms:W3CDTF">2025-12-18T14:57:00Z</dcterms:modified>
</cp:coreProperties>
</file>