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A0043" w:rsidRDefault="002A0043">
      <w:pPr>
        <w:jc w:val="center"/>
        <w:rPr>
          <w:b/>
          <w:bCs/>
        </w:rPr>
      </w:pPr>
    </w:p>
    <w:p w14:paraId="5E67CAA2" w14:textId="77777777" w:rsidR="002A0043" w:rsidRPr="00F43742" w:rsidRDefault="002A0043">
      <w:pPr>
        <w:pStyle w:val="Heading1"/>
        <w:rPr>
          <w:caps/>
          <w:sz w:val="28"/>
          <w:szCs w:val="28"/>
        </w:rPr>
      </w:pPr>
      <w:r w:rsidRPr="00F43742">
        <w:rPr>
          <w:caps/>
          <w:sz w:val="28"/>
          <w:szCs w:val="28"/>
        </w:rPr>
        <w:t>Hosting Proforma</w:t>
      </w:r>
    </w:p>
    <w:p w14:paraId="262F43F7" w14:textId="77777777" w:rsidR="002A0043" w:rsidRDefault="00320AFC">
      <w:r>
        <w:rPr>
          <w:noProof/>
          <w:sz w:val="20"/>
          <w:lang w:val="en-US"/>
        </w:rPr>
        <mc:AlternateContent>
          <mc:Choice Requires="wps">
            <w:drawing>
              <wp:anchor distT="0" distB="0" distL="114300" distR="114300" simplePos="0" relativeHeight="251658240" behindDoc="0" locked="0" layoutInCell="1" allowOverlap="1" wp14:anchorId="4A6BA568" wp14:editId="07777777">
                <wp:simplePos x="0" y="0"/>
                <wp:positionH relativeFrom="column">
                  <wp:posOffset>1143000</wp:posOffset>
                </wp:positionH>
                <wp:positionV relativeFrom="paragraph">
                  <wp:posOffset>149860</wp:posOffset>
                </wp:positionV>
                <wp:extent cx="4114800" cy="342900"/>
                <wp:effectExtent l="9525" t="6985" r="9525" b="12065"/>
                <wp:wrapNone/>
                <wp:docPr id="8657007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solidFill>
                          <a:srgbClr val="FFFFFF"/>
                        </a:solidFill>
                        <a:ln w="9525">
                          <a:solidFill>
                            <a:srgbClr val="000000"/>
                          </a:solidFill>
                          <a:miter lim="800000"/>
                          <a:headEnd/>
                          <a:tailEnd/>
                        </a:ln>
                      </wps:spPr>
                      <wps:txbx>
                        <w:txbxContent>
                          <w:p w14:paraId="6078E078" w14:textId="77777777" w:rsidR="002A0043" w:rsidRDefault="00DB7C6C">
                            <w:r>
                              <w:t>Department of Education</w:t>
                            </w:r>
                          </w:p>
                          <w:p w14:paraId="0A37501D" w14:textId="77777777" w:rsidR="002A0043" w:rsidRDefault="002A0043">
                            <w:pPr>
                              <w:pStyle w:val="OmniPage1"/>
                              <w:spacing w:line="240" w:lineRule="auto"/>
                              <w:rPr>
                                <w:rFonts w:ascii="Arial" w:hAnsi="Arial" w:cs="Arial"/>
                                <w:sz w:val="24"/>
                                <w:szCs w:val="24"/>
                                <w:lang w:val="en-GB"/>
                              </w:rPr>
                            </w:pPr>
                          </w:p>
                          <w:p w14:paraId="5DAB6C7B" w14:textId="77777777" w:rsidR="002A0043" w:rsidRDefault="002A0043"/>
                          <w:p w14:paraId="02EB378F" w14:textId="77777777" w:rsidR="002A0043" w:rsidRDefault="002A0043"/>
                          <w:p w14:paraId="6A05A809" w14:textId="77777777" w:rsidR="002A0043" w:rsidRDefault="002A0043"/>
                          <w:p w14:paraId="5A39BBE3" w14:textId="77777777" w:rsidR="002A0043" w:rsidRDefault="002A0043"/>
                          <w:p w14:paraId="41C8F396" w14:textId="77777777" w:rsidR="002A0043" w:rsidRDefault="002A0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BA568" id="_x0000_t202" coordsize="21600,21600" o:spt="202" path="m,l,21600r21600,l21600,xe">
                <v:stroke joinstyle="miter"/>
                <v:path gradientshapeok="t" o:connecttype="rect"/>
              </v:shapetype>
              <v:shape id="Text Box 2" o:spid="_x0000_s1026" type="#_x0000_t202" style="position:absolute;margin-left:90pt;margin-top:11.8pt;width:32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">
                <v:textbox>
                  <w:txbxContent>
                    <w:p w14:paraId="6078E078" w14:textId="77777777" w:rsidR="002A0043" w:rsidRDefault="00DB7C6C">
                      <w:r>
                        <w:t>Department of Education</w:t>
                      </w:r>
                    </w:p>
                    <w:p w14:paraId="0A37501D" w14:textId="77777777" w:rsidR="002A0043" w:rsidRDefault="002A0043">
                      <w:pPr>
                        <w:pStyle w:val="OmniPage1"/>
                        <w:spacing w:line="240" w:lineRule="auto"/>
                        <w:rPr>
                          <w:rFonts w:ascii="Arial" w:hAnsi="Arial" w:cs="Arial"/>
                          <w:sz w:val="24"/>
                          <w:szCs w:val="24"/>
                          <w:lang w:val="en-GB"/>
                        </w:rPr>
                      </w:pPr>
                    </w:p>
                    <w:p w14:paraId="5DAB6C7B" w14:textId="77777777" w:rsidR="002A0043" w:rsidRDefault="002A0043"/>
                    <w:p w14:paraId="02EB378F" w14:textId="77777777" w:rsidR="002A0043" w:rsidRDefault="002A0043"/>
                    <w:p w14:paraId="6A05A809" w14:textId="77777777" w:rsidR="002A0043" w:rsidRDefault="002A0043"/>
                    <w:p w14:paraId="5A39BBE3" w14:textId="77777777" w:rsidR="002A0043" w:rsidRDefault="002A0043"/>
                    <w:p w14:paraId="41C8F396" w14:textId="77777777" w:rsidR="002A0043" w:rsidRDefault="002A0043"/>
                  </w:txbxContent>
                </v:textbox>
              </v:shape>
            </w:pict>
          </mc:Fallback>
        </mc:AlternateContent>
      </w:r>
    </w:p>
    <w:p w14:paraId="2327B799" w14:textId="77777777" w:rsidR="002A0043" w:rsidRDefault="002A0043">
      <w:r>
        <w:t xml:space="preserve">    Name of Host  </w:t>
      </w:r>
    </w:p>
    <w:p w14:paraId="2DFF9AD5" w14:textId="77777777" w:rsidR="002A0043" w:rsidRDefault="002A0043">
      <w:r>
        <w:t xml:space="preserve">    Organisation</w:t>
      </w:r>
    </w:p>
    <w:p w14:paraId="3DEEC669" w14:textId="77777777" w:rsidR="002A0043" w:rsidRDefault="002A0043"/>
    <w:p w14:paraId="6CAC9F77" w14:textId="77777777" w:rsidR="002A0043" w:rsidRDefault="002A0043">
      <w:pPr>
        <w:rPr>
          <w:b/>
          <w:bCs/>
        </w:rPr>
      </w:pPr>
      <w:r>
        <w:rPr>
          <w:b/>
          <w:bCs/>
        </w:rPr>
        <w:t>1.  Interchange Manager’s details</w:t>
      </w:r>
    </w:p>
    <w:p w14:paraId="58A5310A" w14:textId="77777777" w:rsidR="002A0043" w:rsidRDefault="00320AFC">
      <w:pPr>
        <w:rPr>
          <w:b/>
          <w:bCs/>
        </w:rPr>
      </w:pPr>
      <w:r>
        <w:rPr>
          <w:b/>
          <w:bCs/>
          <w:noProof/>
          <w:sz w:val="20"/>
          <w:lang w:val="en-US"/>
        </w:rPr>
        <mc:AlternateContent>
          <mc:Choice Requires="wps">
            <w:drawing>
              <wp:anchor distT="0" distB="0" distL="114300" distR="114300" simplePos="0" relativeHeight="251658241" behindDoc="0" locked="0" layoutInCell="1" allowOverlap="1" wp14:anchorId="69ABFBE9" wp14:editId="07777777">
                <wp:simplePos x="0" y="0"/>
                <wp:positionH relativeFrom="column">
                  <wp:posOffset>1143000</wp:posOffset>
                </wp:positionH>
                <wp:positionV relativeFrom="paragraph">
                  <wp:posOffset>73660</wp:posOffset>
                </wp:positionV>
                <wp:extent cx="3657600" cy="342900"/>
                <wp:effectExtent l="9525" t="6985" r="9525" b="12065"/>
                <wp:wrapNone/>
                <wp:docPr id="19688720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42900"/>
                        </a:xfrm>
                        <a:prstGeom prst="rect">
                          <a:avLst/>
                        </a:prstGeom>
                        <a:solidFill>
                          <a:srgbClr val="FFFFFF"/>
                        </a:solidFill>
                        <a:ln w="9525">
                          <a:solidFill>
                            <a:srgbClr val="000000"/>
                          </a:solidFill>
                          <a:miter lim="800000"/>
                          <a:headEnd/>
                          <a:tailEnd/>
                        </a:ln>
                      </wps:spPr>
                      <wps:txbx>
                        <w:txbxContent>
                          <w:p w14:paraId="5067F9EB" w14:textId="77777777" w:rsidR="002A0043" w:rsidRPr="00DB7C6C" w:rsidRDefault="00DB7C6C">
                            <w:pPr>
                              <w:rPr>
                                <w:lang w:val="en-US"/>
                              </w:rPr>
                            </w:pPr>
                            <w:r>
                              <w:rPr>
                                <w:lang w:val="en-US"/>
                              </w:rPr>
                              <w:t>Paul Adams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BFBE9" id="Text Box 3" o:spid="_x0000_s1027" type="#_x0000_t202" style="position:absolute;margin-left:90pt;margin-top:5.8pt;width:4in;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">
                <v:textbox>
                  <w:txbxContent>
                    <w:p w14:paraId="5067F9EB" w14:textId="77777777" w:rsidR="002A0043" w:rsidRPr="00DB7C6C" w:rsidRDefault="00DB7C6C">
                      <w:pPr>
                        <w:rPr>
                          <w:lang w:val="en-US"/>
                        </w:rPr>
                      </w:pPr>
                      <w:r>
                        <w:rPr>
                          <w:lang w:val="en-US"/>
                        </w:rPr>
                        <w:t>Paul Adams</w:t>
                      </w:r>
                    </w:p>
                  </w:txbxContent>
                </v:textbox>
              </v:shape>
            </w:pict>
          </mc:Fallback>
        </mc:AlternateContent>
      </w:r>
    </w:p>
    <w:p w14:paraId="725C0075" w14:textId="77777777" w:rsidR="002A0043" w:rsidRDefault="002A0043">
      <w:r>
        <w:t xml:space="preserve">             Name</w:t>
      </w:r>
    </w:p>
    <w:p w14:paraId="3656B9AB" w14:textId="77777777" w:rsidR="002A0043" w:rsidRDefault="002A0043"/>
    <w:p w14:paraId="68F85CC9" w14:textId="77777777" w:rsidR="002A0043" w:rsidRDefault="00320AFC">
      <w:r>
        <w:rPr>
          <w:noProof/>
          <w:sz w:val="20"/>
          <w:lang w:val="en-US"/>
        </w:rPr>
        <mc:AlternateContent>
          <mc:Choice Requires="wps">
            <w:drawing>
              <wp:anchor distT="0" distB="0" distL="114300" distR="114300" simplePos="0" relativeHeight="251658242" behindDoc="0" locked="0" layoutInCell="1" allowOverlap="1" wp14:anchorId="759F3561" wp14:editId="07777777">
                <wp:simplePos x="0" y="0"/>
                <wp:positionH relativeFrom="column">
                  <wp:posOffset>1143000</wp:posOffset>
                </wp:positionH>
                <wp:positionV relativeFrom="paragraph">
                  <wp:posOffset>5080</wp:posOffset>
                </wp:positionV>
                <wp:extent cx="4114800" cy="342900"/>
                <wp:effectExtent l="9525" t="5080" r="9525" b="13970"/>
                <wp:wrapNone/>
                <wp:docPr id="17260511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solidFill>
                          <a:srgbClr val="FFFFFF"/>
                        </a:solidFill>
                        <a:ln w="9525">
                          <a:solidFill>
                            <a:srgbClr val="000000"/>
                          </a:solidFill>
                          <a:miter lim="800000"/>
                          <a:headEnd/>
                          <a:tailEnd/>
                        </a:ln>
                      </wps:spPr>
                      <wps:txbx>
                        <w:txbxContent>
                          <w:p w14:paraId="7CBAD3C1" w14:textId="77777777" w:rsidR="002A0043" w:rsidRPr="00DB7C6C" w:rsidRDefault="00DB7C6C">
                            <w:pPr>
                              <w:rPr>
                                <w:lang w:val="en-US"/>
                              </w:rPr>
                            </w:pPr>
                            <w:r>
                              <w:rPr>
                                <w:lang w:val="en-US"/>
                              </w:rPr>
                              <w:t>Department of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F3561" id="Text Box 4" o:spid="_x0000_s1028" type="#_x0000_t202" style="position:absolute;margin-left:90pt;margin-top:.4pt;width:324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">
                <v:textbox>
                  <w:txbxContent>
                    <w:p w14:paraId="7CBAD3C1" w14:textId="77777777" w:rsidR="002A0043" w:rsidRPr="00DB7C6C" w:rsidRDefault="00DB7C6C">
                      <w:pPr>
                        <w:rPr>
                          <w:lang w:val="en-US"/>
                        </w:rPr>
                      </w:pPr>
                      <w:r>
                        <w:rPr>
                          <w:lang w:val="en-US"/>
                        </w:rPr>
                        <w:t>Department of Education</w:t>
                      </w:r>
                    </w:p>
                  </w:txbxContent>
                </v:textbox>
              </v:shape>
            </w:pict>
          </mc:Fallback>
        </mc:AlternateContent>
      </w:r>
      <w:r w:rsidR="002A0043">
        <w:t xml:space="preserve">     Organisation/</w:t>
      </w:r>
    </w:p>
    <w:p w14:paraId="4907EA50" w14:textId="77777777" w:rsidR="002A0043" w:rsidRDefault="002A0043">
      <w:r>
        <w:t xml:space="preserve">        Department</w:t>
      </w:r>
    </w:p>
    <w:p w14:paraId="5B08D866" w14:textId="77777777" w:rsidR="002A0043" w:rsidRDefault="00320AFC">
      <w:r>
        <w:rPr>
          <w:noProof/>
          <w:sz w:val="20"/>
          <w:lang w:val="en-US"/>
        </w:rPr>
        <mc:AlternateContent>
          <mc:Choice Requires="wps">
            <w:drawing>
              <wp:anchor distT="0" distB="0" distL="114300" distR="114300" simplePos="0" relativeHeight="251658243" behindDoc="0" locked="0" layoutInCell="1" allowOverlap="1" wp14:anchorId="0BA46791" wp14:editId="07777777">
                <wp:simplePos x="0" y="0"/>
                <wp:positionH relativeFrom="column">
                  <wp:posOffset>1143000</wp:posOffset>
                </wp:positionH>
                <wp:positionV relativeFrom="paragraph">
                  <wp:posOffset>111760</wp:posOffset>
                </wp:positionV>
                <wp:extent cx="4114800" cy="914400"/>
                <wp:effectExtent l="9525" t="6985" r="9525" b="12065"/>
                <wp:wrapNone/>
                <wp:docPr id="9161336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914400"/>
                        </a:xfrm>
                        <a:prstGeom prst="rect">
                          <a:avLst/>
                        </a:prstGeom>
                        <a:solidFill>
                          <a:srgbClr val="FFFFFF"/>
                        </a:solidFill>
                        <a:ln w="9525">
                          <a:solidFill>
                            <a:srgbClr val="000000"/>
                          </a:solidFill>
                          <a:miter lim="800000"/>
                          <a:headEnd/>
                          <a:tailEnd/>
                        </a:ln>
                      </wps:spPr>
                      <wps:txbx>
                        <w:txbxContent>
                          <w:p w14:paraId="45FB0818" w14:textId="77777777" w:rsidR="002A0043" w:rsidRDefault="002A0043">
                            <w:pPr>
                              <w:rPr>
                                <w:rFonts w:ascii="Tahoma" w:hAnsi="Tahoma" w:cs="Tahoma"/>
                                <w:sz w:val="22"/>
                              </w:rPr>
                            </w:pPr>
                          </w:p>
                          <w:p w14:paraId="207F2F7C" w14:textId="77777777" w:rsidR="00DB7C6C" w:rsidRDefault="00DB7C6C">
                            <w:proofErr w:type="spellStart"/>
                            <w:r w:rsidRPr="00DB7C6C">
                              <w:t>Rathgael</w:t>
                            </w:r>
                            <w:proofErr w:type="spellEnd"/>
                            <w:r w:rsidRPr="00DB7C6C">
                              <w:t xml:space="preserve"> House</w:t>
                            </w:r>
                            <w:r>
                              <w:t>,</w:t>
                            </w:r>
                          </w:p>
                          <w:p w14:paraId="7E4BE96D" w14:textId="77777777" w:rsidR="00DB7C6C" w:rsidRDefault="00DB7C6C">
                            <w:r w:rsidRPr="00DB7C6C">
                              <w:t>Bangor</w:t>
                            </w:r>
                            <w:r>
                              <w:t>,</w:t>
                            </w:r>
                          </w:p>
                          <w:p w14:paraId="49DC3C38" w14:textId="77777777" w:rsidR="002A0043" w:rsidRDefault="00DB7C6C">
                            <w:r w:rsidRPr="00DB7C6C">
                              <w:t>BT19 7PR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46791" id="Text Box 5" o:spid="_x0000_s1029" type="#_x0000_t202" style="position:absolute;margin-left:90pt;margin-top:8.8pt;width:324pt;height:1in;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">
                <v:textbox>
                  <w:txbxContent>
                    <w:p w14:paraId="45FB0818" w14:textId="77777777" w:rsidR="002A0043" w:rsidRDefault="002A0043">
                      <w:pPr>
                        <w:rPr>
                          <w:rFonts w:ascii="Tahoma" w:hAnsi="Tahoma" w:cs="Tahoma"/>
                          <w:sz w:val="22"/>
                        </w:rPr>
                      </w:pPr>
                    </w:p>
                    <w:p w14:paraId="207F2F7C" w14:textId="77777777" w:rsidR="00DB7C6C" w:rsidRDefault="00DB7C6C">
                      <w:proofErr w:type="spellStart"/>
                      <w:r w:rsidRPr="00DB7C6C">
                        <w:t>Rathgael</w:t>
                      </w:r>
                      <w:proofErr w:type="spellEnd"/>
                      <w:r w:rsidRPr="00DB7C6C">
                        <w:t xml:space="preserve"> House</w:t>
                      </w:r>
                      <w:r>
                        <w:t>,</w:t>
                      </w:r>
                    </w:p>
                    <w:p w14:paraId="7E4BE96D" w14:textId="77777777" w:rsidR="00DB7C6C" w:rsidRDefault="00DB7C6C">
                      <w:r w:rsidRPr="00DB7C6C">
                        <w:t>Bangor</w:t>
                      </w:r>
                      <w:r>
                        <w:t>,</w:t>
                      </w:r>
                    </w:p>
                    <w:p w14:paraId="49DC3C38" w14:textId="77777777" w:rsidR="002A0043" w:rsidRDefault="00DB7C6C">
                      <w:r w:rsidRPr="00DB7C6C">
                        <w:t>BT19 7PR</w:t>
                      </w:r>
                    </w:p>
                  </w:txbxContent>
                </v:textbox>
              </v:shape>
            </w:pict>
          </mc:Fallback>
        </mc:AlternateContent>
      </w:r>
    </w:p>
    <w:p w14:paraId="67D05471" w14:textId="77777777" w:rsidR="002A0043" w:rsidRDefault="002A0043">
      <w:r>
        <w:t xml:space="preserve">              Address</w:t>
      </w:r>
    </w:p>
    <w:p w14:paraId="3891630B" w14:textId="77777777" w:rsidR="002A0043" w:rsidRDefault="002A0043">
      <w:r>
        <w:t xml:space="preserve">       </w:t>
      </w:r>
    </w:p>
    <w:p w14:paraId="53128261" w14:textId="77777777" w:rsidR="002A0043" w:rsidRDefault="002A0043"/>
    <w:p w14:paraId="62486C05" w14:textId="77777777" w:rsidR="002A0043" w:rsidRDefault="002A0043"/>
    <w:p w14:paraId="4101652C" w14:textId="77777777" w:rsidR="002A0043" w:rsidRDefault="002A0043"/>
    <w:p w14:paraId="4B99056E" w14:textId="77777777" w:rsidR="002A0043" w:rsidRDefault="002A0043"/>
    <w:p w14:paraId="1DE1BD97" w14:textId="77777777" w:rsidR="002A0043" w:rsidRDefault="00320AFC">
      <w:r>
        <w:rPr>
          <w:noProof/>
          <w:sz w:val="20"/>
          <w:lang w:val="en-US"/>
        </w:rPr>
        <mc:AlternateContent>
          <mc:Choice Requires="wps">
            <w:drawing>
              <wp:anchor distT="0" distB="0" distL="114300" distR="114300" simplePos="0" relativeHeight="251658245" behindDoc="0" locked="0" layoutInCell="1" allowOverlap="1" wp14:anchorId="6A0A4DA8" wp14:editId="07777777">
                <wp:simplePos x="0" y="0"/>
                <wp:positionH relativeFrom="column">
                  <wp:posOffset>3543300</wp:posOffset>
                </wp:positionH>
                <wp:positionV relativeFrom="paragraph">
                  <wp:posOffset>28575</wp:posOffset>
                </wp:positionV>
                <wp:extent cx="1714500" cy="323850"/>
                <wp:effectExtent l="9525" t="9525" r="9525" b="9525"/>
                <wp:wrapNone/>
                <wp:docPr id="13991195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23850"/>
                        </a:xfrm>
                        <a:prstGeom prst="rect">
                          <a:avLst/>
                        </a:prstGeom>
                        <a:solidFill>
                          <a:srgbClr val="FFFFFF"/>
                        </a:solidFill>
                        <a:ln w="9525">
                          <a:solidFill>
                            <a:srgbClr val="000000"/>
                          </a:solidFill>
                          <a:miter lim="800000"/>
                          <a:headEnd/>
                          <a:tailEnd/>
                        </a:ln>
                      </wps:spPr>
                      <wps:txbx>
                        <w:txbxContent>
                          <w:p w14:paraId="1299C43A" w14:textId="77777777" w:rsidR="002A0043" w:rsidRDefault="002A0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A4DA8" id="Text Box 7" o:spid="_x0000_s1030" type="#_x0000_t202" style="position:absolute;margin-left:279pt;margin-top:2.25pt;width:135pt;height:2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">
                <v:textbox>
                  <w:txbxContent>
                    <w:p w14:paraId="1299C43A" w14:textId="77777777" w:rsidR="002A0043" w:rsidRDefault="002A0043"/>
                  </w:txbxContent>
                </v:textbox>
              </v:shape>
            </w:pict>
          </mc:Fallback>
        </mc:AlternateContent>
      </w:r>
      <w:r>
        <w:rPr>
          <w:noProof/>
          <w:sz w:val="20"/>
          <w:lang w:val="en-US"/>
        </w:rPr>
        <mc:AlternateContent>
          <mc:Choice Requires="wps">
            <w:drawing>
              <wp:anchor distT="0" distB="0" distL="114300" distR="114300" simplePos="0" relativeHeight="251658244" behindDoc="0" locked="0" layoutInCell="1" allowOverlap="1" wp14:anchorId="3B051FDF" wp14:editId="07777777">
                <wp:simplePos x="0" y="0"/>
                <wp:positionH relativeFrom="column">
                  <wp:posOffset>1143000</wp:posOffset>
                </wp:positionH>
                <wp:positionV relativeFrom="paragraph">
                  <wp:posOffset>28575</wp:posOffset>
                </wp:positionV>
                <wp:extent cx="1600200" cy="323850"/>
                <wp:effectExtent l="9525" t="9525" r="9525" b="9525"/>
                <wp:wrapNone/>
                <wp:docPr id="15619604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23850"/>
                        </a:xfrm>
                        <a:prstGeom prst="rect">
                          <a:avLst/>
                        </a:prstGeom>
                        <a:solidFill>
                          <a:srgbClr val="FFFFFF"/>
                        </a:solidFill>
                        <a:ln w="9525">
                          <a:solidFill>
                            <a:srgbClr val="000000"/>
                          </a:solidFill>
                          <a:miter lim="800000"/>
                          <a:headEnd/>
                          <a:tailEnd/>
                        </a:ln>
                      </wps:spPr>
                      <wps:txbx>
                        <w:txbxContent>
                          <w:p w14:paraId="279C1661" w14:textId="77777777" w:rsidR="002A0043" w:rsidRDefault="0099535A">
                            <w:r>
                              <w:t>028 9025 6610</w:t>
                            </w:r>
                          </w:p>
                          <w:p w14:paraId="3461D779" w14:textId="77777777" w:rsidR="002A0043" w:rsidRDefault="002A0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51FDF" id="Text Box 6" o:spid="_x0000_s1031" type="#_x0000_t202" style="position:absolute;margin-left:90pt;margin-top:2.25pt;width:126pt;height:2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">
                <v:textbox>
                  <w:txbxContent>
                    <w:p w14:paraId="279C1661" w14:textId="77777777" w:rsidR="002A0043" w:rsidRDefault="0099535A">
                      <w:r>
                        <w:t>028 9025 6610</w:t>
                      </w:r>
                    </w:p>
                    <w:p w14:paraId="3461D779" w14:textId="77777777" w:rsidR="002A0043" w:rsidRDefault="002A0043"/>
                  </w:txbxContent>
                </v:textbox>
              </v:shape>
            </w:pict>
          </mc:Fallback>
        </mc:AlternateContent>
      </w:r>
      <w:r w:rsidR="002A0043">
        <w:t xml:space="preserve">         Telephone                                               Fax number</w:t>
      </w:r>
    </w:p>
    <w:p w14:paraId="7BD7014E" w14:textId="77777777" w:rsidR="002A0043" w:rsidRDefault="002A0043">
      <w:r>
        <w:t xml:space="preserve">             Number</w:t>
      </w:r>
    </w:p>
    <w:p w14:paraId="6CC3D3E1" w14:textId="77777777" w:rsidR="002A0043" w:rsidRDefault="00320AFC">
      <w:r>
        <w:rPr>
          <w:noProof/>
          <w:sz w:val="20"/>
          <w:lang w:val="en-US"/>
        </w:rPr>
        <mc:AlternateContent>
          <mc:Choice Requires="wps">
            <w:drawing>
              <wp:anchor distT="0" distB="0" distL="114300" distR="114300" simplePos="0" relativeHeight="251658246" behindDoc="0" locked="0" layoutInCell="1" allowOverlap="1" wp14:anchorId="4DB196F8" wp14:editId="07777777">
                <wp:simplePos x="0" y="0"/>
                <wp:positionH relativeFrom="column">
                  <wp:posOffset>1143000</wp:posOffset>
                </wp:positionH>
                <wp:positionV relativeFrom="paragraph">
                  <wp:posOffset>135255</wp:posOffset>
                </wp:positionV>
                <wp:extent cx="2971800" cy="342900"/>
                <wp:effectExtent l="9525" t="11430" r="9525" b="7620"/>
                <wp:wrapNone/>
                <wp:docPr id="3470113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14:paraId="1A8D3D0A" w14:textId="77777777" w:rsidR="002A0043" w:rsidRDefault="0099535A">
                            <w:pPr>
                              <w:rPr>
                                <w:rFonts w:ascii="Arial" w:hAnsi="Arial" w:cs="Arial"/>
                              </w:rPr>
                            </w:pPr>
                            <w:r>
                              <w:rPr>
                                <w:rFonts w:ascii="Arial" w:hAnsi="Arial" w:cs="Arial"/>
                              </w:rPr>
                              <w:t>paul.adams@education-ni.gov.uk</w:t>
                            </w:r>
                          </w:p>
                          <w:p w14:paraId="0FB78278" w14:textId="77777777" w:rsidR="002A0043" w:rsidRDefault="002A0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196F8" id="Text Box 8" o:spid="_x0000_s1032" type="#_x0000_t202" style="position:absolute;margin-left:90pt;margin-top:10.65pt;width:234pt;height:2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">
                <v:textbox>
                  <w:txbxContent>
                    <w:p w14:paraId="1A8D3D0A" w14:textId="77777777" w:rsidR="002A0043" w:rsidRDefault="0099535A">
                      <w:pPr>
                        <w:rPr>
                          <w:rFonts w:ascii="Arial" w:hAnsi="Arial" w:cs="Arial"/>
                        </w:rPr>
                      </w:pPr>
                      <w:r>
                        <w:rPr>
                          <w:rFonts w:ascii="Arial" w:hAnsi="Arial" w:cs="Arial"/>
                        </w:rPr>
                        <w:t>paul.adams@education-ni.gov.uk</w:t>
                      </w:r>
                    </w:p>
                    <w:p w14:paraId="0FB78278" w14:textId="77777777" w:rsidR="002A0043" w:rsidRDefault="002A0043"/>
                  </w:txbxContent>
                </v:textbox>
              </v:shape>
            </w:pict>
          </mc:Fallback>
        </mc:AlternateContent>
      </w:r>
      <w:r w:rsidR="002A0043">
        <w:t xml:space="preserve">               </w:t>
      </w:r>
    </w:p>
    <w:p w14:paraId="0E2D1AF6" w14:textId="77777777" w:rsidR="002A0043" w:rsidRDefault="002A0043">
      <w:r>
        <w:t xml:space="preserve">               E-mail</w:t>
      </w:r>
    </w:p>
    <w:p w14:paraId="0562CB0E" w14:textId="77777777" w:rsidR="002A0043" w:rsidRDefault="002A0043"/>
    <w:p w14:paraId="34CE0A41" w14:textId="77777777" w:rsidR="002A0043" w:rsidRDefault="002A0043"/>
    <w:p w14:paraId="62624C80" w14:textId="77777777" w:rsidR="002A0043" w:rsidRDefault="00320AFC">
      <w:r>
        <w:rPr>
          <w:noProof/>
          <w:sz w:val="20"/>
          <w:lang w:val="en-US"/>
        </w:rPr>
        <mc:AlternateContent>
          <mc:Choice Requires="wps">
            <w:drawing>
              <wp:anchor distT="0" distB="0" distL="114300" distR="114300" simplePos="0" relativeHeight="251658247" behindDoc="0" locked="0" layoutInCell="1" allowOverlap="1" wp14:anchorId="41AB879E" wp14:editId="07777777">
                <wp:simplePos x="0" y="0"/>
                <wp:positionH relativeFrom="column">
                  <wp:posOffset>1485900</wp:posOffset>
                </wp:positionH>
                <wp:positionV relativeFrom="paragraph">
                  <wp:posOffset>5715</wp:posOffset>
                </wp:positionV>
                <wp:extent cx="3429000" cy="342900"/>
                <wp:effectExtent l="9525" t="5715" r="9525" b="13335"/>
                <wp:wrapNone/>
                <wp:docPr id="70126009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solidFill>
                          <a:srgbClr val="FFFFFF"/>
                        </a:solidFill>
                        <a:ln w="9525">
                          <a:solidFill>
                            <a:srgbClr val="000000"/>
                          </a:solidFill>
                          <a:miter lim="800000"/>
                          <a:headEnd/>
                          <a:tailEnd/>
                        </a:ln>
                      </wps:spPr>
                      <wps:txbx>
                        <w:txbxContent>
                          <w:p w14:paraId="114C5666" w14:textId="77777777" w:rsidR="002A0043" w:rsidRPr="0099535A" w:rsidRDefault="0099535A">
                            <w:pPr>
                              <w:rPr>
                                <w:lang w:val="en-US"/>
                              </w:rPr>
                            </w:pPr>
                            <w:r>
                              <w:rPr>
                                <w:lang w:val="en-US"/>
                              </w:rPr>
                              <w:t>Staff Officer – General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B879E" id="Text Box 18" o:spid="_x0000_s1033" type="#_x0000_t202" style="position:absolute;margin-left:117pt;margin-top:.45pt;width:270pt;height:2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">
                <v:textbox>
                  <w:txbxContent>
                    <w:p w14:paraId="114C5666" w14:textId="77777777" w:rsidR="002A0043" w:rsidRPr="0099535A" w:rsidRDefault="0099535A">
                      <w:pPr>
                        <w:rPr>
                          <w:lang w:val="en-US"/>
                        </w:rPr>
                      </w:pPr>
                      <w:r>
                        <w:rPr>
                          <w:lang w:val="en-US"/>
                        </w:rPr>
                        <w:t>Staff Officer – General Service</w:t>
                      </w:r>
                    </w:p>
                  </w:txbxContent>
                </v:textbox>
              </v:shape>
            </w:pict>
          </mc:Fallback>
        </mc:AlternateContent>
      </w:r>
      <w:r w:rsidR="002A0043">
        <w:t xml:space="preserve">Type of </w:t>
      </w:r>
      <w:smartTag w:uri="urn:schemas-microsoft-com:office:smarttags" w:element="place">
        <w:r w:rsidR="002A0043">
          <w:t>Opportunity</w:t>
        </w:r>
      </w:smartTag>
    </w:p>
    <w:p w14:paraId="62EBF3C5" w14:textId="77777777" w:rsidR="002A0043" w:rsidRDefault="002A0043"/>
    <w:p w14:paraId="6D98A12B" w14:textId="77777777" w:rsidR="002A0043" w:rsidRDefault="002A0043">
      <w:pPr>
        <w:rPr>
          <w:b/>
          <w:bCs/>
        </w:rPr>
      </w:pPr>
    </w:p>
    <w:p w14:paraId="662F1AAE" w14:textId="77777777" w:rsidR="002A0043" w:rsidRDefault="002A0043">
      <w:pPr>
        <w:rPr>
          <w:b/>
          <w:bCs/>
        </w:rPr>
      </w:pPr>
      <w:r>
        <w:rPr>
          <w:b/>
          <w:bCs/>
        </w:rPr>
        <w:t>2.  Details of hosting opportunity</w:t>
      </w:r>
    </w:p>
    <w:p w14:paraId="2946DB82" w14:textId="77777777" w:rsidR="002A0043" w:rsidRDefault="002A0043">
      <w:pPr>
        <w:rPr>
          <w:b/>
          <w:bCs/>
        </w:rPr>
      </w:pPr>
    </w:p>
    <w:p w14:paraId="061E6F17" w14:textId="77777777" w:rsidR="002A0043" w:rsidRDefault="002A0043">
      <w:r>
        <w:t xml:space="preserve">      Description of opportunity</w:t>
      </w:r>
    </w:p>
    <w:p w14:paraId="5997CC1D" w14:textId="77777777" w:rsidR="006D7267" w:rsidRDefault="006D72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D7267" w14:paraId="28ACF62E" w14:textId="77777777" w:rsidTr="540E3B88">
        <w:trPr>
          <w:trHeight w:val="3306"/>
        </w:trPr>
        <w:tc>
          <w:tcPr>
            <w:tcW w:w="8522" w:type="dxa"/>
          </w:tcPr>
          <w:p w14:paraId="728372C5" w14:textId="77777777" w:rsidR="006D7267" w:rsidRDefault="006F5578">
            <w:r>
              <w:t>This role sits within the Department of Education’s Finance Division, in the Financial Reporting Team. The Financial Reporting Team is responsible for all aspects of the Department’s financial accounting and reporting, including preparation of the Department’s consolidated annual report and accounts. It</w:t>
            </w:r>
            <w:r w:rsidR="00D3424A">
              <w:t xml:space="preserve"> is</w:t>
            </w:r>
            <w:r>
              <w:t xml:space="preserve"> also responsible for </w:t>
            </w:r>
            <w:r w:rsidR="00D3424A">
              <w:t>ensuring that</w:t>
            </w:r>
            <w:r w:rsidR="009D7FB3">
              <w:t xml:space="preserve"> robust</w:t>
            </w:r>
            <w:r>
              <w:t xml:space="preserve"> financial governance</w:t>
            </w:r>
            <w:r w:rsidR="00D3424A">
              <w:t xml:space="preserve"> is in place</w:t>
            </w:r>
            <w:r w:rsidR="009D7FB3">
              <w:t>, so that Departmental spend is properly authorised</w:t>
            </w:r>
            <w:r w:rsidR="005525F1">
              <w:t xml:space="preserve"> and within the Department’s ambit. Finally, the team also oversees the Department’s retained finance function, managing the relationship with Finance Shared Services and ensuring the correct utilisation of the Account NI shared service solution.</w:t>
            </w:r>
          </w:p>
          <w:p w14:paraId="60FC13C0" w14:textId="54FE8360" w:rsidR="00D3424A" w:rsidRDefault="07E4CEC6" w:rsidP="540E3B88">
            <w:r w:rsidRPr="540E3B88">
              <w:t>The successful candidate will primarily be responsible for activities related to governance and accountability, including oversight and review of losses &amp; special payments and indemnification requests, ensuring appropriate approvals are in place, providing appropriate advice and guidance on to the Department/ALBs and providing relevant input to the annual report. The role also includes assisting with the oversight of the Retained Finance Function, as well as other ad hoc duties. Additionally, given the small size of the Financial Reporting Team, the candidate may be required to give support to other areas within the team from time to time.</w:t>
            </w:r>
          </w:p>
        </w:tc>
      </w:tr>
    </w:tbl>
    <w:p w14:paraId="35E888F9" w14:textId="77777777" w:rsidR="002A0043" w:rsidRDefault="002A0043">
      <w:r>
        <w:t xml:space="preserve">             </w:t>
      </w:r>
    </w:p>
    <w:p w14:paraId="110FFD37" w14:textId="77777777" w:rsidR="002A0043" w:rsidRDefault="002A0043"/>
    <w:p w14:paraId="6B699379" w14:textId="77777777" w:rsidR="002A0043" w:rsidRDefault="002A0043"/>
    <w:p w14:paraId="3FE9F23F" w14:textId="77777777" w:rsidR="002A0043" w:rsidRDefault="002A0043"/>
    <w:p w14:paraId="1F72F646" w14:textId="77777777" w:rsidR="002A0043" w:rsidRDefault="002A0043"/>
    <w:p w14:paraId="08CE6F91" w14:textId="77777777" w:rsidR="002A0043" w:rsidRDefault="002A0043"/>
    <w:p w14:paraId="61CDCEAD" w14:textId="77777777" w:rsidR="002A0043" w:rsidRDefault="002A0043"/>
    <w:p w14:paraId="6BB9E253" w14:textId="77777777" w:rsidR="002A0043" w:rsidRDefault="002A0043"/>
    <w:p w14:paraId="23DE523C" w14:textId="77777777" w:rsidR="002A0043" w:rsidRDefault="002A0043"/>
    <w:p w14:paraId="52E56223" w14:textId="77777777" w:rsidR="005B1766" w:rsidRDefault="005B1766"/>
    <w:p w14:paraId="07547A01" w14:textId="77777777" w:rsidR="005B1766" w:rsidRDefault="005B1766"/>
    <w:p w14:paraId="6A482E85" w14:textId="77777777" w:rsidR="002A0043" w:rsidRDefault="002A0043">
      <w:r>
        <w:t xml:space="preserve">      Main objectives of the opportunity</w:t>
      </w:r>
    </w:p>
    <w:p w14:paraId="5043CB0F" w14:textId="77777777" w:rsidR="000B0FFD" w:rsidRDefault="000B0FFD"/>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2D64EC" w14:paraId="145D4330" w14:textId="77777777" w:rsidTr="00990432">
        <w:tc>
          <w:tcPr>
            <w:tcW w:w="7654" w:type="dxa"/>
          </w:tcPr>
          <w:p w14:paraId="39EB678F" w14:textId="77777777" w:rsidR="002D64EC" w:rsidRDefault="009748CB">
            <w:r w:rsidRPr="009748CB">
              <w:t xml:space="preserve">With the Integr8 programme to replace the NICS finance and HR shared service solutions entering the detailed design and build phase, increasing Departmental resources will have to be diverted to support the work of the programme over the coming year. </w:t>
            </w:r>
            <w:r>
              <w:t>Thus, the objective of this opportunity is to ensure that that reallocation of resources can take place, without jeopardising business as usual activities.</w:t>
            </w:r>
          </w:p>
          <w:p w14:paraId="07459315" w14:textId="77777777" w:rsidR="002D64EC" w:rsidRDefault="002D64EC"/>
          <w:p w14:paraId="6537F28F" w14:textId="77777777" w:rsidR="002D64EC" w:rsidRDefault="002D64EC"/>
          <w:p w14:paraId="6DFB9E20" w14:textId="77777777" w:rsidR="002D64EC" w:rsidRDefault="002D64EC"/>
        </w:tc>
      </w:tr>
    </w:tbl>
    <w:p w14:paraId="70DF9E56" w14:textId="77777777" w:rsidR="002D64EC" w:rsidRDefault="002D64EC"/>
    <w:p w14:paraId="44E871BC" w14:textId="77777777" w:rsidR="005B1766" w:rsidRDefault="005B1766">
      <w:pPr>
        <w:rPr>
          <w:b/>
          <w:bCs/>
        </w:rPr>
      </w:pPr>
    </w:p>
    <w:p w14:paraId="5E91A516" w14:textId="77777777" w:rsidR="002A0043" w:rsidRDefault="002A0043">
      <w:pPr>
        <w:rPr>
          <w:b/>
          <w:bCs/>
        </w:rPr>
      </w:pPr>
      <w:r>
        <w:rPr>
          <w:b/>
          <w:bCs/>
        </w:rPr>
        <w:t>3.  Skills requirements</w:t>
      </w:r>
    </w:p>
    <w:p w14:paraId="4C2940DF" w14:textId="77777777" w:rsidR="002A0043" w:rsidRDefault="002A0043">
      <w:pPr>
        <w:rPr>
          <w:b/>
          <w:bCs/>
        </w:rPr>
      </w:pPr>
      <w:r>
        <w:rPr>
          <w:b/>
          <w:bCs/>
        </w:rPr>
        <w:t xml:space="preserve">       </w:t>
      </w:r>
    </w:p>
    <w:p w14:paraId="5B5F47A4" w14:textId="77777777" w:rsidR="002A0043" w:rsidRDefault="002A0043">
      <w:r>
        <w:rPr>
          <w:b/>
          <w:bCs/>
        </w:rPr>
        <w:t xml:space="preserve">       </w:t>
      </w:r>
      <w:r>
        <w:t xml:space="preserve">What qualities, skills and experience </w:t>
      </w:r>
      <w:proofErr w:type="gramStart"/>
      <w:r>
        <w:t>is</w:t>
      </w:r>
      <w:proofErr w:type="gramEnd"/>
      <w:r>
        <w:t xml:space="preserve"> required from the individual</w:t>
      </w:r>
    </w:p>
    <w:p w14:paraId="144A5D23" w14:textId="77777777" w:rsidR="002D64EC" w:rsidRDefault="002D64EC"/>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4"/>
      </w:tblGrid>
      <w:tr w:rsidR="002D64EC" w14:paraId="7829BD16" w14:textId="77777777" w:rsidTr="00990432">
        <w:tc>
          <w:tcPr>
            <w:tcW w:w="7938" w:type="dxa"/>
          </w:tcPr>
          <w:p w14:paraId="738610EB" w14:textId="77777777" w:rsidR="002D64EC" w:rsidRDefault="002D64EC"/>
          <w:p w14:paraId="26F4307D" w14:textId="77777777" w:rsidR="002D64EC" w:rsidRDefault="00031049">
            <w:r>
              <w:t>Candidate should have strong analytical and communication skills, particularly written communication skills. Previous experience working in finance type roles, or governance/accountability type roles, while beneficial, is not essential.</w:t>
            </w:r>
          </w:p>
          <w:p w14:paraId="637805D2" w14:textId="77777777" w:rsidR="002D64EC" w:rsidRDefault="002D64EC"/>
          <w:p w14:paraId="463F29E8" w14:textId="77777777" w:rsidR="00B56815" w:rsidRDefault="00B56815"/>
          <w:p w14:paraId="3B7B4B86" w14:textId="77777777" w:rsidR="00B56815" w:rsidRDefault="00B56815"/>
          <w:p w14:paraId="3A0FF5F2" w14:textId="77777777" w:rsidR="009748CB" w:rsidRDefault="009748CB"/>
          <w:p w14:paraId="5630AD66" w14:textId="77777777" w:rsidR="009748CB" w:rsidRDefault="009748CB"/>
          <w:p w14:paraId="61829076" w14:textId="77777777" w:rsidR="009748CB" w:rsidRDefault="009748CB"/>
          <w:p w14:paraId="2BA226A1" w14:textId="77777777" w:rsidR="009748CB" w:rsidRDefault="009748CB"/>
          <w:p w14:paraId="17AD93B2" w14:textId="77777777" w:rsidR="009748CB" w:rsidRDefault="009748CB"/>
          <w:p w14:paraId="0DE4B5B7" w14:textId="77777777" w:rsidR="009748CB" w:rsidRDefault="009748CB"/>
        </w:tc>
      </w:tr>
    </w:tbl>
    <w:p w14:paraId="66204FF1" w14:textId="77777777" w:rsidR="002D64EC" w:rsidRDefault="002D64EC"/>
    <w:p w14:paraId="2DBF0D7D" w14:textId="77777777" w:rsidR="002A0043" w:rsidRDefault="002A0043">
      <w:pPr>
        <w:rPr>
          <w:b/>
          <w:bCs/>
        </w:rPr>
      </w:pPr>
    </w:p>
    <w:p w14:paraId="5F0C59C2" w14:textId="77777777" w:rsidR="002A0043" w:rsidRDefault="002A0043">
      <w:pPr>
        <w:rPr>
          <w:b/>
          <w:bCs/>
        </w:rPr>
      </w:pPr>
      <w:r>
        <w:rPr>
          <w:b/>
          <w:bCs/>
        </w:rPr>
        <w:t>4.  Personnel: Please state below</w:t>
      </w:r>
    </w:p>
    <w:p w14:paraId="6B62F1B3" w14:textId="77777777" w:rsidR="002A0043" w:rsidRDefault="002A0043">
      <w:pPr>
        <w:rPr>
          <w:b/>
          <w:bCs/>
        </w:rPr>
      </w:pPr>
    </w:p>
    <w:p w14:paraId="1614F754" w14:textId="77777777" w:rsidR="002A0043" w:rsidRDefault="002A0043">
      <w:r>
        <w:t xml:space="preserve">         Who will the individual report to?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2"/>
      </w:tblGrid>
      <w:tr w:rsidR="002D64EC" w14:paraId="33E9862A" w14:textId="77777777" w:rsidTr="00990432">
        <w:tc>
          <w:tcPr>
            <w:tcW w:w="7796" w:type="dxa"/>
          </w:tcPr>
          <w:p w14:paraId="02F2C34E" w14:textId="77777777" w:rsidR="002D64EC" w:rsidRDefault="002D64EC"/>
          <w:p w14:paraId="05D166E4" w14:textId="77777777" w:rsidR="002D64EC" w:rsidRDefault="0099535A">
            <w:r>
              <w:t>Richard Ferguson</w:t>
            </w:r>
          </w:p>
          <w:p w14:paraId="680A4E5D" w14:textId="77777777" w:rsidR="002D64EC" w:rsidRDefault="002D64EC"/>
        </w:tc>
      </w:tr>
    </w:tbl>
    <w:p w14:paraId="19219836" w14:textId="77777777" w:rsidR="002D64EC" w:rsidRDefault="002D64EC"/>
    <w:p w14:paraId="296FEF7D" w14:textId="77777777" w:rsidR="00BE0687" w:rsidRDefault="00BE0687"/>
    <w:p w14:paraId="7194DBDC" w14:textId="77777777" w:rsidR="002D64EC" w:rsidRDefault="002D64EC"/>
    <w:p w14:paraId="76E9738F" w14:textId="77777777" w:rsidR="002A0043" w:rsidRDefault="002A0043">
      <w:r>
        <w:rPr>
          <w:b/>
          <w:bCs/>
        </w:rPr>
        <w:t>5.  Transfer of learning</w:t>
      </w:r>
    </w:p>
    <w:p w14:paraId="6AA35CFB" w14:textId="77777777" w:rsidR="002A0043" w:rsidRDefault="002A0043">
      <w:r>
        <w:t xml:space="preserve">     Please give details of how the Opportunity will benefit your organisation, the </w:t>
      </w:r>
    </w:p>
    <w:p w14:paraId="3D780470" w14:textId="77777777" w:rsidR="002A0043" w:rsidRDefault="002A0043" w:rsidP="005B1766">
      <w:r>
        <w:t xml:space="preserve">     individual and their organisation.</w:t>
      </w:r>
      <w:r w:rsidR="005B1766">
        <w:t xml:space="preserve"> </w:t>
      </w:r>
    </w:p>
    <w:p w14:paraId="769D0D3C" w14:textId="77777777" w:rsidR="004C6545" w:rsidRDefault="004C6545">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C6545" w:rsidRPr="00FC5D2E" w14:paraId="5A2E4497" w14:textId="77777777" w:rsidTr="00FC5D2E">
        <w:tc>
          <w:tcPr>
            <w:tcW w:w="8522" w:type="dxa"/>
          </w:tcPr>
          <w:p w14:paraId="54CD245A" w14:textId="77777777" w:rsidR="003735E0" w:rsidRPr="00FC5D2E" w:rsidRDefault="003735E0">
            <w:pPr>
              <w:rPr>
                <w:b/>
                <w:bCs/>
              </w:rPr>
            </w:pPr>
          </w:p>
          <w:p w14:paraId="799A2B95" w14:textId="77777777" w:rsidR="009748CB" w:rsidRPr="00D86186" w:rsidRDefault="009748CB">
            <w:r>
              <w:t xml:space="preserve">As previously indicated, the Department will benefit from this opportunity by allowing business as usual activities to continue to be delivered while resources are diverted to supporting the Integr8 programme. Moreover, a secondment opportunity </w:t>
            </w:r>
            <w:r w:rsidR="005E4CEB">
              <w:t>affords a measure of stability, unlike other temporary resourcing options, such as the use of agency personnel, as there can often be a high turnover of such staff, necessitating repeated periods of induction and training, tying up vital resource that is needed elsewhere.</w:t>
            </w:r>
          </w:p>
          <w:p w14:paraId="5F35C912" w14:textId="77777777" w:rsidR="004C6545" w:rsidRPr="005E4CEB" w:rsidRDefault="005E4CEB">
            <w:r w:rsidRPr="005E4CEB">
              <w:t xml:space="preserve">In return, the candidate is getting the opportunity to work in a dynamic and challenging financial environment, one that is currently subject to much public and political scrutiny, </w:t>
            </w:r>
            <w:r>
              <w:t>developing</w:t>
            </w:r>
            <w:r w:rsidRPr="005E4CEB">
              <w:t xml:space="preserve"> skills and experience that will enhance their own career </w:t>
            </w:r>
            <w:r>
              <w:t>progression</w:t>
            </w:r>
            <w:r w:rsidRPr="005E4CEB">
              <w:t>, and which they can bring back and apply to their parent organisation.</w:t>
            </w:r>
          </w:p>
          <w:p w14:paraId="1231BE67" w14:textId="77777777" w:rsidR="004C6545" w:rsidRDefault="004C6545">
            <w:pPr>
              <w:rPr>
                <w:b/>
                <w:bCs/>
              </w:rPr>
            </w:pPr>
          </w:p>
          <w:p w14:paraId="36FEB5B0" w14:textId="77777777" w:rsidR="003735E0" w:rsidRDefault="003735E0">
            <w:pPr>
              <w:rPr>
                <w:b/>
                <w:bCs/>
              </w:rPr>
            </w:pPr>
          </w:p>
          <w:p w14:paraId="30D7AA69" w14:textId="77777777" w:rsidR="003735E0" w:rsidRPr="00FC5D2E" w:rsidRDefault="003735E0">
            <w:pPr>
              <w:rPr>
                <w:b/>
                <w:bCs/>
              </w:rPr>
            </w:pPr>
          </w:p>
        </w:tc>
      </w:tr>
    </w:tbl>
    <w:p w14:paraId="7196D064" w14:textId="77777777" w:rsidR="00735393" w:rsidRDefault="00735393">
      <w:pPr>
        <w:rPr>
          <w:b/>
          <w:bCs/>
        </w:rPr>
      </w:pPr>
    </w:p>
    <w:p w14:paraId="34FF1C98" w14:textId="77777777" w:rsidR="00735393" w:rsidRDefault="00735393">
      <w:pPr>
        <w:rPr>
          <w:b/>
          <w:bCs/>
        </w:rPr>
      </w:pPr>
    </w:p>
    <w:p w14:paraId="1ADB9FAC" w14:textId="77777777" w:rsidR="002A0043" w:rsidRDefault="002A0043">
      <w:pPr>
        <w:rPr>
          <w:b/>
          <w:bCs/>
        </w:rPr>
      </w:pPr>
      <w:r>
        <w:rPr>
          <w:b/>
          <w:bCs/>
        </w:rPr>
        <w:t>6.  Logistics</w:t>
      </w:r>
    </w:p>
    <w:p w14:paraId="63BECCF0" w14:textId="77777777" w:rsidR="002A0043" w:rsidRDefault="002A0043">
      <w:pPr>
        <w:rPr>
          <w:lang w:val="en-US"/>
        </w:rPr>
      </w:pPr>
      <w:r>
        <w:rPr>
          <w:b/>
          <w:bCs/>
        </w:rPr>
        <w:t xml:space="preserve">     </w:t>
      </w:r>
      <w:r>
        <w:t xml:space="preserve">Please provide details of the likely start date, duration, location, </w:t>
      </w:r>
      <w:r w:rsidR="00BB7E71">
        <w:t xml:space="preserve">form of transport required, </w:t>
      </w:r>
      <w:r>
        <w:t>resources (</w:t>
      </w:r>
      <w:proofErr w:type="gramStart"/>
      <w:r>
        <w:t>i.e.;</w:t>
      </w:r>
      <w:proofErr w:type="gramEnd"/>
      <w:r>
        <w:rPr>
          <w:lang w:val="en-US"/>
        </w:rPr>
        <w:t xml:space="preserve"> desk, PC, etc.) and funding arrangements for the opportunity.</w:t>
      </w:r>
    </w:p>
    <w:p w14:paraId="6D072C0D" w14:textId="77777777" w:rsidR="002A0043" w:rsidRDefault="002A0043">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246E1" w:rsidRPr="00437CCD" w14:paraId="67232507" w14:textId="77777777" w:rsidTr="00437CCD">
        <w:tc>
          <w:tcPr>
            <w:tcW w:w="8522" w:type="dxa"/>
          </w:tcPr>
          <w:p w14:paraId="5D795E14" w14:textId="77777777" w:rsidR="005246E1" w:rsidRPr="00437CCD" w:rsidRDefault="006C3B3A">
            <w:pPr>
              <w:rPr>
                <w:lang w:val="en-US"/>
              </w:rPr>
            </w:pPr>
            <w:r w:rsidRPr="00437CCD">
              <w:rPr>
                <w:b/>
                <w:lang w:val="en-US"/>
              </w:rPr>
              <w:t>Start Date</w:t>
            </w:r>
            <w:r w:rsidRPr="00437CCD">
              <w:rPr>
                <w:lang w:val="en-US"/>
              </w:rPr>
              <w:t>:</w:t>
            </w:r>
            <w:r w:rsidR="00D86186">
              <w:rPr>
                <w:lang w:val="en-US"/>
              </w:rPr>
              <w:t xml:space="preserve"> 6 July 2026</w:t>
            </w:r>
          </w:p>
          <w:p w14:paraId="48A21919" w14:textId="77777777" w:rsidR="006C3B3A" w:rsidRPr="00437CCD" w:rsidRDefault="006C3B3A">
            <w:pPr>
              <w:rPr>
                <w:lang w:val="en-US"/>
              </w:rPr>
            </w:pPr>
          </w:p>
          <w:p w14:paraId="5322898D" w14:textId="77777777" w:rsidR="006C3B3A" w:rsidRPr="00437CCD" w:rsidRDefault="006C3B3A">
            <w:pPr>
              <w:rPr>
                <w:lang w:val="en-US"/>
              </w:rPr>
            </w:pPr>
            <w:r w:rsidRPr="00437CCD">
              <w:rPr>
                <w:b/>
                <w:lang w:val="en-US"/>
              </w:rPr>
              <w:t>Duration</w:t>
            </w:r>
            <w:r w:rsidRPr="00437CCD">
              <w:rPr>
                <w:lang w:val="en-US"/>
              </w:rPr>
              <w:t>:</w:t>
            </w:r>
            <w:r w:rsidR="001036BF">
              <w:rPr>
                <w:lang w:val="en-US"/>
              </w:rPr>
              <w:t xml:space="preserve"> Initial term of 1 year, with possibility to extend up to a maximum of 3 years depending on the successful </w:t>
            </w:r>
            <w:proofErr w:type="spellStart"/>
            <w:r w:rsidR="001036BF">
              <w:rPr>
                <w:lang w:val="en-US"/>
              </w:rPr>
              <w:t>stabilisation</w:t>
            </w:r>
            <w:proofErr w:type="spellEnd"/>
            <w:r w:rsidR="001036BF">
              <w:rPr>
                <w:lang w:val="en-US"/>
              </w:rPr>
              <w:t xml:space="preserve"> of the re</w:t>
            </w:r>
            <w:r w:rsidR="007833BF">
              <w:rPr>
                <w:lang w:val="en-US"/>
              </w:rPr>
              <w:t xml:space="preserve">placement NICS/HR shared service solution implemented by the Integr8 </w:t>
            </w:r>
            <w:proofErr w:type="spellStart"/>
            <w:r w:rsidR="007833BF">
              <w:rPr>
                <w:lang w:val="en-US"/>
              </w:rPr>
              <w:t>programme</w:t>
            </w:r>
            <w:proofErr w:type="spellEnd"/>
            <w:r w:rsidR="007833BF">
              <w:rPr>
                <w:lang w:val="en-US"/>
              </w:rPr>
              <w:t>.</w:t>
            </w:r>
          </w:p>
          <w:p w14:paraId="6BD18F9B" w14:textId="77777777" w:rsidR="006C3B3A" w:rsidRPr="00437CCD" w:rsidRDefault="006C3B3A">
            <w:pPr>
              <w:rPr>
                <w:lang w:val="en-US"/>
              </w:rPr>
            </w:pPr>
          </w:p>
          <w:p w14:paraId="62865128" w14:textId="77777777" w:rsidR="006C3B3A" w:rsidRPr="00437CCD" w:rsidRDefault="006C3B3A">
            <w:pPr>
              <w:rPr>
                <w:lang w:val="en-US"/>
              </w:rPr>
            </w:pPr>
            <w:r w:rsidRPr="00437CCD">
              <w:rPr>
                <w:b/>
                <w:lang w:val="en-US"/>
              </w:rPr>
              <w:t>Location</w:t>
            </w:r>
            <w:r w:rsidRPr="00437CCD">
              <w:rPr>
                <w:lang w:val="en-US"/>
              </w:rPr>
              <w:t>:</w:t>
            </w:r>
            <w:r w:rsidR="007833BF">
              <w:rPr>
                <w:lang w:val="en-US"/>
              </w:rPr>
              <w:t xml:space="preserve"> </w:t>
            </w:r>
            <w:proofErr w:type="spellStart"/>
            <w:r w:rsidR="007833BF">
              <w:rPr>
                <w:lang w:val="en-US"/>
              </w:rPr>
              <w:t>Rathgael</w:t>
            </w:r>
            <w:proofErr w:type="spellEnd"/>
            <w:r w:rsidR="007833BF">
              <w:rPr>
                <w:lang w:val="en-US"/>
              </w:rPr>
              <w:t xml:space="preserve"> House, Bangor</w:t>
            </w:r>
          </w:p>
          <w:p w14:paraId="238601FE" w14:textId="77777777" w:rsidR="006C3B3A" w:rsidRPr="00437CCD" w:rsidRDefault="006C3B3A">
            <w:pPr>
              <w:rPr>
                <w:lang w:val="en-US"/>
              </w:rPr>
            </w:pPr>
          </w:p>
          <w:p w14:paraId="3136C8B9" w14:textId="77777777" w:rsidR="006C3B3A" w:rsidRPr="00437CCD" w:rsidRDefault="006C3B3A">
            <w:pPr>
              <w:rPr>
                <w:lang w:val="en-US"/>
              </w:rPr>
            </w:pPr>
            <w:r w:rsidRPr="00437CCD">
              <w:rPr>
                <w:b/>
                <w:lang w:val="en-US"/>
              </w:rPr>
              <w:t>Resources</w:t>
            </w:r>
            <w:r w:rsidRPr="00437CCD">
              <w:rPr>
                <w:lang w:val="en-US"/>
              </w:rPr>
              <w:t>:</w:t>
            </w:r>
            <w:r w:rsidR="007833BF">
              <w:rPr>
                <w:lang w:val="en-US"/>
              </w:rPr>
              <w:t xml:space="preserve"> Successful candidate will require access to an IT Assist laptop; if unable to bring one from current post, then one will be provided.</w:t>
            </w:r>
          </w:p>
          <w:p w14:paraId="0F3CABC7" w14:textId="77777777" w:rsidR="006C3B3A" w:rsidRPr="00437CCD" w:rsidRDefault="006C3B3A">
            <w:pPr>
              <w:rPr>
                <w:lang w:val="en-US"/>
              </w:rPr>
            </w:pPr>
          </w:p>
          <w:p w14:paraId="164B4963" w14:textId="77777777" w:rsidR="006C3B3A" w:rsidRPr="00437CCD" w:rsidRDefault="006C3B3A">
            <w:pPr>
              <w:rPr>
                <w:lang w:val="en-US"/>
              </w:rPr>
            </w:pPr>
            <w:r w:rsidRPr="00437CCD">
              <w:rPr>
                <w:b/>
                <w:lang w:val="en-US"/>
              </w:rPr>
              <w:t>Funding</w:t>
            </w:r>
            <w:r w:rsidRPr="00437CCD">
              <w:rPr>
                <w:lang w:val="en-US"/>
              </w:rPr>
              <w:t>:</w:t>
            </w:r>
            <w:r w:rsidR="00D86186">
              <w:rPr>
                <w:lang w:val="en-US"/>
              </w:rPr>
              <w:t xml:space="preserve"> It is anticipated that this post will be funded </w:t>
            </w:r>
            <w:proofErr w:type="gramStart"/>
            <w:r w:rsidR="00D86186">
              <w:rPr>
                <w:lang w:val="en-US"/>
              </w:rPr>
              <w:t>from</w:t>
            </w:r>
            <w:proofErr w:type="gramEnd"/>
            <w:r w:rsidR="00D86186">
              <w:rPr>
                <w:lang w:val="en-US"/>
              </w:rPr>
              <w:t xml:space="preserve"> the Integr8 Design Support Fund.</w:t>
            </w:r>
          </w:p>
          <w:p w14:paraId="5B08B5D1" w14:textId="77777777" w:rsidR="006C3B3A" w:rsidRPr="00437CCD" w:rsidRDefault="006C3B3A">
            <w:pPr>
              <w:rPr>
                <w:lang w:val="en-US"/>
              </w:rPr>
            </w:pPr>
          </w:p>
          <w:p w14:paraId="009A60D4" w14:textId="77777777" w:rsidR="006C3B3A" w:rsidRPr="00437CCD" w:rsidRDefault="006C3B3A">
            <w:pPr>
              <w:rPr>
                <w:lang w:val="en-US"/>
              </w:rPr>
            </w:pPr>
            <w:r w:rsidRPr="00437CCD">
              <w:rPr>
                <w:b/>
                <w:lang w:val="en-US"/>
              </w:rPr>
              <w:t>Further information</w:t>
            </w:r>
            <w:r w:rsidRPr="00437CCD">
              <w:rPr>
                <w:lang w:val="en-US"/>
              </w:rPr>
              <w:t>:</w:t>
            </w:r>
            <w:r w:rsidR="005E4CEB">
              <w:rPr>
                <w:lang w:val="en-US"/>
              </w:rPr>
              <w:t xml:space="preserve"> The Department of Education operates a hybrid working policy with a minimum of 2 days per week </w:t>
            </w:r>
            <w:proofErr w:type="gramStart"/>
            <w:r w:rsidR="005E4CEB">
              <w:rPr>
                <w:lang w:val="en-US"/>
              </w:rPr>
              <w:t>office based</w:t>
            </w:r>
            <w:proofErr w:type="gramEnd"/>
            <w:r w:rsidR="005E4CEB">
              <w:rPr>
                <w:lang w:val="en-US"/>
              </w:rPr>
              <w:t xml:space="preserve"> </w:t>
            </w:r>
            <w:proofErr w:type="gramStart"/>
            <w:r w:rsidR="005E4CEB">
              <w:rPr>
                <w:lang w:val="en-US"/>
              </w:rPr>
              <w:t>working</w:t>
            </w:r>
            <w:proofErr w:type="gramEnd"/>
            <w:r w:rsidR="005E4CEB">
              <w:rPr>
                <w:lang w:val="en-US"/>
              </w:rPr>
              <w:t xml:space="preserve"> required.</w:t>
            </w:r>
          </w:p>
          <w:p w14:paraId="16DEB4AB" w14:textId="77777777" w:rsidR="006C3B3A" w:rsidRPr="00437CCD" w:rsidRDefault="006C3B3A">
            <w:pPr>
              <w:rPr>
                <w:lang w:val="en-US"/>
              </w:rPr>
            </w:pPr>
          </w:p>
          <w:p w14:paraId="5ACCA69F" w14:textId="0012978B" w:rsidR="00FD67A1" w:rsidRPr="00FD67A1" w:rsidRDefault="00FD67A1" w:rsidP="00FD67A1">
            <w:pPr>
              <w:rPr>
                <w:b/>
              </w:rPr>
            </w:pPr>
            <w:r w:rsidRPr="00FD67A1">
              <w:rPr>
                <w:b/>
              </w:rPr>
              <w:t>Closing Date: Applications</w:t>
            </w:r>
            <w:r>
              <w:rPr>
                <w:b/>
              </w:rPr>
              <w:t>*</w:t>
            </w:r>
            <w:r w:rsidRPr="00FD67A1">
              <w:rPr>
                <w:b/>
              </w:rPr>
              <w:t xml:space="preserve"> must be submitted by 5.00pm on Friday </w:t>
            </w:r>
            <w:r>
              <w:rPr>
                <w:b/>
              </w:rPr>
              <w:t>22</w:t>
            </w:r>
            <w:r w:rsidRPr="00FD67A1">
              <w:rPr>
                <w:b/>
              </w:rPr>
              <w:t xml:space="preserve"> May 2026 to: </w:t>
            </w:r>
          </w:p>
          <w:p w14:paraId="0CD67ED3" w14:textId="77777777" w:rsidR="00FD67A1" w:rsidRDefault="00FD67A1" w:rsidP="00FD67A1">
            <w:pPr>
              <w:rPr>
                <w:b/>
              </w:rPr>
            </w:pPr>
            <w:hyperlink r:id="rId8" w:history="1">
              <w:r w:rsidRPr="00DB6E44">
                <w:rPr>
                  <w:rStyle w:val="Hyperlink"/>
                  <w:b/>
                </w:rPr>
                <w:t>interchangesecretariat@finance-ni.gov.uk</w:t>
              </w:r>
            </w:hyperlink>
            <w:r>
              <w:rPr>
                <w:b/>
              </w:rPr>
              <w:t xml:space="preserve"> </w:t>
            </w:r>
          </w:p>
          <w:p w14:paraId="015BC96E" w14:textId="77777777" w:rsidR="00FD67A1" w:rsidRDefault="00FD67A1" w:rsidP="00FD67A1">
            <w:pPr>
              <w:rPr>
                <w:b/>
              </w:rPr>
            </w:pPr>
          </w:p>
          <w:p w14:paraId="65F9C3DC" w14:textId="241217F2" w:rsidR="005246E1" w:rsidRPr="00FD67A1" w:rsidRDefault="00FD67A1" w:rsidP="00FD67A1">
            <w:pPr>
              <w:rPr>
                <w:bCs/>
                <w:sz w:val="22"/>
                <w:szCs w:val="22"/>
                <w:lang w:val="en-US"/>
              </w:rPr>
            </w:pPr>
            <w:r w:rsidRPr="00FD67A1">
              <w:rPr>
                <w:b/>
              </w:rPr>
              <w:t xml:space="preserve"> </w:t>
            </w:r>
            <w:r w:rsidRPr="00FD67A1">
              <w:rPr>
                <w:bCs/>
                <w:sz w:val="22"/>
                <w:szCs w:val="22"/>
              </w:rPr>
              <w:t>*This opportunity is not open to NICS staff</w:t>
            </w:r>
          </w:p>
        </w:tc>
      </w:tr>
    </w:tbl>
    <w:p w14:paraId="5023141B" w14:textId="77777777" w:rsidR="002A0043" w:rsidRDefault="002A0043">
      <w:pPr>
        <w:rPr>
          <w:lang w:val="en-US"/>
        </w:rPr>
      </w:pPr>
    </w:p>
    <w:p w14:paraId="1F3B1409" w14:textId="77777777" w:rsidR="002A0043" w:rsidRDefault="002A0043">
      <w:pPr>
        <w:rPr>
          <w:lang w:val="en-US"/>
        </w:rPr>
      </w:pPr>
    </w:p>
    <w:p w14:paraId="11439AF0" w14:textId="77777777" w:rsidR="002A0043" w:rsidRDefault="002A0043">
      <w:pPr>
        <w:rPr>
          <w:b/>
          <w:bCs/>
          <w:lang w:val="en-US"/>
        </w:rPr>
      </w:pPr>
      <w:r>
        <w:rPr>
          <w:b/>
          <w:bCs/>
          <w:lang w:val="en-US"/>
        </w:rPr>
        <w:t>7</w:t>
      </w:r>
      <w:proofErr w:type="gramStart"/>
      <w:r>
        <w:rPr>
          <w:b/>
          <w:bCs/>
          <w:lang w:val="en-US"/>
        </w:rPr>
        <w:t>.  Endorsement</w:t>
      </w:r>
      <w:proofErr w:type="gramEnd"/>
    </w:p>
    <w:p w14:paraId="562C75D1" w14:textId="77777777" w:rsidR="002A0043" w:rsidRDefault="002A0043">
      <w:pPr>
        <w:rPr>
          <w:b/>
          <w:bCs/>
          <w:lang w:val="en-US"/>
        </w:rPr>
      </w:pPr>
    </w:p>
    <w:p w14:paraId="45A636B5" w14:textId="77777777" w:rsidR="002A0043" w:rsidRDefault="002A0043">
      <w:pPr>
        <w:rPr>
          <w:b/>
          <w:bCs/>
          <w:lang w:val="en-US"/>
        </w:rPr>
      </w:pPr>
      <w:r>
        <w:rPr>
          <w:b/>
          <w:bCs/>
          <w:lang w:val="en-US"/>
        </w:rPr>
        <w:t xml:space="preserve">     Interchange Manager</w:t>
      </w:r>
    </w:p>
    <w:p w14:paraId="664355AD" w14:textId="77777777" w:rsidR="009D4397" w:rsidRDefault="009D4397">
      <w:pPr>
        <w:rPr>
          <w:b/>
          <w:bCs/>
          <w:lang w:val="en-US"/>
        </w:rPr>
      </w:pPr>
    </w:p>
    <w:tbl>
      <w:tblPr>
        <w:tblpPr w:leftFromText="180" w:rightFromText="180" w:vertAnchor="text" w:horzAnchor="page" w:tblpX="4009"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9D4397" w:rsidRPr="00990432" w14:paraId="1A965116" w14:textId="77777777" w:rsidTr="5AFDCC74">
        <w:trPr>
          <w:trHeight w:val="554"/>
        </w:trPr>
        <w:tc>
          <w:tcPr>
            <w:tcW w:w="5070" w:type="dxa"/>
          </w:tcPr>
          <w:p w14:paraId="7DF4E37C" w14:textId="10968BD6" w:rsidR="00545238" w:rsidRPr="00990432" w:rsidRDefault="6E6E2C49" w:rsidP="00990432">
            <w:pPr>
              <w:rPr>
                <w:b/>
                <w:bCs/>
                <w:lang w:val="en-US"/>
              </w:rPr>
            </w:pPr>
            <w:r w:rsidRPr="5AFDCC74">
              <w:rPr>
                <w:b/>
                <w:bCs/>
                <w:lang w:val="en-US"/>
              </w:rPr>
              <w:t>Paul Adams</w:t>
            </w:r>
          </w:p>
        </w:tc>
      </w:tr>
    </w:tbl>
    <w:p w14:paraId="44FB30F8" w14:textId="77777777" w:rsidR="00545238" w:rsidRDefault="00545238">
      <w:pPr>
        <w:rPr>
          <w:b/>
          <w:bCs/>
          <w:lang w:val="en-US"/>
        </w:rPr>
      </w:pPr>
    </w:p>
    <w:p w14:paraId="1DA6542E" w14:textId="77777777" w:rsidR="00545238" w:rsidRDefault="00545238">
      <w:pPr>
        <w:rPr>
          <w:b/>
          <w:bCs/>
          <w:lang w:val="en-US"/>
        </w:rPr>
      </w:pPr>
    </w:p>
    <w:tbl>
      <w:tblPr>
        <w:tblpPr w:leftFromText="180" w:rightFromText="180" w:vertAnchor="text" w:horzAnchor="page" w:tblpX="4067"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3"/>
      </w:tblGrid>
      <w:tr w:rsidR="00545238" w:rsidRPr="00990432" w14:paraId="3041E394" w14:textId="77777777" w:rsidTr="690B3A88">
        <w:trPr>
          <w:trHeight w:val="553"/>
        </w:trPr>
        <w:tc>
          <w:tcPr>
            <w:tcW w:w="4853" w:type="dxa"/>
          </w:tcPr>
          <w:p w14:paraId="722B00AE" w14:textId="1CEC9555" w:rsidR="00545238" w:rsidRPr="00990432" w:rsidRDefault="736E9C9A" w:rsidP="00990432">
            <w:pPr>
              <w:rPr>
                <w:b/>
                <w:bCs/>
                <w:lang w:val="en-US"/>
              </w:rPr>
            </w:pPr>
            <w:r w:rsidRPr="690B3A88">
              <w:rPr>
                <w:b/>
                <w:bCs/>
                <w:lang w:val="en-US"/>
              </w:rPr>
              <w:t>15/04/2026</w:t>
            </w:r>
          </w:p>
        </w:tc>
      </w:tr>
    </w:tbl>
    <w:p w14:paraId="3101716D" w14:textId="77777777" w:rsidR="00545238" w:rsidRDefault="00545238" w:rsidP="00545238">
      <w:pPr>
        <w:ind w:left="720"/>
        <w:rPr>
          <w:b/>
          <w:bCs/>
          <w:lang w:val="en-US"/>
        </w:rPr>
      </w:pPr>
      <w:r>
        <w:rPr>
          <w:b/>
          <w:bCs/>
          <w:lang w:val="en-US"/>
        </w:rPr>
        <w:t>Date:</w:t>
      </w:r>
      <w:r>
        <w:rPr>
          <w:b/>
          <w:bCs/>
          <w:lang w:val="en-US"/>
        </w:rPr>
        <w:tab/>
      </w:r>
      <w:r>
        <w:rPr>
          <w:b/>
          <w:bCs/>
          <w:lang w:val="en-US"/>
        </w:rPr>
        <w:tab/>
      </w:r>
    </w:p>
    <w:p w14:paraId="42C6D796" w14:textId="77777777" w:rsidR="002A0043" w:rsidRDefault="002A0043">
      <w:pPr>
        <w:rPr>
          <w:b/>
          <w:bCs/>
          <w:lang w:val="en-US"/>
        </w:rPr>
      </w:pPr>
    </w:p>
    <w:sectPr w:rsidR="002A0043">
      <w:headerReference w:type="default" r:id="rId9"/>
      <w:footerReference w:type="even"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98AE9" w14:textId="77777777" w:rsidR="0033618C" w:rsidRDefault="0033618C">
      <w:r>
        <w:separator/>
      </w:r>
    </w:p>
  </w:endnote>
  <w:endnote w:type="continuationSeparator" w:id="0">
    <w:p w14:paraId="1F2F391E" w14:textId="77777777" w:rsidR="0033618C" w:rsidRDefault="00336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w:altName w:val="Pristina"/>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2A0043" w:rsidRDefault="002A00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E398E2" w14:textId="77777777" w:rsidR="002A0043" w:rsidRDefault="002A0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C16C8" w14:textId="77777777" w:rsidR="0033618C" w:rsidRDefault="0033618C">
      <w:r>
        <w:separator/>
      </w:r>
    </w:p>
  </w:footnote>
  <w:footnote w:type="continuationSeparator" w:id="0">
    <w:p w14:paraId="22D43B24" w14:textId="77777777" w:rsidR="0033618C" w:rsidRDefault="00336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41C0" w14:textId="77777777" w:rsidR="00F43742" w:rsidRPr="00F43742" w:rsidRDefault="002A0043" w:rsidP="00F43742">
    <w:pPr>
      <w:pStyle w:val="Subtitle"/>
      <w:rPr>
        <w:sz w:val="32"/>
        <w:szCs w:val="32"/>
      </w:rPr>
    </w:pPr>
    <w:r w:rsidRPr="00F43742">
      <w:rPr>
        <w:sz w:val="32"/>
        <w:szCs w:val="32"/>
      </w:rPr>
      <w:tab/>
    </w:r>
    <w:r w:rsidR="00F43742" w:rsidRPr="00F43742">
      <w:rPr>
        <w:sz w:val="32"/>
        <w:szCs w:val="32"/>
      </w:rPr>
      <w:t>NI INTERCHANGE SCHEME</w:t>
    </w:r>
  </w:p>
  <w:p w14:paraId="0C4B6B68" w14:textId="75C09FE1" w:rsidR="002A0043" w:rsidRDefault="002A0043">
    <w:pPr>
      <w:pStyle w:val="Header"/>
    </w:pPr>
    <w:r>
      <w:tab/>
      <w:t>Ref: I/C</w:t>
    </w:r>
    <w:r w:rsidR="00EA59C8">
      <w:t xml:space="preserve"> </w:t>
    </w:r>
    <w:r w:rsidR="00EE1CF1">
      <w:t>16/26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0685"/>
    <w:multiLevelType w:val="hybridMultilevel"/>
    <w:tmpl w:val="B75AA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445BAB"/>
    <w:multiLevelType w:val="hybridMultilevel"/>
    <w:tmpl w:val="01683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A959B0"/>
    <w:multiLevelType w:val="hybridMultilevel"/>
    <w:tmpl w:val="22522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35055182">
    <w:abstractNumId w:val="2"/>
  </w:num>
  <w:num w:numId="2" w16cid:durableId="230194019">
    <w:abstractNumId w:val="1"/>
  </w:num>
  <w:num w:numId="3" w16cid:durableId="1429275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43"/>
    <w:rsid w:val="00031049"/>
    <w:rsid w:val="00084BC9"/>
    <w:rsid w:val="00093953"/>
    <w:rsid w:val="00095D85"/>
    <w:rsid w:val="000B0FFD"/>
    <w:rsid w:val="000D4E6B"/>
    <w:rsid w:val="001036BF"/>
    <w:rsid w:val="001A2BBB"/>
    <w:rsid w:val="001E2F2A"/>
    <w:rsid w:val="00224572"/>
    <w:rsid w:val="00267C0A"/>
    <w:rsid w:val="002A0043"/>
    <w:rsid w:val="002A2D42"/>
    <w:rsid w:val="002D64EC"/>
    <w:rsid w:val="003031B1"/>
    <w:rsid w:val="00320AFC"/>
    <w:rsid w:val="0033618C"/>
    <w:rsid w:val="003473E8"/>
    <w:rsid w:val="003703A5"/>
    <w:rsid w:val="003735E0"/>
    <w:rsid w:val="003E049E"/>
    <w:rsid w:val="00437CCD"/>
    <w:rsid w:val="004438DA"/>
    <w:rsid w:val="004C6545"/>
    <w:rsid w:val="005246E1"/>
    <w:rsid w:val="005319B5"/>
    <w:rsid w:val="00545238"/>
    <w:rsid w:val="005525F1"/>
    <w:rsid w:val="00553389"/>
    <w:rsid w:val="00571945"/>
    <w:rsid w:val="005826F7"/>
    <w:rsid w:val="005850C9"/>
    <w:rsid w:val="005B1766"/>
    <w:rsid w:val="005E4CEB"/>
    <w:rsid w:val="006C3B3A"/>
    <w:rsid w:val="006D7267"/>
    <w:rsid w:val="006E5263"/>
    <w:rsid w:val="006F5578"/>
    <w:rsid w:val="00735393"/>
    <w:rsid w:val="007833BF"/>
    <w:rsid w:val="008F710C"/>
    <w:rsid w:val="009748CB"/>
    <w:rsid w:val="00990432"/>
    <w:rsid w:val="0099535A"/>
    <w:rsid w:val="009D4397"/>
    <w:rsid w:val="009D7FB3"/>
    <w:rsid w:val="00A015CA"/>
    <w:rsid w:val="00A362A7"/>
    <w:rsid w:val="00B24B32"/>
    <w:rsid w:val="00B352D7"/>
    <w:rsid w:val="00B557A7"/>
    <w:rsid w:val="00B56815"/>
    <w:rsid w:val="00BA0B4C"/>
    <w:rsid w:val="00BB7E71"/>
    <w:rsid w:val="00BD431D"/>
    <w:rsid w:val="00BE0687"/>
    <w:rsid w:val="00C14C5A"/>
    <w:rsid w:val="00C7146C"/>
    <w:rsid w:val="00D3424A"/>
    <w:rsid w:val="00D52251"/>
    <w:rsid w:val="00D86186"/>
    <w:rsid w:val="00D972DC"/>
    <w:rsid w:val="00DB7C6C"/>
    <w:rsid w:val="00DC4059"/>
    <w:rsid w:val="00E0737F"/>
    <w:rsid w:val="00E472AF"/>
    <w:rsid w:val="00EA59C8"/>
    <w:rsid w:val="00EB49E6"/>
    <w:rsid w:val="00EC10EC"/>
    <w:rsid w:val="00EC19B5"/>
    <w:rsid w:val="00ED026A"/>
    <w:rsid w:val="00ED61DA"/>
    <w:rsid w:val="00EE1CF1"/>
    <w:rsid w:val="00F43742"/>
    <w:rsid w:val="00F57270"/>
    <w:rsid w:val="00FC5D2E"/>
    <w:rsid w:val="00FD67A1"/>
    <w:rsid w:val="07E4CEC6"/>
    <w:rsid w:val="46F321C9"/>
    <w:rsid w:val="540E3B88"/>
    <w:rsid w:val="5AFDCC74"/>
    <w:rsid w:val="68379350"/>
    <w:rsid w:val="690B3A88"/>
    <w:rsid w:val="6E6E2C49"/>
    <w:rsid w:val="736E9C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7858F820"/>
  <w15:chartTrackingRefBased/>
  <w15:docId w15:val="{07D7BB45-D43D-4355-89E0-F545368F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4">
    <w:name w:val="heading 4"/>
    <w:basedOn w:val="Normal"/>
    <w:next w:val="Normal"/>
    <w:qFormat/>
    <w:pPr>
      <w:keepNext/>
      <w:outlineLvl w:val="3"/>
    </w:pPr>
    <w:rPr>
      <w:rFonts w:ascii="Brush Script" w:hAnsi="Brush Script"/>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Subtitle">
    <w:name w:val="Subtitle"/>
    <w:basedOn w:val="Normal"/>
    <w:qFormat/>
    <w:pPr>
      <w:jc w:val="center"/>
    </w:pPr>
    <w:rPr>
      <w:b/>
      <w:b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OmniPage1">
    <w:name w:val="OmniPage #1"/>
    <w:basedOn w:val="Normal"/>
    <w:pPr>
      <w:spacing w:line="80" w:lineRule="exact"/>
    </w:pPr>
    <w:rPr>
      <w:sz w:val="20"/>
      <w:szCs w:val="20"/>
      <w:lang w:val="en-US"/>
    </w:rPr>
  </w:style>
  <w:style w:type="paragraph" w:styleId="Header">
    <w:name w:val="header"/>
    <w:basedOn w:val="Normal"/>
    <w:pPr>
      <w:tabs>
        <w:tab w:val="center" w:pos="4153"/>
        <w:tab w:val="right" w:pos="8306"/>
      </w:tabs>
    </w:pPr>
  </w:style>
  <w:style w:type="table" w:styleId="TableGrid">
    <w:name w:val="Table Grid"/>
    <w:basedOn w:val="TableNormal"/>
    <w:rsid w:val="00093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B0FFD"/>
    <w:rPr>
      <w:sz w:val="24"/>
      <w:szCs w:val="24"/>
      <w:lang w:eastAsia="en-US"/>
    </w:rPr>
  </w:style>
  <w:style w:type="character" w:styleId="Hyperlink">
    <w:name w:val="Hyperlink"/>
    <w:rsid w:val="0099535A"/>
    <w:rPr>
      <w:color w:val="467886"/>
      <w:u w:val="single"/>
    </w:rPr>
  </w:style>
  <w:style w:type="character" w:styleId="UnresolvedMention">
    <w:name w:val="Unresolved Mention"/>
    <w:uiPriority w:val="99"/>
    <w:semiHidden/>
    <w:unhideWhenUsed/>
    <w:rsid w:val="00995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terchangesecretariat@finance-ni.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F8D8E-4C01-4793-8791-7C2D0EEDE071}">
  <ds:schemaRefs>
    <ds:schemaRef ds:uri="http://schemas.openxmlformats.org/officeDocument/2006/bibliography"/>
  </ds:schemaRefs>
</ds:datastoreItem>
</file>

<file path=docMetadata/LabelInfo.xml><?xml version="1.0" encoding="utf-8"?>
<clbl:labelList xmlns:clbl="http://schemas.microsoft.com/office/2020/mipLabelMetadata">
  <clbl:label id="{e7a13aea-9437-4db7-a22b-cfaa4ce33b6e}" enabled="0" method="" siteId="{e7a13aea-9437-4db7-a22b-cfaa4ce33b6e}"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656</Words>
  <Characters>3829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Central Personnel Group</vt:lpstr>
    </vt:vector>
  </TitlesOfParts>
  <Company>Dept. of Finance &amp; Personnel</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Personnel Group</dc:title>
  <dc:subject>Interchange - Hosting Proforma</dc:subject>
  <dc:creator>scottju</dc:creator>
  <cp:keywords/>
  <dc:description/>
  <cp:lastModifiedBy>McKinney, Paul</cp:lastModifiedBy>
  <cp:revision>2</cp:revision>
  <cp:lastPrinted>2005-06-27T10:28:00Z</cp:lastPrinted>
  <dcterms:created xsi:type="dcterms:W3CDTF">2026-04-23T15:05:00Z</dcterms:created>
  <dcterms:modified xsi:type="dcterms:W3CDTF">2026-04-23T15:05:00Z</dcterms:modified>
</cp:coreProperties>
</file>