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1E01D59" w:rsidR="002A0043" w:rsidRPr="00580209" w:rsidRDefault="002A0043">
      <w:pPr>
        <w:jc w:val="center"/>
        <w:rPr>
          <w:rFonts w:ascii="Arial" w:hAnsi="Arial" w:cs="Arial"/>
          <w:b/>
          <w:bCs/>
        </w:rPr>
      </w:pPr>
    </w:p>
    <w:p w14:paraId="5E67CAA2" w14:textId="77777777" w:rsidR="002A0043" w:rsidRPr="00580209" w:rsidRDefault="002A0043">
      <w:pPr>
        <w:pStyle w:val="Heading1"/>
        <w:rPr>
          <w:rFonts w:ascii="Arial" w:hAnsi="Arial" w:cs="Arial"/>
          <w:caps/>
          <w:sz w:val="28"/>
          <w:szCs w:val="28"/>
        </w:rPr>
      </w:pPr>
      <w:r w:rsidRPr="00580209">
        <w:rPr>
          <w:rFonts w:ascii="Arial" w:hAnsi="Arial" w:cs="Arial"/>
          <w:caps/>
          <w:sz w:val="28"/>
          <w:szCs w:val="28"/>
        </w:rPr>
        <w:t>Hosting Proforma</w:t>
      </w:r>
    </w:p>
    <w:p w14:paraId="4D470F20" w14:textId="77777777" w:rsidR="002A0043" w:rsidRPr="00580209" w:rsidRDefault="004C385A">
      <w:pPr>
        <w:rPr>
          <w:rFonts w:ascii="Arial" w:hAnsi="Arial" w:cs="Arial"/>
        </w:rPr>
      </w:pPr>
      <w:r w:rsidRPr="00580209">
        <w:rPr>
          <w:rFonts w:ascii="Arial" w:hAnsi="Arial" w:cs="Arial"/>
          <w:noProof/>
          <w:sz w:val="20"/>
          <w:lang w:val="en-US"/>
        </w:rPr>
        <mc:AlternateContent>
          <mc:Choice Requires="wps">
            <w:drawing>
              <wp:anchor distT="0" distB="0" distL="114300" distR="114300" simplePos="0" relativeHeight="251658240" behindDoc="0" locked="0" layoutInCell="1" allowOverlap="1" wp14:anchorId="756EDA1D" wp14:editId="07777777">
                <wp:simplePos x="0" y="0"/>
                <wp:positionH relativeFrom="column">
                  <wp:posOffset>1143000</wp:posOffset>
                </wp:positionH>
                <wp:positionV relativeFrom="paragraph">
                  <wp:posOffset>149860</wp:posOffset>
                </wp:positionV>
                <wp:extent cx="4114800" cy="342900"/>
                <wp:effectExtent l="9525" t="6985" r="9525" b="12065"/>
                <wp:wrapNone/>
                <wp:docPr id="188093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DA1D" id="_x0000_t202" coordsize="21600,21600" o:spt="202" path="m,l,21600r21600,l21600,xe">
                <v:stroke joinstyle="miter"/>
                <v:path gradientshapeok="t" o:connecttype="rect"/>
              </v:shapetype>
              <v:shape id="Text Box 2" o:spid="_x0000_s1026" type="#_x0000_t202" style="position:absolute;margin-left:90pt;margin-top:11.8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v:textbox>
              </v:shape>
            </w:pict>
          </mc:Fallback>
        </mc:AlternateContent>
      </w:r>
    </w:p>
    <w:p w14:paraId="2327B799" w14:textId="77777777" w:rsidR="002A0043" w:rsidRPr="00580209" w:rsidRDefault="002A0043">
      <w:pPr>
        <w:rPr>
          <w:rFonts w:ascii="Arial" w:hAnsi="Arial" w:cs="Arial"/>
        </w:rPr>
      </w:pPr>
      <w:r w:rsidRPr="00580209">
        <w:rPr>
          <w:rFonts w:ascii="Arial" w:hAnsi="Arial" w:cs="Arial"/>
        </w:rPr>
        <w:t xml:space="preserve">    Name of Host  </w:t>
      </w:r>
    </w:p>
    <w:p w14:paraId="2DFF9AD5" w14:textId="77777777" w:rsidR="002A0043" w:rsidRPr="00580209" w:rsidRDefault="002A0043">
      <w:pPr>
        <w:rPr>
          <w:rFonts w:ascii="Arial" w:hAnsi="Arial" w:cs="Arial"/>
        </w:rPr>
      </w:pPr>
      <w:r w:rsidRPr="00580209">
        <w:rPr>
          <w:rFonts w:ascii="Arial" w:hAnsi="Arial" w:cs="Arial"/>
        </w:rPr>
        <w:t xml:space="preserve">    Organisation</w:t>
      </w:r>
    </w:p>
    <w:p w14:paraId="44EAFD9C" w14:textId="77777777" w:rsidR="002A0043" w:rsidRPr="00580209" w:rsidRDefault="002A0043">
      <w:pPr>
        <w:rPr>
          <w:rFonts w:ascii="Arial" w:hAnsi="Arial" w:cs="Arial"/>
        </w:rPr>
      </w:pPr>
    </w:p>
    <w:p w14:paraId="6CAC9F77" w14:textId="77777777" w:rsidR="002A0043" w:rsidRPr="00580209" w:rsidRDefault="002A0043">
      <w:pPr>
        <w:rPr>
          <w:rFonts w:ascii="Arial" w:hAnsi="Arial" w:cs="Arial"/>
          <w:b/>
          <w:bCs/>
        </w:rPr>
      </w:pPr>
      <w:r w:rsidRPr="00580209">
        <w:rPr>
          <w:rFonts w:ascii="Arial" w:hAnsi="Arial" w:cs="Arial"/>
          <w:b/>
          <w:bCs/>
        </w:rPr>
        <w:t>1.  Interchange Manager’s details</w:t>
      </w:r>
    </w:p>
    <w:p w14:paraId="6AD6A089" w14:textId="77777777" w:rsidR="002A0043" w:rsidRPr="00580209" w:rsidRDefault="004C385A">
      <w:pPr>
        <w:rPr>
          <w:rFonts w:ascii="Arial" w:hAnsi="Arial" w:cs="Arial"/>
          <w:b/>
          <w:bCs/>
        </w:rPr>
      </w:pPr>
      <w:r w:rsidRPr="00580209">
        <w:rPr>
          <w:rFonts w:ascii="Arial" w:hAnsi="Arial" w:cs="Arial"/>
          <w:b/>
          <w:bCs/>
          <w:noProof/>
          <w:sz w:val="20"/>
          <w:lang w:val="en-US"/>
        </w:rPr>
        <mc:AlternateContent>
          <mc:Choice Requires="wps">
            <w:drawing>
              <wp:anchor distT="0" distB="0" distL="114300" distR="114300" simplePos="0" relativeHeight="251658241" behindDoc="0" locked="0" layoutInCell="1" allowOverlap="1" wp14:anchorId="1FBE45B5" wp14:editId="07777777">
                <wp:simplePos x="0" y="0"/>
                <wp:positionH relativeFrom="column">
                  <wp:posOffset>1143000</wp:posOffset>
                </wp:positionH>
                <wp:positionV relativeFrom="paragraph">
                  <wp:posOffset>73660</wp:posOffset>
                </wp:positionV>
                <wp:extent cx="3657600" cy="342900"/>
                <wp:effectExtent l="9525" t="6985" r="9525" b="12065"/>
                <wp:wrapNone/>
                <wp:docPr id="1476960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084C1DC1" w14:textId="19383C96" w:rsidR="002A0043" w:rsidRPr="00C31E91" w:rsidRDefault="002B76EB">
                            <w:pPr>
                              <w:rPr>
                                <w:rFonts w:ascii="Arial" w:hAnsi="Arial" w:cs="Arial"/>
                                <w:sz w:val="22"/>
                                <w:szCs w:val="22"/>
                                <w:lang w:val="en-US"/>
                              </w:rPr>
                            </w:pPr>
                            <w:r w:rsidRPr="007E3C77">
                              <w:rPr>
                                <w:rFonts w:ascii="Arial" w:hAnsi="Arial" w:cs="Arial"/>
                                <w:sz w:val="22"/>
                                <w:szCs w:val="22"/>
                                <w:lang w:val="en-US"/>
                              </w:rPr>
                              <w:t>Eilís McDaniel</w:t>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E45B5" id="Text Box 3" o:spid="_x0000_s1027" type="#_x0000_t202" style="position:absolute;margin-left:90pt;margin-top:5.8pt;width:4in;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084C1DC1" w14:textId="19383C96" w:rsidR="002A0043" w:rsidRPr="00C31E91" w:rsidRDefault="002B76EB">
                      <w:pPr>
                        <w:rPr>
                          <w:rFonts w:ascii="Arial" w:hAnsi="Arial" w:cs="Arial"/>
                          <w:sz w:val="22"/>
                          <w:szCs w:val="22"/>
                          <w:lang w:val="en-US"/>
                        </w:rPr>
                      </w:pPr>
                      <w:r w:rsidRPr="007E3C77">
                        <w:rPr>
                          <w:rFonts w:ascii="Arial" w:hAnsi="Arial" w:cs="Arial"/>
                          <w:sz w:val="22"/>
                          <w:szCs w:val="22"/>
                          <w:lang w:val="en-US"/>
                        </w:rPr>
                        <w:t>Eilís McDaniel</w:t>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v:textbox>
              </v:shape>
            </w:pict>
          </mc:Fallback>
        </mc:AlternateContent>
      </w:r>
    </w:p>
    <w:p w14:paraId="725C0075" w14:textId="77777777" w:rsidR="002A0043" w:rsidRPr="00C31E91" w:rsidRDefault="002A0043">
      <w:pPr>
        <w:rPr>
          <w:rFonts w:ascii="Arial" w:hAnsi="Arial" w:cs="Arial"/>
          <w:sz w:val="22"/>
          <w:szCs w:val="22"/>
        </w:rPr>
      </w:pPr>
      <w:r w:rsidRPr="00C31E91">
        <w:rPr>
          <w:rFonts w:ascii="Arial" w:hAnsi="Arial" w:cs="Arial"/>
          <w:sz w:val="22"/>
          <w:szCs w:val="22"/>
        </w:rPr>
        <w:t xml:space="preserve">             Name</w:t>
      </w:r>
    </w:p>
    <w:p w14:paraId="4B94D5A5" w14:textId="77777777" w:rsidR="002A0043" w:rsidRPr="00C31E91" w:rsidRDefault="002A0043">
      <w:pPr>
        <w:rPr>
          <w:rFonts w:ascii="Arial" w:hAnsi="Arial" w:cs="Arial"/>
          <w:sz w:val="22"/>
          <w:szCs w:val="22"/>
        </w:rPr>
      </w:pPr>
    </w:p>
    <w:p w14:paraId="1DEA33E8"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2" behindDoc="0" locked="0" layoutInCell="1" allowOverlap="1" wp14:anchorId="20FF0121" wp14:editId="07777777">
                <wp:simplePos x="0" y="0"/>
                <wp:positionH relativeFrom="column">
                  <wp:posOffset>1143000</wp:posOffset>
                </wp:positionH>
                <wp:positionV relativeFrom="paragraph">
                  <wp:posOffset>5080</wp:posOffset>
                </wp:positionV>
                <wp:extent cx="4114800" cy="342900"/>
                <wp:effectExtent l="9525" t="5080" r="9525" b="13970"/>
                <wp:wrapNone/>
                <wp:docPr id="908008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0121" id="Text Box 4" o:spid="_x0000_s1028" type="#_x0000_t202" style="position:absolute;margin-left:90pt;margin-top:.4pt;width:3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v:textbox>
              </v:shape>
            </w:pict>
          </mc:Fallback>
        </mc:AlternateContent>
      </w:r>
      <w:r w:rsidR="002A0043" w:rsidRPr="00C31E91">
        <w:rPr>
          <w:rFonts w:ascii="Arial" w:hAnsi="Arial" w:cs="Arial"/>
          <w:sz w:val="22"/>
          <w:szCs w:val="22"/>
        </w:rPr>
        <w:t xml:space="preserve">     Organisation/</w:t>
      </w:r>
    </w:p>
    <w:p w14:paraId="4907EA50" w14:textId="77777777" w:rsidR="002A0043" w:rsidRPr="00C31E91" w:rsidRDefault="002A0043">
      <w:pPr>
        <w:rPr>
          <w:rFonts w:ascii="Arial" w:hAnsi="Arial" w:cs="Arial"/>
          <w:sz w:val="22"/>
          <w:szCs w:val="22"/>
        </w:rPr>
      </w:pPr>
      <w:r w:rsidRPr="00C31E91">
        <w:rPr>
          <w:rFonts w:ascii="Arial" w:hAnsi="Arial" w:cs="Arial"/>
          <w:sz w:val="22"/>
          <w:szCs w:val="22"/>
        </w:rPr>
        <w:t xml:space="preserve">        Department</w:t>
      </w:r>
    </w:p>
    <w:p w14:paraId="201EEE0E"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3" behindDoc="0" locked="0" layoutInCell="1" allowOverlap="1" wp14:anchorId="5ECB2BC9" wp14:editId="07777777">
                <wp:simplePos x="0" y="0"/>
                <wp:positionH relativeFrom="column">
                  <wp:posOffset>1143000</wp:posOffset>
                </wp:positionH>
                <wp:positionV relativeFrom="paragraph">
                  <wp:posOffset>111760</wp:posOffset>
                </wp:positionV>
                <wp:extent cx="4114800" cy="914400"/>
                <wp:effectExtent l="9525" t="6985" r="9525" b="12065"/>
                <wp:wrapNone/>
                <wp:docPr id="31722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B2BC9" id="Text Box 5" o:spid="_x0000_s1029" type="#_x0000_t202" style="position:absolute;margin-left:90pt;margin-top:8.8pt;width:324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v:textbox>
              </v:shape>
            </w:pict>
          </mc:Fallback>
        </mc:AlternateContent>
      </w:r>
    </w:p>
    <w:p w14:paraId="67D05471" w14:textId="77777777" w:rsidR="002A0043" w:rsidRPr="00C31E91" w:rsidRDefault="002A0043">
      <w:pPr>
        <w:rPr>
          <w:rFonts w:ascii="Arial" w:hAnsi="Arial" w:cs="Arial"/>
          <w:sz w:val="22"/>
          <w:szCs w:val="22"/>
        </w:rPr>
      </w:pPr>
      <w:r w:rsidRPr="00C31E91">
        <w:rPr>
          <w:rFonts w:ascii="Arial" w:hAnsi="Arial" w:cs="Arial"/>
          <w:sz w:val="22"/>
          <w:szCs w:val="22"/>
        </w:rPr>
        <w:t xml:space="preserve">              Address</w:t>
      </w:r>
    </w:p>
    <w:p w14:paraId="3891630B" w14:textId="77777777" w:rsidR="002A0043" w:rsidRPr="00C31E91" w:rsidRDefault="002A0043">
      <w:pPr>
        <w:rPr>
          <w:rFonts w:ascii="Arial" w:hAnsi="Arial" w:cs="Arial"/>
          <w:sz w:val="22"/>
          <w:szCs w:val="22"/>
        </w:rPr>
      </w:pPr>
      <w:r w:rsidRPr="00C31E91">
        <w:rPr>
          <w:rFonts w:ascii="Arial" w:hAnsi="Arial" w:cs="Arial"/>
          <w:sz w:val="22"/>
          <w:szCs w:val="22"/>
        </w:rPr>
        <w:t xml:space="preserve">       </w:t>
      </w:r>
    </w:p>
    <w:p w14:paraId="3DEEC669" w14:textId="77777777" w:rsidR="002A0043" w:rsidRPr="00C31E91" w:rsidRDefault="002A0043">
      <w:pPr>
        <w:rPr>
          <w:rFonts w:ascii="Arial" w:hAnsi="Arial" w:cs="Arial"/>
          <w:sz w:val="22"/>
          <w:szCs w:val="22"/>
        </w:rPr>
      </w:pPr>
    </w:p>
    <w:p w14:paraId="3656B9AB" w14:textId="77777777" w:rsidR="002A0043" w:rsidRPr="00C31E91" w:rsidRDefault="002A0043">
      <w:pPr>
        <w:rPr>
          <w:rFonts w:ascii="Arial" w:hAnsi="Arial" w:cs="Arial"/>
          <w:sz w:val="22"/>
          <w:szCs w:val="22"/>
        </w:rPr>
      </w:pPr>
    </w:p>
    <w:p w14:paraId="45FB0818" w14:textId="77777777" w:rsidR="002A0043" w:rsidRPr="00C31E91" w:rsidRDefault="002A0043">
      <w:pPr>
        <w:rPr>
          <w:rFonts w:ascii="Arial" w:hAnsi="Arial" w:cs="Arial"/>
          <w:sz w:val="22"/>
          <w:szCs w:val="22"/>
        </w:rPr>
      </w:pPr>
    </w:p>
    <w:p w14:paraId="049F31CB" w14:textId="77777777" w:rsidR="002A0043" w:rsidRPr="00C31E91" w:rsidRDefault="002A0043">
      <w:pPr>
        <w:rPr>
          <w:rFonts w:ascii="Arial" w:hAnsi="Arial" w:cs="Arial"/>
          <w:sz w:val="22"/>
          <w:szCs w:val="22"/>
        </w:rPr>
      </w:pPr>
    </w:p>
    <w:p w14:paraId="19350544" w14:textId="77777777" w:rsidR="00580209"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4" behindDoc="0" locked="0" layoutInCell="1" allowOverlap="1" wp14:anchorId="5A0F1063" wp14:editId="07777777">
                <wp:simplePos x="0" y="0"/>
                <wp:positionH relativeFrom="column">
                  <wp:posOffset>1143000</wp:posOffset>
                </wp:positionH>
                <wp:positionV relativeFrom="paragraph">
                  <wp:posOffset>28575</wp:posOffset>
                </wp:positionV>
                <wp:extent cx="1600200" cy="288925"/>
                <wp:effectExtent l="9525" t="9525" r="9525" b="6350"/>
                <wp:wrapNone/>
                <wp:docPr id="1547034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8925"/>
                        </a:xfrm>
                        <a:prstGeom prst="rect">
                          <a:avLst/>
                        </a:prstGeom>
                        <a:solidFill>
                          <a:srgbClr val="FFFFFF"/>
                        </a:solidFill>
                        <a:ln w="9525">
                          <a:solidFill>
                            <a:srgbClr val="000000"/>
                          </a:solidFill>
                          <a:miter lim="800000"/>
                          <a:headEnd/>
                          <a:tailEnd/>
                        </a:ln>
                      </wps:spPr>
                      <wps:txb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1063" id="Text Box 6" o:spid="_x0000_s1030" type="#_x0000_t202" style="position:absolute;margin-left:90pt;margin-top:2.25pt;width:126pt;height:2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SRGAIAADI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">
                <v:textbo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v:textbox>
              </v:shape>
            </w:pict>
          </mc:Fallback>
        </mc:AlternateContent>
      </w:r>
      <w:r w:rsidRPr="00C31E91">
        <w:rPr>
          <w:rFonts w:ascii="Arial" w:hAnsi="Arial" w:cs="Arial"/>
          <w:noProof/>
          <w:sz w:val="22"/>
          <w:szCs w:val="22"/>
          <w:lang w:val="en-US"/>
        </w:rPr>
        <mc:AlternateContent>
          <mc:Choice Requires="wps">
            <w:drawing>
              <wp:anchor distT="0" distB="0" distL="114300" distR="114300" simplePos="0" relativeHeight="251658245" behindDoc="0" locked="0" layoutInCell="1" allowOverlap="1" wp14:anchorId="34558466" wp14:editId="07777777">
                <wp:simplePos x="0" y="0"/>
                <wp:positionH relativeFrom="column">
                  <wp:posOffset>3543300</wp:posOffset>
                </wp:positionH>
                <wp:positionV relativeFrom="paragraph">
                  <wp:posOffset>28575</wp:posOffset>
                </wp:positionV>
                <wp:extent cx="1714500" cy="228600"/>
                <wp:effectExtent l="9525" t="9525" r="9525" b="9525"/>
                <wp:wrapNone/>
                <wp:docPr id="1157767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3128261"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8466" id="Text Box 7" o:spid="_x0000_s1031" type="#_x0000_t202" style="position:absolute;margin-left:279pt;margin-top:2.25pt;width:13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53128261" w14:textId="77777777" w:rsidR="002A0043" w:rsidRDefault="002A0043"/>
                  </w:txbxContent>
                </v:textbox>
              </v:shape>
            </w:pict>
          </mc:Fallback>
        </mc:AlternateContent>
      </w:r>
      <w:r w:rsidR="002A0043" w:rsidRPr="00C31E91">
        <w:rPr>
          <w:rFonts w:ascii="Arial" w:hAnsi="Arial" w:cs="Arial"/>
          <w:sz w:val="22"/>
          <w:szCs w:val="22"/>
        </w:rPr>
        <w:t xml:space="preserve">         Telephone                                               Fax </w:t>
      </w:r>
    </w:p>
    <w:p w14:paraId="7BD7014E" w14:textId="77777777" w:rsidR="002A0043" w:rsidRPr="00C31E91" w:rsidRDefault="002A0043">
      <w:pPr>
        <w:rPr>
          <w:rFonts w:ascii="Arial" w:hAnsi="Arial" w:cs="Arial"/>
          <w:sz w:val="22"/>
          <w:szCs w:val="22"/>
        </w:rPr>
      </w:pPr>
      <w:r w:rsidRPr="00C31E91">
        <w:rPr>
          <w:rFonts w:ascii="Arial" w:hAnsi="Arial" w:cs="Arial"/>
          <w:sz w:val="22"/>
          <w:szCs w:val="22"/>
        </w:rPr>
        <w:t xml:space="preserve">             Number</w:t>
      </w:r>
    </w:p>
    <w:p w14:paraId="2DD9FB5A"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6" behindDoc="0" locked="0" layoutInCell="1" allowOverlap="1" wp14:anchorId="08150D05" wp14:editId="07777777">
                <wp:simplePos x="0" y="0"/>
                <wp:positionH relativeFrom="column">
                  <wp:posOffset>1143000</wp:posOffset>
                </wp:positionH>
                <wp:positionV relativeFrom="paragraph">
                  <wp:posOffset>135255</wp:posOffset>
                </wp:positionV>
                <wp:extent cx="2971800" cy="342900"/>
                <wp:effectExtent l="9525" t="11430" r="9525" b="7620"/>
                <wp:wrapNone/>
                <wp:docPr id="1488738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0D05" id="Text Box 8" o:spid="_x0000_s1032" type="#_x0000_t202" style="position:absolute;margin-left:90pt;margin-top:10.65pt;width:23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v:textbox>
              </v:shape>
            </w:pict>
          </mc:Fallback>
        </mc:AlternateContent>
      </w:r>
      <w:r w:rsidR="002A0043" w:rsidRPr="00C31E91">
        <w:rPr>
          <w:rFonts w:ascii="Arial" w:hAnsi="Arial" w:cs="Arial"/>
          <w:sz w:val="22"/>
          <w:szCs w:val="22"/>
        </w:rPr>
        <w:t xml:space="preserve">               </w:t>
      </w:r>
    </w:p>
    <w:p w14:paraId="0E2D1AF6" w14:textId="77777777" w:rsidR="002A0043" w:rsidRPr="00C31E91" w:rsidRDefault="002A0043">
      <w:pPr>
        <w:rPr>
          <w:rFonts w:ascii="Arial" w:hAnsi="Arial" w:cs="Arial"/>
          <w:sz w:val="22"/>
          <w:szCs w:val="22"/>
        </w:rPr>
      </w:pPr>
      <w:r w:rsidRPr="00C31E91">
        <w:rPr>
          <w:rFonts w:ascii="Arial" w:hAnsi="Arial" w:cs="Arial"/>
          <w:sz w:val="22"/>
          <w:szCs w:val="22"/>
        </w:rPr>
        <w:t xml:space="preserve">               E-mail</w:t>
      </w:r>
    </w:p>
    <w:p w14:paraId="1299C43A" w14:textId="77777777" w:rsidR="002A0043" w:rsidRPr="00C31E91" w:rsidRDefault="002A0043">
      <w:pPr>
        <w:rPr>
          <w:rFonts w:ascii="Arial" w:hAnsi="Arial" w:cs="Arial"/>
          <w:sz w:val="22"/>
          <w:szCs w:val="22"/>
        </w:rPr>
      </w:pPr>
    </w:p>
    <w:p w14:paraId="4DDBEF00" w14:textId="77777777" w:rsidR="002A0043" w:rsidRPr="00C31E91" w:rsidRDefault="002A0043">
      <w:pPr>
        <w:rPr>
          <w:rFonts w:ascii="Arial" w:hAnsi="Arial" w:cs="Arial"/>
          <w:sz w:val="22"/>
          <w:szCs w:val="22"/>
        </w:rPr>
      </w:pPr>
    </w:p>
    <w:p w14:paraId="432CAAE6"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7" behindDoc="0" locked="0" layoutInCell="1" allowOverlap="1" wp14:anchorId="6BAE986C" wp14:editId="7B349D7E">
                <wp:simplePos x="0" y="0"/>
                <wp:positionH relativeFrom="column">
                  <wp:posOffset>1485900</wp:posOffset>
                </wp:positionH>
                <wp:positionV relativeFrom="paragraph">
                  <wp:posOffset>6351</wp:posOffset>
                </wp:positionV>
                <wp:extent cx="3860165" cy="634365"/>
                <wp:effectExtent l="0" t="0" r="26035" b="13335"/>
                <wp:wrapNone/>
                <wp:docPr id="20541580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634365"/>
                        </a:xfrm>
                        <a:prstGeom prst="rect">
                          <a:avLst/>
                        </a:prstGeom>
                        <a:solidFill>
                          <a:srgbClr val="FFFFFF"/>
                        </a:solidFill>
                        <a:ln w="9525">
                          <a:solidFill>
                            <a:srgbClr val="000000"/>
                          </a:solidFill>
                          <a:miter lim="800000"/>
                          <a:headEnd/>
                          <a:tailEnd/>
                        </a:ln>
                      </wps:spPr>
                      <wps:txbx>
                        <w:txbxContent>
                          <w:p w14:paraId="5C93F504" w14:textId="08ADC89A" w:rsidR="00D564B9" w:rsidRPr="008C3A03"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3A0FAF">
                              <w:rPr>
                                <w:rFonts w:ascii="Arial" w:hAnsi="Arial" w:cs="Arial"/>
                                <w:b/>
                                <w:bCs/>
                                <w:sz w:val="22"/>
                                <w:szCs w:val="22"/>
                                <w:u w:val="single"/>
                              </w:rPr>
                              <w:t xml:space="preserve">Programme </w:t>
                            </w:r>
                            <w:r w:rsidR="00A41105" w:rsidRPr="003A0FAF">
                              <w:rPr>
                                <w:rFonts w:ascii="Arial" w:hAnsi="Arial" w:cs="Arial"/>
                                <w:b/>
                                <w:bCs/>
                                <w:sz w:val="22"/>
                                <w:szCs w:val="22"/>
                                <w:u w:val="single"/>
                              </w:rPr>
                              <w:t>Coordinator</w:t>
                            </w:r>
                            <w:r w:rsidRPr="003A0FAF">
                              <w:rPr>
                                <w:rFonts w:ascii="Arial" w:hAnsi="Arial" w:cs="Arial"/>
                                <w:b/>
                                <w:bCs/>
                                <w:sz w:val="22"/>
                                <w:szCs w:val="22"/>
                                <w:u w:val="single"/>
                              </w:rPr>
                              <w:t xml:space="preserve"> </w:t>
                            </w:r>
                            <w:r w:rsidRPr="00C31E91">
                              <w:rPr>
                                <w:rFonts w:ascii="Arial" w:hAnsi="Arial" w:cs="Arial"/>
                                <w:sz w:val="22"/>
                                <w:szCs w:val="22"/>
                              </w:rPr>
                              <w:t xml:space="preserve">– Programme Governance – </w:t>
                            </w:r>
                            <w:r w:rsidRPr="00C873B5">
                              <w:rPr>
                                <w:rFonts w:ascii="Arial" w:hAnsi="Arial" w:cs="Arial"/>
                                <w:b/>
                                <w:bCs/>
                                <w:sz w:val="22"/>
                                <w:szCs w:val="22"/>
                              </w:rPr>
                              <w:t xml:space="preserve">Grade </w:t>
                            </w:r>
                            <w:r w:rsidR="00A41105">
                              <w:rPr>
                                <w:rFonts w:ascii="Arial" w:hAnsi="Arial" w:cs="Arial"/>
                                <w:b/>
                                <w:bCs/>
                                <w:sz w:val="22"/>
                                <w:szCs w:val="22"/>
                              </w:rPr>
                              <w:t>7</w:t>
                            </w:r>
                            <w:r w:rsidR="008C3A03">
                              <w:rPr>
                                <w:rFonts w:ascii="Arial" w:hAnsi="Arial" w:cs="Arial"/>
                                <w:b/>
                                <w:bCs/>
                                <w:sz w:val="22"/>
                                <w:szCs w:val="22"/>
                              </w:rPr>
                              <w:t xml:space="preserve"> </w:t>
                            </w:r>
                            <w:r w:rsidR="008C3A03" w:rsidRPr="008C3A03">
                              <w:rPr>
                                <w:rFonts w:ascii="Arial" w:hAnsi="Arial" w:cs="Arial"/>
                                <w:sz w:val="22"/>
                                <w:szCs w:val="22"/>
                              </w:rPr>
                              <w:t>(</w:t>
                            </w:r>
                            <w:r w:rsidR="009D32B0">
                              <w:rPr>
                                <w:rFonts w:ascii="Arial" w:hAnsi="Arial" w:cs="Arial"/>
                                <w:sz w:val="22"/>
                                <w:szCs w:val="22"/>
                              </w:rPr>
                              <w:t xml:space="preserve">broadly </w:t>
                            </w:r>
                            <w:r w:rsidR="009D32B0">
                              <w:rPr>
                                <w:rFonts w:ascii="Arial" w:hAnsi="Arial" w:cs="Arial"/>
                                <w:sz w:val="22"/>
                                <w:szCs w:val="22"/>
                              </w:rPr>
                              <w:t xml:space="preserve">similar to Agenda for Change </w:t>
                            </w:r>
                            <w:r w:rsidR="008C3A03" w:rsidRPr="008C3A03">
                              <w:rPr>
                                <w:rFonts w:ascii="Arial" w:hAnsi="Arial" w:cs="Arial"/>
                                <w:sz w:val="22"/>
                                <w:szCs w:val="22"/>
                              </w:rPr>
                              <w:t>Band 8a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E986C" id="Text Box 18" o:spid="_x0000_s1033" type="#_x0000_t202" style="position:absolute;margin-left:117pt;margin-top:.5pt;width:303.95pt;height:49.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">
                <v:textbox>
                  <w:txbxContent>
                    <w:p w14:paraId="5C93F504" w14:textId="08ADC89A" w:rsidR="00D564B9" w:rsidRPr="008C3A03"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3A0FAF">
                        <w:rPr>
                          <w:rFonts w:ascii="Arial" w:hAnsi="Arial" w:cs="Arial"/>
                          <w:b/>
                          <w:bCs/>
                          <w:sz w:val="22"/>
                          <w:szCs w:val="22"/>
                          <w:u w:val="single"/>
                        </w:rPr>
                        <w:t xml:space="preserve">Programme </w:t>
                      </w:r>
                      <w:r w:rsidR="00A41105" w:rsidRPr="003A0FAF">
                        <w:rPr>
                          <w:rFonts w:ascii="Arial" w:hAnsi="Arial" w:cs="Arial"/>
                          <w:b/>
                          <w:bCs/>
                          <w:sz w:val="22"/>
                          <w:szCs w:val="22"/>
                          <w:u w:val="single"/>
                        </w:rPr>
                        <w:t>Coordinator</w:t>
                      </w:r>
                      <w:r w:rsidRPr="003A0FAF">
                        <w:rPr>
                          <w:rFonts w:ascii="Arial" w:hAnsi="Arial" w:cs="Arial"/>
                          <w:b/>
                          <w:bCs/>
                          <w:sz w:val="22"/>
                          <w:szCs w:val="22"/>
                          <w:u w:val="single"/>
                        </w:rPr>
                        <w:t xml:space="preserve"> </w:t>
                      </w:r>
                      <w:r w:rsidRPr="00C31E91">
                        <w:rPr>
                          <w:rFonts w:ascii="Arial" w:hAnsi="Arial" w:cs="Arial"/>
                          <w:sz w:val="22"/>
                          <w:szCs w:val="22"/>
                        </w:rPr>
                        <w:t xml:space="preserve">– Programme Governance – </w:t>
                      </w:r>
                      <w:r w:rsidRPr="00C873B5">
                        <w:rPr>
                          <w:rFonts w:ascii="Arial" w:hAnsi="Arial" w:cs="Arial"/>
                          <w:b/>
                          <w:bCs/>
                          <w:sz w:val="22"/>
                          <w:szCs w:val="22"/>
                        </w:rPr>
                        <w:t xml:space="preserve">Grade </w:t>
                      </w:r>
                      <w:r w:rsidR="00A41105">
                        <w:rPr>
                          <w:rFonts w:ascii="Arial" w:hAnsi="Arial" w:cs="Arial"/>
                          <w:b/>
                          <w:bCs/>
                          <w:sz w:val="22"/>
                          <w:szCs w:val="22"/>
                        </w:rPr>
                        <w:t>7</w:t>
                      </w:r>
                      <w:r w:rsidR="008C3A03">
                        <w:rPr>
                          <w:rFonts w:ascii="Arial" w:hAnsi="Arial" w:cs="Arial"/>
                          <w:b/>
                          <w:bCs/>
                          <w:sz w:val="22"/>
                          <w:szCs w:val="22"/>
                        </w:rPr>
                        <w:t xml:space="preserve"> </w:t>
                      </w:r>
                      <w:r w:rsidR="008C3A03" w:rsidRPr="008C3A03">
                        <w:rPr>
                          <w:rFonts w:ascii="Arial" w:hAnsi="Arial" w:cs="Arial"/>
                          <w:sz w:val="22"/>
                          <w:szCs w:val="22"/>
                        </w:rPr>
                        <w:t>(</w:t>
                      </w:r>
                      <w:r w:rsidR="009D32B0">
                        <w:rPr>
                          <w:rFonts w:ascii="Arial" w:hAnsi="Arial" w:cs="Arial"/>
                          <w:sz w:val="22"/>
                          <w:szCs w:val="22"/>
                        </w:rPr>
                        <w:t xml:space="preserve">broadly </w:t>
                      </w:r>
                      <w:r w:rsidR="009D32B0">
                        <w:rPr>
                          <w:rFonts w:ascii="Arial" w:hAnsi="Arial" w:cs="Arial"/>
                          <w:sz w:val="22"/>
                          <w:szCs w:val="22"/>
                        </w:rPr>
                        <w:t xml:space="preserve">similar to Agenda for Change </w:t>
                      </w:r>
                      <w:r w:rsidR="008C3A03" w:rsidRPr="008C3A03">
                        <w:rPr>
                          <w:rFonts w:ascii="Arial" w:hAnsi="Arial" w:cs="Arial"/>
                          <w:sz w:val="22"/>
                          <w:szCs w:val="22"/>
                        </w:rPr>
                        <w:t>Band 8a level)</w:t>
                      </w:r>
                    </w:p>
                  </w:txbxContent>
                </v:textbox>
              </v:shape>
            </w:pict>
          </mc:Fallback>
        </mc:AlternateContent>
      </w:r>
      <w:r w:rsidR="5A5CCE09" w:rsidRPr="00C31E91">
        <w:rPr>
          <w:rFonts w:ascii="Arial" w:hAnsi="Arial" w:cs="Arial"/>
          <w:sz w:val="22"/>
          <w:szCs w:val="22"/>
        </w:rPr>
        <w:t>Type of Opportunity</w:t>
      </w:r>
    </w:p>
    <w:p w14:paraId="3461D779" w14:textId="77777777" w:rsidR="002A0043" w:rsidRPr="00580209" w:rsidRDefault="002A0043">
      <w:pPr>
        <w:rPr>
          <w:rFonts w:ascii="Arial" w:hAnsi="Arial" w:cs="Arial"/>
        </w:rPr>
      </w:pPr>
    </w:p>
    <w:p w14:paraId="3CF2D8B6" w14:textId="77777777" w:rsidR="002A0043" w:rsidRPr="00580209" w:rsidRDefault="002A0043">
      <w:pPr>
        <w:rPr>
          <w:rFonts w:ascii="Arial" w:hAnsi="Arial" w:cs="Arial"/>
          <w:b/>
          <w:bCs/>
        </w:rPr>
      </w:pPr>
    </w:p>
    <w:p w14:paraId="23DC1AD1" w14:textId="77777777" w:rsidR="00031CBD" w:rsidRDefault="00031CBD">
      <w:pPr>
        <w:rPr>
          <w:rFonts w:ascii="Arial" w:hAnsi="Arial" w:cs="Arial"/>
          <w:b/>
          <w:bCs/>
        </w:rPr>
      </w:pPr>
    </w:p>
    <w:p w14:paraId="115BAAC3" w14:textId="77777777" w:rsidR="00031CBD" w:rsidRDefault="00031CBD">
      <w:pPr>
        <w:rPr>
          <w:rFonts w:ascii="Arial" w:hAnsi="Arial" w:cs="Arial"/>
          <w:b/>
          <w:bCs/>
        </w:rPr>
      </w:pPr>
    </w:p>
    <w:p w14:paraId="662F1AAE" w14:textId="4DFD8171" w:rsidR="002A0043" w:rsidRPr="00580209" w:rsidRDefault="002A0043">
      <w:pPr>
        <w:rPr>
          <w:rFonts w:ascii="Arial" w:hAnsi="Arial" w:cs="Arial"/>
          <w:b/>
          <w:bCs/>
        </w:rPr>
      </w:pPr>
      <w:r w:rsidRPr="00580209">
        <w:rPr>
          <w:rFonts w:ascii="Arial" w:hAnsi="Arial" w:cs="Arial"/>
          <w:b/>
          <w:bCs/>
        </w:rPr>
        <w:t>2.  Details of hosting opportunity</w:t>
      </w:r>
    </w:p>
    <w:p w14:paraId="1FC39945" w14:textId="77777777" w:rsidR="002A0043" w:rsidRPr="00580209" w:rsidRDefault="002A0043">
      <w:pPr>
        <w:rPr>
          <w:rFonts w:ascii="Arial" w:hAnsi="Arial" w:cs="Arial"/>
          <w:b/>
          <w:bCs/>
        </w:rPr>
      </w:pPr>
    </w:p>
    <w:p w14:paraId="061E6F17" w14:textId="77777777" w:rsidR="002A0043" w:rsidRPr="00580209" w:rsidRDefault="002A0043">
      <w:pPr>
        <w:rPr>
          <w:rFonts w:ascii="Arial" w:hAnsi="Arial" w:cs="Arial"/>
        </w:rPr>
      </w:pPr>
      <w:r w:rsidRPr="00580209">
        <w:rPr>
          <w:rFonts w:ascii="Arial" w:hAnsi="Arial" w:cs="Arial"/>
        </w:rPr>
        <w:t xml:space="preserve">      Description of opportunity</w:t>
      </w:r>
    </w:p>
    <w:p w14:paraId="0562CB0E" w14:textId="77777777" w:rsidR="006D7267" w:rsidRPr="00580209" w:rsidRDefault="006D72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rsidRPr="00580209" w14:paraId="6458687B" w14:textId="77777777" w:rsidTr="0F165FE7">
        <w:trPr>
          <w:trHeight w:val="1691"/>
        </w:trPr>
        <w:tc>
          <w:tcPr>
            <w:tcW w:w="8522" w:type="dxa"/>
          </w:tcPr>
          <w:p w14:paraId="30C033E7" w14:textId="14632847" w:rsidR="00E37655" w:rsidRPr="00390F5D" w:rsidRDefault="00E37655" w:rsidP="001658EA">
            <w:pPr>
              <w:rPr>
                <w:rFonts w:ascii="Arial" w:hAnsi="Arial" w:cs="Arial"/>
                <w:b/>
                <w:bCs/>
                <w:sz w:val="22"/>
                <w:szCs w:val="22"/>
              </w:rPr>
            </w:pPr>
            <w:r w:rsidRPr="00C873B5">
              <w:rPr>
                <w:rFonts w:ascii="Arial" w:hAnsi="Arial" w:cs="Arial"/>
                <w:b/>
                <w:bCs/>
                <w:sz w:val="22"/>
                <w:szCs w:val="22"/>
              </w:rPr>
              <w:t>Background</w:t>
            </w:r>
          </w:p>
          <w:p w14:paraId="14D9FBDF" w14:textId="207EB146" w:rsidR="00C873B5" w:rsidRPr="00C873B5" w:rsidRDefault="001658EA" w:rsidP="00C873B5">
            <w:pPr>
              <w:spacing w:after="160" w:line="259" w:lineRule="auto"/>
              <w:contextualSpacing/>
              <w:rPr>
                <w:rFonts w:ascii="Arial" w:eastAsia="Calibri" w:hAnsi="Arial" w:cs="Arial"/>
                <w:b/>
                <w:bCs/>
                <w:sz w:val="22"/>
                <w:szCs w:val="22"/>
                <w:lang w:val="en-US"/>
              </w:rPr>
            </w:pPr>
            <w:r w:rsidRPr="76B629A1">
              <w:rPr>
                <w:rFonts w:ascii="Arial" w:hAnsi="Arial" w:cs="Arial"/>
                <w:sz w:val="22"/>
                <w:szCs w:val="22"/>
              </w:rPr>
              <w:t>The Department of Health is leading a programme of work on service improvement and the delivery of transformation in Health and Social Care.</w:t>
            </w:r>
            <w:r w:rsidR="00C873B5" w:rsidRPr="00C74260">
              <w:rPr>
                <w:rFonts w:ascii="Arial" w:eastAsia="Calibri" w:hAnsi="Arial" w:cs="Arial"/>
                <w:b/>
                <w:bCs/>
                <w:sz w:val="22"/>
                <w:szCs w:val="22"/>
                <w:lang w:val="en-US"/>
              </w:rPr>
              <w:t xml:space="preserve"> </w:t>
            </w:r>
            <w:r w:rsidR="00C873B5" w:rsidRPr="00C873B5">
              <w:rPr>
                <w:rFonts w:ascii="Arial" w:hAnsi="Arial" w:cs="Arial"/>
                <w:sz w:val="22"/>
                <w:szCs w:val="22"/>
              </w:rPr>
              <w:t>The Department</w:t>
            </w:r>
            <w:r w:rsidR="00A529A4">
              <w:rPr>
                <w:rFonts w:ascii="Arial" w:hAnsi="Arial" w:cs="Arial"/>
                <w:sz w:val="22"/>
                <w:szCs w:val="22"/>
              </w:rPr>
              <w:t xml:space="preserve"> </w:t>
            </w:r>
            <w:r w:rsidR="00C873B5" w:rsidRPr="00C873B5">
              <w:rPr>
                <w:rFonts w:ascii="Arial" w:hAnsi="Arial" w:cs="Arial"/>
                <w:sz w:val="22"/>
                <w:szCs w:val="22"/>
              </w:rPr>
              <w:t>commissioned an Independent Review of Children’s Social Care Services, led by Professor Ray Jones, in response to significant challenges being experienced by children’s social care services in Northern Ireland including</w:t>
            </w:r>
            <w:r w:rsidR="00390F5D">
              <w:rPr>
                <w:rFonts w:ascii="Arial" w:hAnsi="Arial" w:cs="Arial"/>
                <w:sz w:val="22"/>
                <w:szCs w:val="22"/>
              </w:rPr>
              <w:t>,</w:t>
            </w:r>
            <w:r w:rsidR="00C873B5" w:rsidRPr="00C873B5">
              <w:rPr>
                <w:rFonts w:ascii="Arial" w:hAnsi="Arial" w:cs="Arial"/>
                <w:sz w:val="22"/>
                <w:szCs w:val="22"/>
              </w:rPr>
              <w:t xml:space="preserve"> high numbers of children and families waiting for help, persistent issues within the children’s social care workforce and unprecedented numbers of children in care. The report of the Independent Review was published in June 2023 and </w:t>
            </w:r>
            <w:r w:rsidR="00C873B5" w:rsidRPr="00C873B5">
              <w:rPr>
                <w:rFonts w:ascii="Arial" w:hAnsi="Arial" w:cs="Arial"/>
                <w:sz w:val="22"/>
                <w:szCs w:val="22"/>
                <w:lang w:val="en-US"/>
              </w:rPr>
              <w:t>the Minister of Health accepted 34 of the recommendations.</w:t>
            </w:r>
          </w:p>
          <w:p w14:paraId="09A04879" w14:textId="77777777" w:rsidR="00C873B5" w:rsidRPr="00C873B5" w:rsidRDefault="00C873B5" w:rsidP="00C873B5">
            <w:pPr>
              <w:spacing w:line="276" w:lineRule="auto"/>
              <w:ind w:left="720"/>
              <w:rPr>
                <w:rFonts w:ascii="Arial" w:hAnsi="Arial" w:cs="Arial"/>
                <w:sz w:val="22"/>
                <w:szCs w:val="22"/>
              </w:rPr>
            </w:pPr>
          </w:p>
          <w:p w14:paraId="6508EEBF" w14:textId="3E663C95"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The Children’s Social Care Services Reform Programme was established in April 2023</w:t>
            </w:r>
            <w:r w:rsidR="00573081">
              <w:rPr>
                <w:rFonts w:ascii="Arial" w:hAnsi="Arial" w:cs="Arial"/>
                <w:sz w:val="22"/>
                <w:szCs w:val="22"/>
              </w:rPr>
              <w:t xml:space="preserve"> </w:t>
            </w:r>
            <w:r w:rsidRPr="00C873B5">
              <w:rPr>
                <w:rFonts w:ascii="Arial" w:hAnsi="Arial" w:cs="Arial"/>
                <w:sz w:val="22"/>
                <w:szCs w:val="22"/>
              </w:rPr>
              <w:t>in advance of the Review reporting</w:t>
            </w:r>
            <w:r w:rsidR="00622420">
              <w:rPr>
                <w:rFonts w:ascii="Arial" w:hAnsi="Arial" w:cs="Arial"/>
                <w:sz w:val="22"/>
                <w:szCs w:val="22"/>
              </w:rPr>
              <w:t>,</w:t>
            </w:r>
            <w:r w:rsidRPr="00C873B5">
              <w:rPr>
                <w:rFonts w:ascii="Arial" w:hAnsi="Arial" w:cs="Arial"/>
                <w:sz w:val="22"/>
                <w:szCs w:val="22"/>
              </w:rPr>
              <w:t xml:space="preserve"> to begin to address the challenges within children’s social care that led to the Review being initiated and were confirmed by it. The Reform Programme is led by DoH and overseen by a Programme Board made up of senior leaders within children's social care and other government departments. </w:t>
            </w:r>
            <w:r w:rsidRPr="00C873B5">
              <w:rPr>
                <w:rFonts w:ascii="Arial" w:hAnsi="Arial" w:cs="Arial"/>
                <w:sz w:val="22"/>
                <w:szCs w:val="22"/>
                <w:lang w:val="en-US"/>
              </w:rPr>
              <w:t xml:space="preserve">25 of the Review recommendations are being progressed by the </w:t>
            </w:r>
            <w:r w:rsidRPr="00C873B5">
              <w:rPr>
                <w:rFonts w:ascii="Arial" w:hAnsi="Arial" w:cs="Arial"/>
                <w:sz w:val="22"/>
                <w:szCs w:val="22"/>
              </w:rPr>
              <w:lastRenderedPageBreak/>
              <w:t>Reform Programme, including recommendations to improve support for families at an earlier stage as an alternative to high levels of protection activity by HSC Trusts.</w:t>
            </w:r>
          </w:p>
          <w:p w14:paraId="22BBF659" w14:textId="77777777" w:rsidR="00C873B5" w:rsidRPr="00C873B5" w:rsidRDefault="00C873B5" w:rsidP="00C873B5">
            <w:pPr>
              <w:spacing w:line="276" w:lineRule="auto"/>
              <w:rPr>
                <w:rFonts w:ascii="Arial" w:hAnsi="Arial" w:cs="Arial"/>
                <w:sz w:val="22"/>
                <w:szCs w:val="22"/>
              </w:rPr>
            </w:pPr>
          </w:p>
          <w:p w14:paraId="1FE66975" w14:textId="7349FB7A"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Through the work of the Reform Programme (specifically Workstream 9), a new Northern Ireland family support model, </w:t>
            </w:r>
            <w:r w:rsidRPr="00390F5D">
              <w:rPr>
                <w:rFonts w:ascii="Arial" w:hAnsi="Arial" w:cs="Arial"/>
                <w:sz w:val="22"/>
                <w:szCs w:val="22"/>
              </w:rPr>
              <w:t xml:space="preserve">Together </w:t>
            </w:r>
            <w:proofErr w:type="gramStart"/>
            <w:r w:rsidR="00390F5D" w:rsidRPr="00390F5D">
              <w:rPr>
                <w:rFonts w:ascii="Arial" w:hAnsi="Arial" w:cs="Arial"/>
                <w:sz w:val="22"/>
                <w:szCs w:val="22"/>
              </w:rPr>
              <w:t>F</w:t>
            </w:r>
            <w:r w:rsidRPr="00390F5D">
              <w:rPr>
                <w:rFonts w:ascii="Arial" w:hAnsi="Arial" w:cs="Arial"/>
                <w:sz w:val="22"/>
                <w:szCs w:val="22"/>
              </w:rPr>
              <w:t>or</w:t>
            </w:r>
            <w:proofErr w:type="gramEnd"/>
            <w:r w:rsidRPr="00390F5D">
              <w:rPr>
                <w:rFonts w:ascii="Arial" w:hAnsi="Arial" w:cs="Arial"/>
                <w:sz w:val="22"/>
                <w:szCs w:val="22"/>
              </w:rPr>
              <w:t xml:space="preserve"> Families</w:t>
            </w:r>
            <w:r w:rsidRPr="00C873B5">
              <w:rPr>
                <w:rFonts w:ascii="Arial" w:hAnsi="Arial" w:cs="Arial"/>
                <w:i/>
                <w:iCs/>
                <w:sz w:val="22"/>
                <w:szCs w:val="22"/>
              </w:rPr>
              <w:t xml:space="preserve">, </w:t>
            </w:r>
            <w:r w:rsidRPr="00C873B5">
              <w:rPr>
                <w:rFonts w:ascii="Arial" w:hAnsi="Arial" w:cs="Arial"/>
                <w:sz w:val="22"/>
                <w:szCs w:val="22"/>
              </w:rPr>
              <w:t>has been developed. Under the model, services to families would be provided in an integrated, seamless and co-ordinated way along a continuum of need.</w:t>
            </w:r>
          </w:p>
          <w:p w14:paraId="65687F06" w14:textId="77777777" w:rsidR="00C873B5" w:rsidRPr="009F0A3A" w:rsidRDefault="00C873B5" w:rsidP="00C873B5">
            <w:pPr>
              <w:spacing w:line="276" w:lineRule="auto"/>
              <w:ind w:left="720"/>
              <w:rPr>
                <w:rFonts w:ascii="Arial" w:hAnsi="Arial" w:cs="Arial"/>
                <w:b/>
                <w:bCs/>
                <w:sz w:val="22"/>
                <w:szCs w:val="22"/>
              </w:rPr>
            </w:pPr>
          </w:p>
          <w:p w14:paraId="6136BA7F" w14:textId="68054EF2" w:rsidR="00C873B5" w:rsidRPr="00390F5D" w:rsidRDefault="00C873B5" w:rsidP="00C873B5">
            <w:pPr>
              <w:spacing w:line="276" w:lineRule="auto"/>
              <w:rPr>
                <w:rFonts w:ascii="Arial" w:hAnsi="Arial" w:cs="Arial"/>
                <w:b/>
                <w:bCs/>
                <w:sz w:val="22"/>
                <w:szCs w:val="22"/>
              </w:rPr>
            </w:pPr>
            <w:r w:rsidRPr="009F0A3A">
              <w:rPr>
                <w:rFonts w:ascii="Arial" w:hAnsi="Arial" w:cs="Arial"/>
                <w:b/>
                <w:bCs/>
                <w:sz w:val="22"/>
                <w:szCs w:val="22"/>
              </w:rPr>
              <w:t xml:space="preserve">Together </w:t>
            </w:r>
            <w:r w:rsidR="00390F5D">
              <w:rPr>
                <w:rFonts w:ascii="Arial" w:hAnsi="Arial" w:cs="Arial"/>
                <w:b/>
                <w:bCs/>
                <w:sz w:val="22"/>
                <w:szCs w:val="22"/>
              </w:rPr>
              <w:t>F</w:t>
            </w:r>
            <w:r w:rsidRPr="009F0A3A">
              <w:rPr>
                <w:rFonts w:ascii="Arial" w:hAnsi="Arial" w:cs="Arial"/>
                <w:b/>
                <w:bCs/>
                <w:sz w:val="22"/>
                <w:szCs w:val="22"/>
              </w:rPr>
              <w:t>or Families Model</w:t>
            </w:r>
          </w:p>
          <w:p w14:paraId="3251B12D" w14:textId="3B20F8F2"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The key aim of the model </w:t>
            </w:r>
            <w:r w:rsidR="00573081">
              <w:rPr>
                <w:rFonts w:ascii="Arial" w:hAnsi="Arial" w:cs="Arial"/>
                <w:sz w:val="22"/>
                <w:szCs w:val="22"/>
              </w:rPr>
              <w:t>will</w:t>
            </w:r>
            <w:r w:rsidRPr="00C873B5">
              <w:rPr>
                <w:rFonts w:ascii="Arial" w:hAnsi="Arial" w:cs="Arial"/>
                <w:sz w:val="22"/>
                <w:szCs w:val="22"/>
              </w:rPr>
              <w:t xml:space="preserve"> be to prevent children having to enter the statutory system of service provision, either through child protection planning or being taken into care and, when they do, to enable them to return home as quickly and safely as possible</w:t>
            </w:r>
            <w:r w:rsidR="00AA1AB2">
              <w:rPr>
                <w:rFonts w:ascii="Arial" w:hAnsi="Arial" w:cs="Arial"/>
                <w:sz w:val="22"/>
                <w:szCs w:val="22"/>
              </w:rPr>
              <w:t xml:space="preserve"> where appropriate</w:t>
            </w:r>
            <w:r w:rsidRPr="00C873B5">
              <w:rPr>
                <w:rFonts w:ascii="Arial" w:hAnsi="Arial" w:cs="Arial"/>
                <w:sz w:val="22"/>
                <w:szCs w:val="22"/>
              </w:rPr>
              <w:t xml:space="preserve">. </w:t>
            </w:r>
          </w:p>
          <w:p w14:paraId="3709BCD9" w14:textId="77777777" w:rsidR="00C873B5" w:rsidRPr="00C873B5" w:rsidRDefault="00C873B5" w:rsidP="00C873B5">
            <w:pPr>
              <w:spacing w:line="276" w:lineRule="auto"/>
              <w:rPr>
                <w:rFonts w:ascii="Arial" w:hAnsi="Arial" w:cs="Arial"/>
                <w:sz w:val="22"/>
                <w:szCs w:val="22"/>
              </w:rPr>
            </w:pPr>
          </w:p>
          <w:p w14:paraId="02F2DF1C" w14:textId="0FE6A1CA" w:rsidR="00C873B5" w:rsidRPr="00C873B5" w:rsidRDefault="00031716" w:rsidP="00C873B5">
            <w:pPr>
              <w:spacing w:line="276" w:lineRule="auto"/>
              <w:rPr>
                <w:rFonts w:ascii="Arial" w:hAnsi="Arial" w:cs="Arial"/>
                <w:sz w:val="22"/>
                <w:szCs w:val="22"/>
              </w:rPr>
            </w:pPr>
            <w:r w:rsidRPr="0F165FE7">
              <w:rPr>
                <w:rFonts w:ascii="Arial" w:hAnsi="Arial" w:cs="Arial"/>
                <w:sz w:val="22"/>
                <w:szCs w:val="22"/>
              </w:rPr>
              <w:t xml:space="preserve">Together </w:t>
            </w:r>
            <w:r>
              <w:rPr>
                <w:rFonts w:ascii="Arial" w:hAnsi="Arial" w:cs="Arial"/>
                <w:sz w:val="22"/>
                <w:szCs w:val="22"/>
              </w:rPr>
              <w:t>F</w:t>
            </w:r>
            <w:r w:rsidRPr="0F165FE7">
              <w:rPr>
                <w:rFonts w:ascii="Arial" w:hAnsi="Arial" w:cs="Arial"/>
                <w:sz w:val="22"/>
                <w:szCs w:val="22"/>
              </w:rPr>
              <w:t>or Families is a significant transformation project</w:t>
            </w:r>
            <w:r>
              <w:rPr>
                <w:rFonts w:ascii="Arial" w:hAnsi="Arial" w:cs="Arial"/>
                <w:sz w:val="22"/>
                <w:szCs w:val="22"/>
              </w:rPr>
              <w:t xml:space="preserve"> over </w:t>
            </w:r>
            <w:r w:rsidRPr="0F165FE7">
              <w:rPr>
                <w:rFonts w:ascii="Arial" w:hAnsi="Arial" w:cs="Arial"/>
                <w:sz w:val="22"/>
                <w:szCs w:val="22"/>
              </w:rPr>
              <w:t>3</w:t>
            </w:r>
            <w:r>
              <w:rPr>
                <w:rFonts w:ascii="Arial" w:hAnsi="Arial" w:cs="Arial"/>
                <w:sz w:val="22"/>
                <w:szCs w:val="22"/>
              </w:rPr>
              <w:t xml:space="preserve"> </w:t>
            </w:r>
            <w:r w:rsidRPr="0F165FE7">
              <w:rPr>
                <w:rFonts w:ascii="Arial" w:hAnsi="Arial" w:cs="Arial"/>
                <w:sz w:val="22"/>
                <w:szCs w:val="22"/>
              </w:rPr>
              <w:t>year</w:t>
            </w:r>
            <w:r>
              <w:rPr>
                <w:rFonts w:ascii="Arial" w:hAnsi="Arial" w:cs="Arial"/>
                <w:sz w:val="22"/>
                <w:szCs w:val="22"/>
              </w:rPr>
              <w:t>s</w:t>
            </w:r>
            <w:r w:rsidRPr="0F165FE7">
              <w:rPr>
                <w:rFonts w:ascii="Arial" w:hAnsi="Arial" w:cs="Arial"/>
                <w:sz w:val="22"/>
                <w:szCs w:val="22"/>
              </w:rPr>
              <w:t xml:space="preserve">. </w:t>
            </w:r>
            <w:r w:rsidR="00C873B5" w:rsidRPr="00C873B5">
              <w:rPr>
                <w:rFonts w:ascii="Arial" w:hAnsi="Arial" w:cs="Arial"/>
                <w:sz w:val="22"/>
                <w:szCs w:val="22"/>
              </w:rPr>
              <w:t xml:space="preserve">The model will deliver </w:t>
            </w:r>
            <w:proofErr w:type="gramStart"/>
            <w:r w:rsidR="00C873B5" w:rsidRPr="00C873B5">
              <w:rPr>
                <w:rFonts w:ascii="Arial" w:hAnsi="Arial" w:cs="Arial"/>
                <w:sz w:val="22"/>
                <w:szCs w:val="22"/>
              </w:rPr>
              <w:t>a number of</w:t>
            </w:r>
            <w:proofErr w:type="gramEnd"/>
            <w:r w:rsidR="00C873B5" w:rsidRPr="00C873B5">
              <w:rPr>
                <w:rFonts w:ascii="Arial" w:hAnsi="Arial" w:cs="Arial"/>
                <w:sz w:val="22"/>
                <w:szCs w:val="22"/>
              </w:rPr>
              <w:t xml:space="preserve"> changes to how families experience services:</w:t>
            </w:r>
          </w:p>
          <w:p w14:paraId="3A65D9F6" w14:textId="77777777" w:rsidR="00C873B5" w:rsidRPr="00C873B5" w:rsidRDefault="00C873B5" w:rsidP="00C873B5">
            <w:pPr>
              <w:spacing w:line="276" w:lineRule="auto"/>
              <w:ind w:left="720"/>
              <w:rPr>
                <w:rFonts w:ascii="Arial" w:hAnsi="Arial" w:cs="Arial"/>
                <w:sz w:val="22"/>
                <w:szCs w:val="22"/>
              </w:rPr>
            </w:pPr>
          </w:p>
          <w:p w14:paraId="70679353" w14:textId="6017A8AC"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Enhancements to Family Support Hubs (through the introduction of Family Support Workers and administrative support)</w:t>
            </w:r>
            <w:r w:rsidR="00390F5D">
              <w:rPr>
                <w:rFonts w:ascii="Arial" w:hAnsi="Arial" w:cs="Arial"/>
                <w:sz w:val="22"/>
                <w:szCs w:val="22"/>
              </w:rPr>
              <w:t>.</w:t>
            </w:r>
          </w:p>
          <w:p w14:paraId="508BC9A4" w14:textId="2ED3FBBA"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level of service for families who have higher level of need (an enhanced service) but do not meet the threshold for statutory intervention</w:t>
            </w:r>
            <w:r w:rsidR="00390F5D">
              <w:rPr>
                <w:rFonts w:ascii="Arial" w:hAnsi="Arial" w:cs="Arial"/>
                <w:sz w:val="22"/>
                <w:szCs w:val="22"/>
              </w:rPr>
              <w:t>.</w:t>
            </w:r>
          </w:p>
          <w:p w14:paraId="1DC38766" w14:textId="21660B2B"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service within HSC Trusts (an intensive service) targeted at children and families already known to Trusts to prevent entry into care or enable the safe return home from care</w:t>
            </w:r>
            <w:r w:rsidR="00390F5D">
              <w:rPr>
                <w:rFonts w:ascii="Arial" w:hAnsi="Arial" w:cs="Arial"/>
                <w:sz w:val="22"/>
                <w:szCs w:val="22"/>
              </w:rPr>
              <w:t>.</w:t>
            </w:r>
          </w:p>
          <w:p w14:paraId="712E2054" w14:textId="621AE01E" w:rsidR="00C873B5" w:rsidRPr="00C873B5" w:rsidRDefault="00C873B5" w:rsidP="00573081">
            <w:pPr>
              <w:numPr>
                <w:ilvl w:val="0"/>
                <w:numId w:val="26"/>
              </w:numPr>
              <w:spacing w:line="276" w:lineRule="auto"/>
              <w:rPr>
                <w:rFonts w:ascii="Arial" w:hAnsi="Arial" w:cs="Arial"/>
                <w:sz w:val="22"/>
                <w:szCs w:val="22"/>
              </w:rPr>
            </w:pPr>
            <w:r w:rsidRPr="10C456BD">
              <w:rPr>
                <w:rFonts w:ascii="Arial" w:hAnsi="Arial" w:cs="Arial"/>
                <w:sz w:val="22"/>
                <w:szCs w:val="22"/>
              </w:rPr>
              <w:t xml:space="preserve">A new </w:t>
            </w:r>
            <w:r w:rsidR="2342D56D" w:rsidRPr="10C456BD">
              <w:rPr>
                <w:rFonts w:ascii="Arial" w:hAnsi="Arial" w:cs="Arial"/>
                <w:sz w:val="22"/>
                <w:szCs w:val="22"/>
              </w:rPr>
              <w:t>innovative approach to</w:t>
            </w:r>
            <w:r w:rsidR="09A341EB" w:rsidRPr="10C456BD">
              <w:rPr>
                <w:rFonts w:ascii="Arial" w:hAnsi="Arial" w:cs="Arial"/>
                <w:sz w:val="22"/>
                <w:szCs w:val="22"/>
              </w:rPr>
              <w:t xml:space="preserve"> providing</w:t>
            </w:r>
            <w:r w:rsidRPr="10C456BD">
              <w:rPr>
                <w:rFonts w:ascii="Arial" w:hAnsi="Arial" w:cs="Arial"/>
                <w:sz w:val="22"/>
                <w:szCs w:val="22"/>
              </w:rPr>
              <w:t xml:space="preserve"> access to additional services not provided through other parts of the Together </w:t>
            </w:r>
            <w:r w:rsidR="008C3A03">
              <w:rPr>
                <w:rFonts w:ascii="Arial" w:hAnsi="Arial" w:cs="Arial"/>
                <w:sz w:val="22"/>
                <w:szCs w:val="22"/>
              </w:rPr>
              <w:t>f</w:t>
            </w:r>
            <w:r w:rsidRPr="10C456BD">
              <w:rPr>
                <w:rFonts w:ascii="Arial" w:hAnsi="Arial" w:cs="Arial"/>
                <w:sz w:val="22"/>
                <w:szCs w:val="22"/>
              </w:rPr>
              <w:t xml:space="preserve">or Families </w:t>
            </w:r>
            <w:r w:rsidR="432BEB3E" w:rsidRPr="10C456BD">
              <w:rPr>
                <w:rFonts w:ascii="Arial" w:hAnsi="Arial" w:cs="Arial"/>
                <w:sz w:val="22"/>
                <w:szCs w:val="22"/>
              </w:rPr>
              <w:t>m</w:t>
            </w:r>
            <w:r w:rsidRPr="10C456BD">
              <w:rPr>
                <w:rFonts w:ascii="Arial" w:hAnsi="Arial" w:cs="Arial"/>
                <w:sz w:val="22"/>
                <w:szCs w:val="22"/>
              </w:rPr>
              <w:t>odel</w:t>
            </w:r>
            <w:r w:rsidR="63673861" w:rsidRPr="10C456BD">
              <w:rPr>
                <w:rFonts w:ascii="Arial" w:hAnsi="Arial" w:cs="Arial"/>
                <w:sz w:val="22"/>
                <w:szCs w:val="22"/>
              </w:rPr>
              <w:t xml:space="preserve"> through an</w:t>
            </w:r>
            <w:r w:rsidRPr="10C456BD">
              <w:rPr>
                <w:rFonts w:ascii="Arial" w:hAnsi="Arial" w:cs="Arial"/>
                <w:sz w:val="22"/>
                <w:szCs w:val="22"/>
              </w:rPr>
              <w:t xml:space="preserve"> Inter-agency panel, chaired by the relevant HSC Trust, which will hold the </w:t>
            </w:r>
            <w:r w:rsidR="00AA1AB2">
              <w:rPr>
                <w:rFonts w:ascii="Arial" w:hAnsi="Arial" w:cs="Arial"/>
                <w:sz w:val="22"/>
                <w:szCs w:val="22"/>
              </w:rPr>
              <w:t xml:space="preserve">service </w:t>
            </w:r>
            <w:r w:rsidRPr="10C456BD">
              <w:rPr>
                <w:rFonts w:ascii="Arial" w:hAnsi="Arial" w:cs="Arial"/>
                <w:sz w:val="22"/>
                <w:szCs w:val="22"/>
              </w:rPr>
              <w:t>budget</w:t>
            </w:r>
            <w:r w:rsidR="00390F5D">
              <w:rPr>
                <w:rFonts w:ascii="Arial" w:hAnsi="Arial" w:cs="Arial"/>
                <w:sz w:val="22"/>
                <w:szCs w:val="22"/>
              </w:rPr>
              <w:t>.</w:t>
            </w:r>
          </w:p>
          <w:p w14:paraId="0A52154F" w14:textId="6705A116" w:rsidR="00F05DEB" w:rsidRPr="003D26AF" w:rsidRDefault="00C873B5" w:rsidP="003D26AF">
            <w:pPr>
              <w:numPr>
                <w:ilvl w:val="0"/>
                <w:numId w:val="26"/>
              </w:numPr>
              <w:spacing w:line="276" w:lineRule="auto"/>
              <w:rPr>
                <w:rFonts w:ascii="Arial" w:hAnsi="Arial" w:cs="Arial"/>
                <w:sz w:val="22"/>
                <w:szCs w:val="22"/>
              </w:rPr>
            </w:pPr>
            <w:r w:rsidRPr="00C873B5">
              <w:rPr>
                <w:rFonts w:ascii="Arial" w:hAnsi="Arial" w:cs="Arial"/>
                <w:sz w:val="22"/>
                <w:szCs w:val="22"/>
              </w:rPr>
              <w:t xml:space="preserve">The establishment of </w:t>
            </w:r>
            <w:r w:rsidR="00390F5D">
              <w:rPr>
                <w:rFonts w:ascii="Arial" w:hAnsi="Arial" w:cs="Arial"/>
                <w:sz w:val="22"/>
                <w:szCs w:val="22"/>
              </w:rPr>
              <w:t>r</w:t>
            </w:r>
            <w:r w:rsidRPr="00C873B5">
              <w:rPr>
                <w:rFonts w:ascii="Arial" w:hAnsi="Arial" w:cs="Arial"/>
                <w:sz w:val="22"/>
                <w:szCs w:val="22"/>
              </w:rPr>
              <w:t xml:space="preserve">egional and </w:t>
            </w:r>
            <w:r w:rsidR="00390F5D">
              <w:rPr>
                <w:rFonts w:ascii="Arial" w:hAnsi="Arial" w:cs="Arial"/>
                <w:sz w:val="22"/>
                <w:szCs w:val="22"/>
              </w:rPr>
              <w:t>l</w:t>
            </w:r>
            <w:r w:rsidRPr="00C873B5">
              <w:rPr>
                <w:rFonts w:ascii="Arial" w:hAnsi="Arial" w:cs="Arial"/>
                <w:sz w:val="22"/>
                <w:szCs w:val="22"/>
              </w:rPr>
              <w:t>ocal multi-sectoral, multi-agency Partnership Boards to oversee delivery of the new model throughout the initial implementation (transformation) period.</w:t>
            </w:r>
          </w:p>
          <w:p w14:paraId="5048925B" w14:textId="77777777" w:rsidR="00390F5D" w:rsidRDefault="00390F5D" w:rsidP="00390F5D">
            <w:pPr>
              <w:spacing w:line="276" w:lineRule="auto"/>
              <w:rPr>
                <w:rFonts w:ascii="Arial" w:hAnsi="Arial" w:cs="Arial"/>
                <w:sz w:val="22"/>
                <w:szCs w:val="22"/>
              </w:rPr>
            </w:pPr>
          </w:p>
          <w:p w14:paraId="3CCA7175" w14:textId="0B924464" w:rsidR="00514A05" w:rsidRPr="00EF4F5D" w:rsidRDefault="00514A05" w:rsidP="00514A05">
            <w:pPr>
              <w:rPr>
                <w:rFonts w:ascii="Arial" w:hAnsi="Arial" w:cs="Arial"/>
                <w:b/>
                <w:bCs/>
                <w:sz w:val="22"/>
                <w:szCs w:val="22"/>
              </w:rPr>
            </w:pPr>
            <w:r w:rsidRPr="00EF4F5D">
              <w:rPr>
                <w:rFonts w:ascii="Arial" w:hAnsi="Arial" w:cs="Arial"/>
                <w:b/>
                <w:bCs/>
                <w:sz w:val="22"/>
                <w:szCs w:val="22"/>
              </w:rPr>
              <w:t>Figure 1</w:t>
            </w:r>
          </w:p>
          <w:p w14:paraId="3D6F5E42" w14:textId="77777777" w:rsidR="00514A05" w:rsidRDefault="00514A05" w:rsidP="00514A05">
            <w:pPr>
              <w:rPr>
                <w:rFonts w:ascii="Arial" w:hAnsi="Arial" w:cs="Arial"/>
                <w:b/>
                <w:bCs/>
                <w:sz w:val="22"/>
                <w:szCs w:val="22"/>
              </w:rPr>
            </w:pPr>
            <w:r w:rsidRPr="00EF4F5D">
              <w:rPr>
                <w:rFonts w:ascii="Arial" w:hAnsi="Arial" w:cs="Arial"/>
                <w:b/>
                <w:bCs/>
                <w:sz w:val="22"/>
                <w:szCs w:val="22"/>
              </w:rPr>
              <w:t xml:space="preserve">The Together </w:t>
            </w:r>
            <w:proofErr w:type="gramStart"/>
            <w:r w:rsidRPr="00EF4F5D">
              <w:rPr>
                <w:rFonts w:ascii="Arial" w:hAnsi="Arial" w:cs="Arial"/>
                <w:b/>
                <w:bCs/>
                <w:sz w:val="22"/>
                <w:szCs w:val="22"/>
              </w:rPr>
              <w:t>For</w:t>
            </w:r>
            <w:proofErr w:type="gramEnd"/>
            <w:r w:rsidRPr="00EF4F5D">
              <w:rPr>
                <w:rFonts w:ascii="Arial" w:hAnsi="Arial" w:cs="Arial"/>
                <w:b/>
                <w:bCs/>
                <w:sz w:val="22"/>
                <w:szCs w:val="22"/>
              </w:rPr>
              <w:t xml:space="preserve"> Families Model of Family Support</w:t>
            </w:r>
          </w:p>
          <w:p w14:paraId="747FF220" w14:textId="77777777" w:rsidR="00514A05" w:rsidRDefault="00514A05" w:rsidP="00514A05">
            <w:pPr>
              <w:rPr>
                <w:rFonts w:ascii="Arial" w:hAnsi="Arial" w:cs="Arial"/>
                <w:b/>
                <w:bCs/>
                <w:sz w:val="22"/>
                <w:szCs w:val="22"/>
              </w:rPr>
            </w:pPr>
          </w:p>
          <w:p w14:paraId="6B78A1E5" w14:textId="77777777" w:rsidR="00514A05" w:rsidRDefault="00514A05" w:rsidP="00514A05">
            <w:pPr>
              <w:rPr>
                <w:rFonts w:ascii="Arial" w:hAnsi="Arial" w:cs="Arial"/>
                <w:b/>
                <w:bCs/>
                <w:sz w:val="22"/>
                <w:szCs w:val="22"/>
              </w:rPr>
            </w:pPr>
            <w:r>
              <w:rPr>
                <w:noProof/>
              </w:rPr>
              <w:lastRenderedPageBreak/>
              <w:drawing>
                <wp:inline distT="0" distB="0" distL="0" distR="0" wp14:anchorId="0C505C92" wp14:editId="01FBFEB8">
                  <wp:extent cx="5067987" cy="3571875"/>
                  <wp:effectExtent l="0" t="0" r="0" b="0"/>
                  <wp:docPr id="43316111" name="drawing" descr="A screenshot of a family support partnership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6111" name="drawing" descr="A screenshot of a family support partnership board&#10;&#10;AI-generated content may be incorrect."/>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5076619" cy="3577959"/>
                          </a:xfrm>
                          <a:prstGeom prst="rect">
                            <a:avLst/>
                          </a:prstGeom>
                        </pic:spPr>
                      </pic:pic>
                    </a:graphicData>
                  </a:graphic>
                </wp:inline>
              </w:drawing>
            </w:r>
          </w:p>
          <w:p w14:paraId="768A9030" w14:textId="77777777" w:rsidR="00514A05" w:rsidRPr="00C873B5" w:rsidRDefault="00514A05" w:rsidP="00C873B5">
            <w:pPr>
              <w:spacing w:line="276" w:lineRule="auto"/>
              <w:rPr>
                <w:rFonts w:ascii="Arial" w:hAnsi="Arial" w:cs="Arial"/>
                <w:sz w:val="22"/>
                <w:szCs w:val="22"/>
              </w:rPr>
            </w:pPr>
          </w:p>
          <w:p w14:paraId="7A85B7CF" w14:textId="77777777" w:rsidR="00C873B5" w:rsidRDefault="00C873B5" w:rsidP="001658EA">
            <w:pPr>
              <w:rPr>
                <w:rFonts w:ascii="Arial" w:hAnsi="Arial" w:cs="Arial"/>
                <w:sz w:val="22"/>
                <w:szCs w:val="22"/>
              </w:rPr>
            </w:pPr>
          </w:p>
          <w:p w14:paraId="29D6B04F" w14:textId="5EE785C4" w:rsidR="001658EA" w:rsidRPr="00C873B5" w:rsidRDefault="00C873B5" w:rsidP="001658EA">
            <w:pPr>
              <w:rPr>
                <w:rFonts w:ascii="Arial" w:hAnsi="Arial" w:cs="Arial"/>
                <w:b/>
                <w:bCs/>
                <w:sz w:val="22"/>
                <w:szCs w:val="22"/>
              </w:rPr>
            </w:pPr>
            <w:r w:rsidRPr="00C873B5">
              <w:rPr>
                <w:rFonts w:ascii="Arial" w:hAnsi="Arial" w:cs="Arial"/>
                <w:b/>
                <w:bCs/>
                <w:sz w:val="22"/>
                <w:szCs w:val="22"/>
              </w:rPr>
              <w:t xml:space="preserve">Programme </w:t>
            </w:r>
            <w:r w:rsidR="00A41105">
              <w:rPr>
                <w:rFonts w:ascii="Arial" w:hAnsi="Arial" w:cs="Arial"/>
                <w:b/>
                <w:bCs/>
                <w:sz w:val="22"/>
                <w:szCs w:val="22"/>
              </w:rPr>
              <w:t>Coordinator</w:t>
            </w:r>
            <w:r w:rsidR="001658EA" w:rsidRPr="00C873B5">
              <w:rPr>
                <w:rFonts w:ascii="Arial" w:hAnsi="Arial" w:cs="Arial"/>
                <w:b/>
                <w:bCs/>
                <w:sz w:val="22"/>
                <w:szCs w:val="22"/>
              </w:rPr>
              <w:t xml:space="preserve"> </w:t>
            </w:r>
          </w:p>
          <w:p w14:paraId="257141EB" w14:textId="77777777" w:rsidR="00DB5C5C" w:rsidRDefault="00DB5C5C" w:rsidP="10C456BD">
            <w:pPr>
              <w:spacing w:after="160" w:line="259" w:lineRule="auto"/>
              <w:contextualSpacing/>
              <w:rPr>
                <w:rFonts w:ascii="Arial" w:eastAsia="Calibri" w:hAnsi="Arial" w:cs="Arial"/>
                <w:sz w:val="22"/>
                <w:szCs w:val="22"/>
              </w:rPr>
            </w:pPr>
          </w:p>
          <w:p w14:paraId="36C18503" w14:textId="6017124C" w:rsidR="001F52E1" w:rsidRDefault="008C3A03" w:rsidP="001F52E1">
            <w:pPr>
              <w:spacing w:line="360" w:lineRule="auto"/>
              <w:rPr>
                <w:rFonts w:ascii="Arial" w:hAnsi="Arial" w:cs="Arial"/>
                <w:iCs/>
                <w:sz w:val="22"/>
                <w:szCs w:val="22"/>
              </w:rPr>
            </w:pPr>
            <w:r>
              <w:rPr>
                <w:rFonts w:ascii="Arial" w:hAnsi="Arial" w:cs="Arial"/>
                <w:iCs/>
                <w:sz w:val="22"/>
                <w:szCs w:val="22"/>
              </w:rPr>
              <w:t>An exciting opportunity has arisen to</w:t>
            </w:r>
            <w:r w:rsidR="001F52E1">
              <w:rPr>
                <w:rFonts w:ascii="Arial" w:hAnsi="Arial" w:cs="Arial"/>
                <w:iCs/>
                <w:sz w:val="22"/>
                <w:szCs w:val="22"/>
              </w:rPr>
              <w:t xml:space="preserve"> undertake a coordination role in implementing this</w:t>
            </w:r>
            <w:r w:rsidR="007F6F38">
              <w:rPr>
                <w:rFonts w:ascii="Arial" w:hAnsi="Arial" w:cs="Arial"/>
                <w:iCs/>
                <w:sz w:val="22"/>
                <w:szCs w:val="22"/>
              </w:rPr>
              <w:t xml:space="preserve"> dynamic, innovative, new transformation programme to improve the life chances of children and young people in Northern Ireland. </w:t>
            </w:r>
          </w:p>
          <w:p w14:paraId="3D9B31FC" w14:textId="77777777" w:rsidR="001F52E1" w:rsidRDefault="001F52E1" w:rsidP="001F52E1">
            <w:pPr>
              <w:spacing w:line="360" w:lineRule="auto"/>
              <w:rPr>
                <w:rFonts w:ascii="Arial" w:hAnsi="Arial" w:cs="Arial"/>
                <w:iCs/>
                <w:sz w:val="22"/>
                <w:szCs w:val="22"/>
              </w:rPr>
            </w:pPr>
          </w:p>
          <w:p w14:paraId="14FDFEBC" w14:textId="7025D5AF" w:rsidR="001F52E1" w:rsidRDefault="001F52E1" w:rsidP="001F52E1">
            <w:pPr>
              <w:spacing w:line="360" w:lineRule="auto"/>
              <w:rPr>
                <w:rFonts w:ascii="Arial" w:hAnsi="Arial" w:cs="Arial"/>
                <w:iCs/>
                <w:sz w:val="22"/>
                <w:szCs w:val="22"/>
              </w:rPr>
            </w:pPr>
            <w:r>
              <w:rPr>
                <w:rFonts w:ascii="Arial" w:hAnsi="Arial" w:cs="Arial"/>
                <w:iCs/>
                <w:sz w:val="22"/>
                <w:szCs w:val="22"/>
              </w:rPr>
              <w:t xml:space="preserve">The Programme Coordinator will be </w:t>
            </w:r>
            <w:r w:rsidR="0010500E">
              <w:rPr>
                <w:rFonts w:ascii="Arial" w:hAnsi="Arial" w:cs="Arial"/>
                <w:iCs/>
                <w:sz w:val="22"/>
                <w:szCs w:val="22"/>
              </w:rPr>
              <w:t xml:space="preserve">part of an Implementation Team that is being established to deliver on Together for Families and will be </w:t>
            </w:r>
            <w:r>
              <w:rPr>
                <w:rFonts w:ascii="Arial" w:hAnsi="Arial" w:cs="Arial"/>
                <w:iCs/>
                <w:sz w:val="22"/>
                <w:szCs w:val="22"/>
              </w:rPr>
              <w:t>responsible for assisting the Programme Manager in the strategic planning and delivery of the model.  Among other things this will require effective inter-agency and multi-</w:t>
            </w:r>
            <w:r w:rsidR="00C25F96">
              <w:rPr>
                <w:rFonts w:ascii="Arial" w:hAnsi="Arial" w:cs="Arial"/>
                <w:iCs/>
                <w:sz w:val="22"/>
                <w:szCs w:val="22"/>
              </w:rPr>
              <w:t>disciplinary</w:t>
            </w:r>
            <w:r>
              <w:rPr>
                <w:rFonts w:ascii="Arial" w:hAnsi="Arial" w:cs="Arial"/>
                <w:iCs/>
                <w:sz w:val="22"/>
                <w:szCs w:val="22"/>
              </w:rPr>
              <w:t xml:space="preserve"> partnerships operating at regional and local levels.  Ensuring that the views of children, young people parents and carers are fully embedded into all planning and delivery processes will be critical to the success of the Programme.</w:t>
            </w:r>
          </w:p>
          <w:p w14:paraId="7D070D09" w14:textId="77777777" w:rsidR="001F52E1" w:rsidRDefault="001F52E1" w:rsidP="001F52E1">
            <w:pPr>
              <w:spacing w:line="360" w:lineRule="auto"/>
              <w:rPr>
                <w:rFonts w:ascii="Arial" w:hAnsi="Arial" w:cs="Arial"/>
                <w:iCs/>
                <w:sz w:val="22"/>
                <w:szCs w:val="22"/>
              </w:rPr>
            </w:pPr>
          </w:p>
          <w:p w14:paraId="0054AF55" w14:textId="76837FE0" w:rsidR="001F52E1" w:rsidRDefault="001F52E1" w:rsidP="001F52E1">
            <w:pPr>
              <w:spacing w:line="360" w:lineRule="auto"/>
              <w:rPr>
                <w:rFonts w:ascii="Arial" w:hAnsi="Arial" w:cs="Arial"/>
                <w:iCs/>
                <w:sz w:val="22"/>
                <w:szCs w:val="22"/>
              </w:rPr>
            </w:pPr>
            <w:r>
              <w:rPr>
                <w:rFonts w:ascii="Arial" w:hAnsi="Arial" w:cs="Arial"/>
                <w:iCs/>
                <w:sz w:val="22"/>
                <w:szCs w:val="22"/>
              </w:rPr>
              <w:t>The Programme Coordinator will be responsible for assisting the Programme Manager in developing and maintaining a clear implementation plan including establishing programme structures, service implementation which may include procurement and competitive grant processes, and the development of operational policies and guidance where necessary.  Other critical areas of work will include programme budget management, the development and manag</w:t>
            </w:r>
            <w:r w:rsidR="00F62EFF">
              <w:rPr>
                <w:rFonts w:ascii="Arial" w:hAnsi="Arial" w:cs="Arial"/>
                <w:iCs/>
                <w:sz w:val="22"/>
                <w:szCs w:val="22"/>
              </w:rPr>
              <w:t xml:space="preserve">ement of data flows and the identification and monitoring of agreed outcomes / success measures.  </w:t>
            </w:r>
            <w:r w:rsidR="00F62EFF">
              <w:rPr>
                <w:rFonts w:ascii="Arial" w:hAnsi="Arial" w:cs="Arial"/>
                <w:iCs/>
                <w:sz w:val="22"/>
                <w:szCs w:val="22"/>
              </w:rPr>
              <w:lastRenderedPageBreak/>
              <w:t xml:space="preserve">The post will also include supporting in reporting to the Children’s Social Care Services Reform Board, the Public Sector Transformation Board and the National Lottery Community Fund. </w:t>
            </w:r>
          </w:p>
          <w:p w14:paraId="2B261CA2" w14:textId="77777777" w:rsidR="00F62EFF" w:rsidRDefault="00F62EFF" w:rsidP="001F52E1">
            <w:pPr>
              <w:spacing w:line="360" w:lineRule="auto"/>
              <w:rPr>
                <w:rFonts w:ascii="Arial" w:hAnsi="Arial" w:cs="Arial"/>
                <w:iCs/>
                <w:sz w:val="22"/>
                <w:szCs w:val="22"/>
              </w:rPr>
            </w:pPr>
          </w:p>
          <w:p w14:paraId="04CA54A3" w14:textId="0DACEA01" w:rsidR="00F15C99" w:rsidRDefault="00F62EFF" w:rsidP="00F62EFF">
            <w:pPr>
              <w:spacing w:line="360" w:lineRule="auto"/>
              <w:rPr>
                <w:rFonts w:ascii="Arial" w:hAnsi="Arial" w:cs="Arial"/>
                <w:iCs/>
                <w:sz w:val="22"/>
                <w:szCs w:val="22"/>
              </w:rPr>
            </w:pPr>
            <w:r>
              <w:rPr>
                <w:rFonts w:ascii="Arial" w:hAnsi="Arial" w:cs="Arial"/>
                <w:iCs/>
                <w:sz w:val="22"/>
                <w:szCs w:val="22"/>
              </w:rPr>
              <w:t>The postholder will support the Programme Manager in embedding the principles of Together for Families and family support as the preferred method of intervention with children and families across children’s social care partners.</w:t>
            </w:r>
          </w:p>
          <w:p w14:paraId="4AC7214D" w14:textId="77777777" w:rsidR="0010500E" w:rsidRDefault="0010500E" w:rsidP="00F62EFF">
            <w:pPr>
              <w:spacing w:line="360" w:lineRule="auto"/>
              <w:rPr>
                <w:rFonts w:ascii="Arial" w:hAnsi="Arial" w:cs="Arial"/>
                <w:iCs/>
                <w:sz w:val="22"/>
                <w:szCs w:val="22"/>
              </w:rPr>
            </w:pPr>
          </w:p>
          <w:p w14:paraId="110FFD37" w14:textId="554C6096" w:rsidR="009B522C" w:rsidRPr="007E3C77" w:rsidRDefault="0010500E" w:rsidP="007E3C77">
            <w:pPr>
              <w:spacing w:line="360" w:lineRule="auto"/>
              <w:rPr>
                <w:rFonts w:ascii="Arial" w:hAnsi="Arial" w:cs="Arial"/>
                <w:iCs/>
                <w:sz w:val="22"/>
                <w:szCs w:val="22"/>
              </w:rPr>
            </w:pPr>
            <w:r>
              <w:rPr>
                <w:rFonts w:ascii="Arial" w:hAnsi="Arial" w:cs="Arial"/>
                <w:iCs/>
                <w:sz w:val="22"/>
                <w:szCs w:val="22"/>
              </w:rPr>
              <w:t xml:space="preserve">The Together for Families Implementation Team will be overseen by the Director for Social Care Reform and will work closely with 2 Co-Directors who have been engaged to lead on implementation of reform in the voluntary and community and statutory sectors.  The Team will sit within the Social Care Reform Directorate in the Department of Health and will </w:t>
            </w:r>
            <w:r w:rsidR="00E8594C">
              <w:rPr>
                <w:rFonts w:ascii="Arial" w:hAnsi="Arial" w:cs="Arial"/>
                <w:iCs/>
                <w:sz w:val="22"/>
                <w:szCs w:val="22"/>
              </w:rPr>
              <w:t>be supported by the</w:t>
            </w:r>
            <w:r>
              <w:rPr>
                <w:rFonts w:ascii="Arial" w:hAnsi="Arial" w:cs="Arial"/>
                <w:iCs/>
                <w:sz w:val="22"/>
                <w:szCs w:val="22"/>
              </w:rPr>
              <w:t xml:space="preserve"> Social Care Reform Programme Management Office.  </w:t>
            </w:r>
          </w:p>
          <w:p w14:paraId="171D92A8" w14:textId="71293AC7" w:rsidR="00BA668A" w:rsidRPr="004E07E2" w:rsidRDefault="00BA668A" w:rsidP="007310F4">
            <w:pPr>
              <w:spacing w:after="160" w:line="259" w:lineRule="auto"/>
              <w:contextualSpacing/>
              <w:rPr>
                <w:rFonts w:ascii="Arial" w:eastAsia="Calibri" w:hAnsi="Arial" w:cs="Arial"/>
                <w:sz w:val="22"/>
                <w:szCs w:val="22"/>
                <w:lang w:val="en-US"/>
              </w:rPr>
            </w:pPr>
          </w:p>
        </w:tc>
      </w:tr>
    </w:tbl>
    <w:p w14:paraId="2622C3AC" w14:textId="1BD2E1CC" w:rsidR="0028632B" w:rsidRDefault="002A0043" w:rsidP="513D90FE">
      <w:pPr>
        <w:rPr>
          <w:rFonts w:ascii="Arial" w:hAnsi="Arial" w:cs="Arial"/>
        </w:rPr>
      </w:pPr>
      <w:r w:rsidRPr="00580209">
        <w:rPr>
          <w:rFonts w:ascii="Arial" w:hAnsi="Arial" w:cs="Arial"/>
        </w:rPr>
        <w:lastRenderedPageBreak/>
        <w:t xml:space="preserve">             </w:t>
      </w:r>
      <w:r w:rsidR="00BC2AA6">
        <w:rPr>
          <w:rFonts w:ascii="Arial" w:hAnsi="Arial" w:cs="Arial"/>
        </w:rPr>
        <w:t xml:space="preserve">    </w:t>
      </w:r>
    </w:p>
    <w:p w14:paraId="4E2363ED" w14:textId="77777777" w:rsidR="0028632B" w:rsidRDefault="0028632B" w:rsidP="513D90FE">
      <w:pPr>
        <w:rPr>
          <w:rFonts w:ascii="Arial" w:hAnsi="Arial" w:cs="Arial"/>
        </w:rPr>
      </w:pPr>
    </w:p>
    <w:p w14:paraId="4C379877" w14:textId="77777777" w:rsidR="0028632B" w:rsidRDefault="0028632B" w:rsidP="513D90FE">
      <w:pPr>
        <w:rPr>
          <w:rFonts w:ascii="Arial" w:hAnsi="Arial" w:cs="Arial"/>
        </w:rPr>
      </w:pPr>
    </w:p>
    <w:p w14:paraId="2ED13035" w14:textId="77777777" w:rsidR="0028632B" w:rsidRDefault="0028632B" w:rsidP="513D90FE">
      <w:pPr>
        <w:rPr>
          <w:rFonts w:ascii="Arial" w:hAnsi="Arial" w:cs="Arial"/>
        </w:rPr>
      </w:pPr>
    </w:p>
    <w:p w14:paraId="3BBC7746" w14:textId="77777777" w:rsidR="0028632B" w:rsidRDefault="0028632B" w:rsidP="513D90FE">
      <w:pPr>
        <w:rPr>
          <w:rFonts w:ascii="Arial" w:hAnsi="Arial" w:cs="Arial"/>
        </w:rPr>
      </w:pPr>
    </w:p>
    <w:p w14:paraId="2E2686FC" w14:textId="77777777" w:rsidR="0028632B" w:rsidRDefault="0028632B" w:rsidP="513D90FE">
      <w:pPr>
        <w:rPr>
          <w:rFonts w:ascii="Arial" w:hAnsi="Arial" w:cs="Arial"/>
        </w:rPr>
      </w:pPr>
    </w:p>
    <w:p w14:paraId="7E510949" w14:textId="77777777" w:rsidR="0028632B" w:rsidRDefault="0028632B" w:rsidP="513D90FE">
      <w:pPr>
        <w:rPr>
          <w:rFonts w:ascii="Arial" w:hAnsi="Arial" w:cs="Arial"/>
        </w:rPr>
      </w:pPr>
    </w:p>
    <w:p w14:paraId="1ABE84A7" w14:textId="77777777" w:rsidR="0028632B" w:rsidRDefault="0028632B" w:rsidP="513D90FE">
      <w:pPr>
        <w:rPr>
          <w:rFonts w:ascii="Arial" w:hAnsi="Arial" w:cs="Arial"/>
        </w:rPr>
      </w:pPr>
    </w:p>
    <w:p w14:paraId="6A482E85" w14:textId="174DB251" w:rsidR="002A0043" w:rsidRPr="00580209" w:rsidRDefault="002A0043" w:rsidP="513D90FE">
      <w:pPr>
        <w:rPr>
          <w:rFonts w:ascii="Arial" w:hAnsi="Arial" w:cs="Arial"/>
        </w:rPr>
      </w:pPr>
      <w:r w:rsidRPr="513D90FE">
        <w:rPr>
          <w:rFonts w:ascii="Arial" w:hAnsi="Arial" w:cs="Arial"/>
        </w:rPr>
        <w:t>Main objectives of the opportunity</w:t>
      </w:r>
    </w:p>
    <w:p w14:paraId="08CE6F91" w14:textId="77777777" w:rsidR="000B0FFD" w:rsidRPr="00580209" w:rsidRDefault="000B0FFD">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2D64EC" w:rsidRPr="00580209" w14:paraId="134E7E6C" w14:textId="77777777" w:rsidTr="0028632B">
        <w:tc>
          <w:tcPr>
            <w:tcW w:w="8330" w:type="dxa"/>
          </w:tcPr>
          <w:p w14:paraId="50BEBB08" w14:textId="77777777" w:rsidR="0085567E" w:rsidRPr="00AA1C3E" w:rsidRDefault="0085567E" w:rsidP="000920D6">
            <w:pPr>
              <w:spacing w:after="160" w:line="259" w:lineRule="auto"/>
              <w:contextualSpacing/>
              <w:rPr>
                <w:rFonts w:ascii="Arial" w:eastAsia="Calibri" w:hAnsi="Arial" w:cs="Arial"/>
                <w:sz w:val="22"/>
                <w:szCs w:val="22"/>
              </w:rPr>
            </w:pPr>
          </w:p>
          <w:p w14:paraId="6A27B3B0" w14:textId="2430B92C" w:rsidR="00C25F96" w:rsidRPr="0028632B" w:rsidRDefault="00C25F96" w:rsidP="0028632B">
            <w:pPr>
              <w:pStyle w:val="ListParagraph"/>
              <w:numPr>
                <w:ilvl w:val="0"/>
                <w:numId w:val="32"/>
              </w:numPr>
              <w:spacing w:after="240" w:line="240" w:lineRule="auto"/>
              <w:rPr>
                <w:szCs w:val="24"/>
              </w:rPr>
            </w:pPr>
            <w:r>
              <w:rPr>
                <w:sz w:val="22"/>
              </w:rPr>
              <w:t>Support</w:t>
            </w:r>
            <w:r w:rsidR="00F15C99" w:rsidRPr="00C25F96">
              <w:rPr>
                <w:sz w:val="22"/>
              </w:rPr>
              <w:t xml:space="preserve"> the Programme Manager </w:t>
            </w:r>
            <w:r w:rsidR="00C22B05">
              <w:rPr>
                <w:sz w:val="22"/>
              </w:rPr>
              <w:t xml:space="preserve">in leading a significant change management process </w:t>
            </w:r>
            <w:r w:rsidR="00F15C99" w:rsidRPr="00C25F96">
              <w:rPr>
                <w:sz w:val="22"/>
              </w:rPr>
              <w:t>to deliver the Together for Families model</w:t>
            </w:r>
            <w:r>
              <w:rPr>
                <w:sz w:val="22"/>
              </w:rPr>
              <w:t xml:space="preserve"> across Northern Ireland</w:t>
            </w:r>
            <w:r w:rsidR="00C22B05">
              <w:rPr>
                <w:sz w:val="22"/>
              </w:rPr>
              <w:t xml:space="preserve">. </w:t>
            </w:r>
          </w:p>
          <w:p w14:paraId="29FC3F42" w14:textId="77777777" w:rsidR="0028632B" w:rsidRPr="00C25F96" w:rsidRDefault="0028632B" w:rsidP="0028632B">
            <w:pPr>
              <w:pStyle w:val="ListParagraph"/>
              <w:spacing w:after="240" w:line="240" w:lineRule="auto"/>
              <w:rPr>
                <w:szCs w:val="24"/>
              </w:rPr>
            </w:pPr>
          </w:p>
          <w:p w14:paraId="4FF44D30" w14:textId="1FC665EF" w:rsidR="0028632B" w:rsidRPr="007E3C77" w:rsidRDefault="00C25F96" w:rsidP="007E3C77">
            <w:pPr>
              <w:pStyle w:val="ListParagraph"/>
              <w:numPr>
                <w:ilvl w:val="0"/>
                <w:numId w:val="32"/>
              </w:numPr>
              <w:spacing w:after="240" w:line="240" w:lineRule="auto"/>
              <w:rPr>
                <w:sz w:val="22"/>
              </w:rPr>
            </w:pPr>
            <w:r w:rsidRPr="00C22B05">
              <w:rPr>
                <w:sz w:val="22"/>
              </w:rPr>
              <w:t xml:space="preserve">Support Programme Manager in establishing and maintaining effective programme governance, </w:t>
            </w:r>
            <w:proofErr w:type="gramStart"/>
            <w:r w:rsidRPr="00C22B05">
              <w:rPr>
                <w:sz w:val="22"/>
              </w:rPr>
              <w:t>including</w:t>
            </w:r>
            <w:r w:rsidR="00C22B05">
              <w:rPr>
                <w:sz w:val="22"/>
              </w:rPr>
              <w:t>:</w:t>
            </w:r>
            <w:proofErr w:type="gramEnd"/>
            <w:r w:rsidRPr="00C22B05">
              <w:rPr>
                <w:sz w:val="22"/>
              </w:rPr>
              <w:t xml:space="preserve"> </w:t>
            </w:r>
            <w:r w:rsidRPr="007E3C77">
              <w:rPr>
                <w:sz w:val="22"/>
              </w:rPr>
              <w:t>mechanisms for tracking progress, risk / issue management and outcomes measurement</w:t>
            </w:r>
            <w:r w:rsidR="00C22B05" w:rsidRPr="007E3C77">
              <w:rPr>
                <w:sz w:val="22"/>
              </w:rPr>
              <w:t>;</w:t>
            </w:r>
            <w:r w:rsidRPr="007E3C77">
              <w:rPr>
                <w:sz w:val="22"/>
              </w:rPr>
              <w:t xml:space="preserve"> oversight of organisation of Steering Group, Project Board and </w:t>
            </w:r>
            <w:r w:rsidR="00C22B05" w:rsidRPr="007E3C77">
              <w:rPr>
                <w:sz w:val="22"/>
              </w:rPr>
              <w:t>Experts by Experience Group; reporting to Children’s Social Care Services Reform Programme Board, Public Sector Transformation Board and National Lottery Community Fund.</w:t>
            </w:r>
            <w:r w:rsidRPr="007E3C77">
              <w:rPr>
                <w:sz w:val="22"/>
              </w:rPr>
              <w:t xml:space="preserve">  </w:t>
            </w:r>
          </w:p>
          <w:p w14:paraId="0BC2EC6A" w14:textId="77777777" w:rsidR="0028632B" w:rsidRDefault="0028632B" w:rsidP="0028632B">
            <w:pPr>
              <w:pStyle w:val="ListParagraph"/>
              <w:spacing w:after="240" w:line="240" w:lineRule="auto"/>
              <w:rPr>
                <w:sz w:val="22"/>
              </w:rPr>
            </w:pPr>
          </w:p>
          <w:p w14:paraId="31B76CDE" w14:textId="62DB410E" w:rsidR="00C22B05" w:rsidRDefault="00C22B05" w:rsidP="0028632B">
            <w:pPr>
              <w:pStyle w:val="ListParagraph"/>
              <w:numPr>
                <w:ilvl w:val="0"/>
                <w:numId w:val="32"/>
              </w:numPr>
              <w:spacing w:after="240" w:line="240" w:lineRule="auto"/>
              <w:rPr>
                <w:sz w:val="22"/>
              </w:rPr>
            </w:pPr>
            <w:r>
              <w:rPr>
                <w:sz w:val="22"/>
              </w:rPr>
              <w:t xml:space="preserve">Assist in budget management in collaboration with the Social Care Reform Programme Management Office (expected to be in the region </w:t>
            </w:r>
            <w:r w:rsidRPr="007E3C77">
              <w:rPr>
                <w:sz w:val="22"/>
              </w:rPr>
              <w:t>of £5</w:t>
            </w:r>
            <w:r w:rsidR="00DC4DE2" w:rsidRPr="007E3C77">
              <w:rPr>
                <w:sz w:val="22"/>
              </w:rPr>
              <w:t>9.2</w:t>
            </w:r>
            <w:r w:rsidRPr="007E3C77">
              <w:rPr>
                <w:sz w:val="22"/>
              </w:rPr>
              <w:t>m</w:t>
            </w:r>
            <w:r>
              <w:rPr>
                <w:sz w:val="22"/>
              </w:rPr>
              <w:t xml:space="preserve"> over 3 financial years) to ensure value for money and compliance with DoH protocols.</w:t>
            </w:r>
          </w:p>
          <w:p w14:paraId="04F24F5F" w14:textId="77777777" w:rsidR="0028632B" w:rsidRDefault="0028632B" w:rsidP="0028632B">
            <w:pPr>
              <w:pStyle w:val="ListParagraph"/>
              <w:spacing w:after="240" w:line="240" w:lineRule="auto"/>
              <w:rPr>
                <w:sz w:val="22"/>
              </w:rPr>
            </w:pPr>
          </w:p>
          <w:p w14:paraId="3116C48B" w14:textId="1659359A" w:rsidR="0028632B" w:rsidRPr="0028632B" w:rsidRDefault="00C22B05" w:rsidP="0028632B">
            <w:pPr>
              <w:pStyle w:val="ListParagraph"/>
              <w:numPr>
                <w:ilvl w:val="0"/>
                <w:numId w:val="32"/>
              </w:numPr>
              <w:spacing w:after="240" w:line="240" w:lineRule="auto"/>
              <w:rPr>
                <w:sz w:val="22"/>
              </w:rPr>
            </w:pPr>
            <w:r>
              <w:rPr>
                <w:sz w:val="22"/>
              </w:rPr>
              <w:t>Oversee programme communication and engagement, including the Together for Families webpages.</w:t>
            </w:r>
          </w:p>
          <w:p w14:paraId="0D91E54F" w14:textId="77777777" w:rsidR="0028632B" w:rsidRDefault="0028632B" w:rsidP="0028632B">
            <w:pPr>
              <w:pStyle w:val="ListParagraph"/>
              <w:spacing w:after="240" w:line="240" w:lineRule="auto"/>
              <w:rPr>
                <w:sz w:val="22"/>
              </w:rPr>
            </w:pPr>
          </w:p>
          <w:p w14:paraId="5C5B0A00" w14:textId="084557C8" w:rsidR="00C22B05" w:rsidRDefault="00C22B05" w:rsidP="0028632B">
            <w:pPr>
              <w:pStyle w:val="ListParagraph"/>
              <w:numPr>
                <w:ilvl w:val="0"/>
                <w:numId w:val="32"/>
              </w:numPr>
              <w:spacing w:after="240" w:line="240" w:lineRule="auto"/>
              <w:rPr>
                <w:sz w:val="22"/>
              </w:rPr>
            </w:pPr>
            <w:r>
              <w:rPr>
                <w:sz w:val="22"/>
              </w:rPr>
              <w:lastRenderedPageBreak/>
              <w:t>Establish and maintain effective working relationships with workstream leads, the Social Care Reform PMO and a range of key stakeholders.</w:t>
            </w:r>
          </w:p>
          <w:p w14:paraId="6FBD577E" w14:textId="77777777" w:rsidR="0028632B" w:rsidRPr="00C22B05" w:rsidRDefault="0028632B" w:rsidP="0028632B">
            <w:pPr>
              <w:pStyle w:val="ListParagraph"/>
              <w:spacing w:after="240" w:line="240" w:lineRule="auto"/>
              <w:rPr>
                <w:sz w:val="22"/>
              </w:rPr>
            </w:pPr>
          </w:p>
          <w:p w14:paraId="7193FEE9" w14:textId="19F44344" w:rsidR="0028632B" w:rsidRDefault="00C25F96" w:rsidP="00D85A49">
            <w:pPr>
              <w:pStyle w:val="ListParagraph"/>
              <w:numPr>
                <w:ilvl w:val="0"/>
                <w:numId w:val="32"/>
              </w:numPr>
              <w:spacing w:after="240" w:line="240" w:lineRule="auto"/>
              <w:rPr>
                <w:sz w:val="22"/>
              </w:rPr>
            </w:pPr>
            <w:r w:rsidRPr="00DC4DE2">
              <w:rPr>
                <w:sz w:val="22"/>
              </w:rPr>
              <w:t xml:space="preserve">Line management responsibility for 2 Programme Support Officers (NICS </w:t>
            </w:r>
            <w:r w:rsidR="00DC4DE2" w:rsidRPr="00DC4DE2">
              <w:rPr>
                <w:sz w:val="22"/>
              </w:rPr>
              <w:t>1x</w:t>
            </w:r>
            <w:r w:rsidRPr="00DC4DE2">
              <w:rPr>
                <w:sz w:val="22"/>
              </w:rPr>
              <w:t xml:space="preserve">Staff Officer </w:t>
            </w:r>
            <w:r w:rsidR="00F060D2" w:rsidRPr="00DC4DE2">
              <w:rPr>
                <w:sz w:val="22"/>
              </w:rPr>
              <w:t xml:space="preserve">and </w:t>
            </w:r>
            <w:r w:rsidR="00DC4DE2" w:rsidRPr="00DC4DE2">
              <w:rPr>
                <w:sz w:val="22"/>
              </w:rPr>
              <w:t>1x</w:t>
            </w:r>
            <w:r w:rsidR="00F060D2" w:rsidRPr="00DC4DE2">
              <w:rPr>
                <w:sz w:val="22"/>
              </w:rPr>
              <w:t xml:space="preserve">Deputy Principal </w:t>
            </w:r>
            <w:r w:rsidRPr="00DC4DE2">
              <w:rPr>
                <w:sz w:val="22"/>
              </w:rPr>
              <w:t>grade</w:t>
            </w:r>
            <w:r w:rsidR="00DC4DE2" w:rsidRPr="00DC4DE2">
              <w:rPr>
                <w:sz w:val="22"/>
              </w:rPr>
              <w:t>s</w:t>
            </w:r>
            <w:r w:rsidRPr="00DC4DE2">
              <w:rPr>
                <w:sz w:val="22"/>
              </w:rPr>
              <w:t xml:space="preserve">). </w:t>
            </w:r>
          </w:p>
          <w:p w14:paraId="21A90DAD" w14:textId="77777777" w:rsidR="00DC4DE2" w:rsidRPr="00DC4DE2" w:rsidRDefault="00DC4DE2" w:rsidP="00DC4DE2">
            <w:pPr>
              <w:pStyle w:val="ListParagraph"/>
              <w:rPr>
                <w:sz w:val="22"/>
              </w:rPr>
            </w:pPr>
          </w:p>
          <w:p w14:paraId="68594E6D" w14:textId="0E857C4A" w:rsidR="00C22B05" w:rsidRPr="0028632B" w:rsidRDefault="00C22B05" w:rsidP="0028632B">
            <w:pPr>
              <w:pStyle w:val="ListParagraph"/>
              <w:numPr>
                <w:ilvl w:val="0"/>
                <w:numId w:val="32"/>
              </w:numPr>
              <w:spacing w:after="240" w:line="240" w:lineRule="auto"/>
              <w:rPr>
                <w:szCs w:val="24"/>
              </w:rPr>
            </w:pPr>
            <w:r w:rsidRPr="0028632B">
              <w:rPr>
                <w:sz w:val="22"/>
              </w:rPr>
              <w:t xml:space="preserve">The post holder may be required to carry out other duties as directed by the Programme Manager. </w:t>
            </w:r>
          </w:p>
          <w:p w14:paraId="131F33E6" w14:textId="77777777" w:rsidR="00AA1C3E" w:rsidRPr="00AA1C3E" w:rsidRDefault="00AA1C3E" w:rsidP="00385D27">
            <w:pPr>
              <w:pStyle w:val="ListParagraph"/>
              <w:spacing w:after="240"/>
              <w:rPr>
                <w:sz w:val="22"/>
              </w:rPr>
            </w:pPr>
          </w:p>
          <w:p w14:paraId="23DE523C" w14:textId="77777777" w:rsidR="002D64EC" w:rsidRPr="00580209" w:rsidRDefault="002D64EC" w:rsidP="00F15C99">
            <w:pPr>
              <w:spacing w:after="160" w:line="259" w:lineRule="auto"/>
              <w:ind w:left="720"/>
              <w:contextualSpacing/>
              <w:rPr>
                <w:rFonts w:ascii="Arial" w:hAnsi="Arial" w:cs="Arial"/>
              </w:rPr>
            </w:pPr>
          </w:p>
        </w:tc>
      </w:tr>
    </w:tbl>
    <w:p w14:paraId="52E56223" w14:textId="77777777" w:rsidR="002D64EC" w:rsidRPr="00580209" w:rsidRDefault="002D64EC">
      <w:pPr>
        <w:rPr>
          <w:rFonts w:ascii="Arial" w:hAnsi="Arial" w:cs="Arial"/>
        </w:rPr>
      </w:pPr>
    </w:p>
    <w:p w14:paraId="07547A01" w14:textId="77777777" w:rsidR="005B1766" w:rsidRPr="00580209" w:rsidRDefault="005B1766">
      <w:pPr>
        <w:rPr>
          <w:rFonts w:ascii="Arial" w:hAnsi="Arial" w:cs="Arial"/>
          <w:b/>
          <w:bCs/>
        </w:rPr>
      </w:pPr>
    </w:p>
    <w:p w14:paraId="5E91A516" w14:textId="77777777" w:rsidR="002A0043" w:rsidRPr="00580209" w:rsidRDefault="002A0043">
      <w:pPr>
        <w:rPr>
          <w:rFonts w:ascii="Arial" w:hAnsi="Arial" w:cs="Arial"/>
          <w:b/>
          <w:bCs/>
        </w:rPr>
      </w:pPr>
      <w:r w:rsidRPr="00580209">
        <w:rPr>
          <w:rFonts w:ascii="Arial" w:hAnsi="Arial" w:cs="Arial"/>
          <w:b/>
          <w:bCs/>
        </w:rPr>
        <w:t>3.  Skills requirements</w:t>
      </w:r>
    </w:p>
    <w:p w14:paraId="4C2940DF" w14:textId="77777777" w:rsidR="002A0043" w:rsidRPr="00580209" w:rsidRDefault="002A0043">
      <w:pPr>
        <w:rPr>
          <w:rFonts w:ascii="Arial" w:hAnsi="Arial" w:cs="Arial"/>
          <w:b/>
          <w:bCs/>
        </w:rPr>
      </w:pPr>
      <w:r w:rsidRPr="00580209">
        <w:rPr>
          <w:rFonts w:ascii="Arial" w:hAnsi="Arial" w:cs="Arial"/>
          <w:b/>
          <w:bCs/>
        </w:rPr>
        <w:t xml:space="preserve">       </w:t>
      </w:r>
    </w:p>
    <w:p w14:paraId="43D65194" w14:textId="77777777" w:rsidR="002A0043" w:rsidRPr="00580209" w:rsidRDefault="002A0043">
      <w:pPr>
        <w:rPr>
          <w:rFonts w:ascii="Arial" w:hAnsi="Arial" w:cs="Arial"/>
        </w:rPr>
      </w:pPr>
      <w:r w:rsidRPr="00580209">
        <w:rPr>
          <w:rFonts w:ascii="Arial" w:hAnsi="Arial" w:cs="Arial"/>
          <w:b/>
          <w:bCs/>
        </w:rPr>
        <w:t xml:space="preserve">       </w:t>
      </w:r>
      <w:r w:rsidRPr="00580209">
        <w:rPr>
          <w:rFonts w:ascii="Arial" w:hAnsi="Arial" w:cs="Arial"/>
        </w:rPr>
        <w:t xml:space="preserve">What qualities, skills and experience </w:t>
      </w:r>
      <w:r w:rsidR="0017141C" w:rsidRPr="00580209">
        <w:rPr>
          <w:rFonts w:ascii="Arial" w:hAnsi="Arial" w:cs="Arial"/>
        </w:rPr>
        <w:t>are</w:t>
      </w:r>
      <w:r w:rsidRPr="00580209">
        <w:rPr>
          <w:rFonts w:ascii="Arial" w:hAnsi="Arial" w:cs="Arial"/>
        </w:rPr>
        <w:t xml:space="preserve"> required from the individual</w:t>
      </w:r>
    </w:p>
    <w:p w14:paraId="5043CB0F" w14:textId="77777777" w:rsidR="002D64EC" w:rsidRPr="00580209" w:rsidRDefault="002D64EC">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rsidRPr="00580209" w14:paraId="69E5B137" w14:textId="77777777" w:rsidTr="616DD4AB">
        <w:tc>
          <w:tcPr>
            <w:tcW w:w="7938" w:type="dxa"/>
          </w:tcPr>
          <w:p w14:paraId="73B31172" w14:textId="7B57C3BA" w:rsidR="2D8ABFCF" w:rsidRDefault="2D8ABFCF" w:rsidP="513D90FE">
            <w:pPr>
              <w:rPr>
                <w:rFonts w:ascii="Arial" w:eastAsia="Arial" w:hAnsi="Arial" w:cs="Arial"/>
                <w:sz w:val="22"/>
                <w:szCs w:val="22"/>
                <w:lang w:val="en-US"/>
              </w:rPr>
            </w:pPr>
            <w:r w:rsidRPr="513D90FE">
              <w:rPr>
                <w:rFonts w:ascii="Arial" w:eastAsia="Arial" w:hAnsi="Arial" w:cs="Arial"/>
                <w:sz w:val="22"/>
                <w:szCs w:val="22"/>
                <w:lang w:val="en-US"/>
              </w:rPr>
              <w:t xml:space="preserve">The following are </w:t>
            </w:r>
            <w:r w:rsidRPr="009F0A3A">
              <w:rPr>
                <w:rFonts w:ascii="Arial" w:eastAsia="Arial" w:hAnsi="Arial" w:cs="Arial"/>
                <w:b/>
                <w:bCs/>
                <w:sz w:val="22"/>
                <w:szCs w:val="22"/>
                <w:lang w:val="en-US"/>
              </w:rPr>
              <w:t>ESSENTIAL</w:t>
            </w:r>
            <w:r w:rsidRPr="513D90FE">
              <w:rPr>
                <w:rFonts w:ascii="Arial" w:eastAsia="Arial" w:hAnsi="Arial" w:cs="Arial"/>
                <w:sz w:val="22"/>
                <w:szCs w:val="22"/>
                <w:lang w:val="en-US"/>
              </w:rPr>
              <w:t xml:space="preserve"> </w:t>
            </w:r>
            <w:r w:rsidR="00661434">
              <w:rPr>
                <w:rFonts w:ascii="Arial" w:eastAsia="Arial" w:hAnsi="Arial" w:cs="Arial"/>
                <w:sz w:val="22"/>
                <w:szCs w:val="22"/>
                <w:lang w:val="en-US"/>
              </w:rPr>
              <w:t xml:space="preserve">and </w:t>
            </w:r>
            <w:r w:rsidR="00661434" w:rsidRPr="009F0A3A">
              <w:rPr>
                <w:rFonts w:ascii="Arial" w:eastAsia="Arial" w:hAnsi="Arial" w:cs="Arial"/>
                <w:b/>
                <w:bCs/>
                <w:sz w:val="22"/>
                <w:szCs w:val="22"/>
                <w:lang w:val="en-US"/>
              </w:rPr>
              <w:t>DESIRABLE</w:t>
            </w:r>
            <w:r w:rsidR="00661434">
              <w:rPr>
                <w:rFonts w:ascii="Arial" w:eastAsia="Arial" w:hAnsi="Arial" w:cs="Arial"/>
                <w:sz w:val="22"/>
                <w:szCs w:val="22"/>
                <w:lang w:val="en-US"/>
              </w:rPr>
              <w:t xml:space="preserve"> </w:t>
            </w:r>
            <w:r w:rsidRPr="513D90FE">
              <w:rPr>
                <w:rFonts w:ascii="Arial" w:eastAsia="Arial" w:hAnsi="Arial" w:cs="Arial"/>
                <w:sz w:val="22"/>
                <w:szCs w:val="22"/>
                <w:lang w:val="en-US"/>
              </w:rPr>
              <w:t xml:space="preserve">criteria which will initially be measured at shortlisting stage although may also be further explored during the interview/selection stage.  You should therefore make it clear on your application form </w:t>
            </w:r>
            <w:proofErr w:type="gramStart"/>
            <w:r w:rsidRPr="513D90FE">
              <w:rPr>
                <w:rFonts w:ascii="Arial" w:eastAsia="Arial" w:hAnsi="Arial" w:cs="Arial"/>
                <w:sz w:val="22"/>
                <w:szCs w:val="22"/>
                <w:lang w:val="en-US"/>
              </w:rPr>
              <w:t>whether or not</w:t>
            </w:r>
            <w:proofErr w:type="gramEnd"/>
            <w:r w:rsidRPr="513D90FE">
              <w:rPr>
                <w:rFonts w:ascii="Arial" w:eastAsia="Arial" w:hAnsi="Arial" w:cs="Arial"/>
                <w:sz w:val="22"/>
                <w:szCs w:val="22"/>
                <w:lang w:val="en-US"/>
              </w:rPr>
              <w:t xml:space="preserve"> you meet these criteria. Failure to do so may result in you not being shortlisted.</w:t>
            </w:r>
          </w:p>
          <w:p w14:paraId="23806F6A" w14:textId="77777777" w:rsidR="000920D6" w:rsidRDefault="000920D6" w:rsidP="513D90FE">
            <w:pPr>
              <w:rPr>
                <w:rFonts w:ascii="Arial" w:eastAsia="Arial" w:hAnsi="Arial" w:cs="Arial"/>
                <w:sz w:val="22"/>
                <w:szCs w:val="22"/>
                <w:lang w:val="en-US"/>
              </w:rPr>
            </w:pPr>
          </w:p>
          <w:p w14:paraId="36CD2E17" w14:textId="7C8D6EFE" w:rsidR="000920D6" w:rsidRDefault="000920D6" w:rsidP="513D90FE">
            <w:pPr>
              <w:rPr>
                <w:rFonts w:ascii="Arial" w:eastAsia="Arial" w:hAnsi="Arial" w:cs="Arial"/>
                <w:b/>
                <w:bCs/>
                <w:sz w:val="22"/>
                <w:szCs w:val="22"/>
                <w:lang w:val="en-US"/>
              </w:rPr>
            </w:pPr>
            <w:r w:rsidRPr="10C456BD">
              <w:rPr>
                <w:rFonts w:ascii="Arial" w:eastAsia="Arial" w:hAnsi="Arial" w:cs="Arial"/>
                <w:b/>
                <w:bCs/>
                <w:sz w:val="22"/>
                <w:szCs w:val="22"/>
                <w:lang w:val="en-US"/>
              </w:rPr>
              <w:t>ESSENTIAL CRITERIA</w:t>
            </w:r>
          </w:p>
          <w:p w14:paraId="4C80ACB7" w14:textId="77777777" w:rsidR="00C86217" w:rsidRDefault="00C86217" w:rsidP="513D90FE">
            <w:pPr>
              <w:rPr>
                <w:rFonts w:ascii="Arial" w:eastAsia="Arial" w:hAnsi="Arial" w:cs="Arial"/>
                <w:b/>
                <w:bCs/>
                <w:sz w:val="22"/>
                <w:szCs w:val="22"/>
                <w:lang w:val="en-US"/>
              </w:rPr>
            </w:pPr>
          </w:p>
          <w:p w14:paraId="565DB6DD" w14:textId="77777777" w:rsidR="000A2563" w:rsidRDefault="00C86217" w:rsidP="000A2563">
            <w:pPr>
              <w:pStyle w:val="ListParagraph"/>
              <w:numPr>
                <w:ilvl w:val="0"/>
                <w:numId w:val="31"/>
              </w:numPr>
              <w:rPr>
                <w:rFonts w:eastAsia="Arial"/>
                <w:sz w:val="22"/>
              </w:rPr>
            </w:pPr>
            <w:r w:rsidRPr="00C86217">
              <w:rPr>
                <w:rFonts w:eastAsia="Arial"/>
                <w:sz w:val="22"/>
              </w:rPr>
              <w:t xml:space="preserve">Relevant bachelor’s degree or equivalent qualification, for example, social work, youth work, community work, education, business management, ICT. </w:t>
            </w:r>
          </w:p>
          <w:p w14:paraId="199D17BC" w14:textId="77777777" w:rsidR="000A2563" w:rsidRDefault="000A2563" w:rsidP="000A2563">
            <w:pPr>
              <w:pStyle w:val="ListParagraph"/>
              <w:rPr>
                <w:rFonts w:eastAsia="Arial"/>
                <w:sz w:val="22"/>
              </w:rPr>
            </w:pPr>
          </w:p>
          <w:p w14:paraId="01468BF3" w14:textId="643D2ABA" w:rsidR="003B22C4" w:rsidRPr="000A2563" w:rsidRDefault="0028632B" w:rsidP="000A2563">
            <w:pPr>
              <w:pStyle w:val="ListParagraph"/>
              <w:numPr>
                <w:ilvl w:val="0"/>
                <w:numId w:val="31"/>
              </w:numPr>
              <w:rPr>
                <w:rFonts w:eastAsia="Arial"/>
                <w:sz w:val="22"/>
              </w:rPr>
            </w:pPr>
            <w:r w:rsidRPr="000A2563">
              <w:rPr>
                <w:rFonts w:eastAsia="Arial"/>
                <w:sz w:val="22"/>
              </w:rPr>
              <w:t>Minimum three years’ experience involving effective project and budget management.</w:t>
            </w:r>
          </w:p>
          <w:p w14:paraId="6800E6D1" w14:textId="77777777" w:rsidR="0028632B" w:rsidRDefault="0028632B" w:rsidP="0028632B">
            <w:pPr>
              <w:pStyle w:val="Default"/>
              <w:numPr>
                <w:ilvl w:val="0"/>
                <w:numId w:val="37"/>
              </w:numPr>
              <w:rPr>
                <w:sz w:val="22"/>
                <w:szCs w:val="22"/>
              </w:rPr>
            </w:pPr>
            <w:r>
              <w:rPr>
                <w:sz w:val="22"/>
                <w:szCs w:val="22"/>
              </w:rPr>
              <w:t xml:space="preserve">The ability to ensure coherence between strategic intent and service delivery. </w:t>
            </w:r>
          </w:p>
          <w:p w14:paraId="05A3CE4D" w14:textId="77777777" w:rsidR="0028632B" w:rsidRDefault="0028632B" w:rsidP="0028632B">
            <w:pPr>
              <w:pStyle w:val="Default"/>
              <w:rPr>
                <w:sz w:val="22"/>
                <w:szCs w:val="22"/>
              </w:rPr>
            </w:pPr>
          </w:p>
          <w:p w14:paraId="782E0270" w14:textId="77777777" w:rsidR="0028632B" w:rsidRDefault="0028632B" w:rsidP="0028632B">
            <w:pPr>
              <w:pStyle w:val="Default"/>
              <w:numPr>
                <w:ilvl w:val="0"/>
                <w:numId w:val="38"/>
              </w:numPr>
              <w:rPr>
                <w:sz w:val="22"/>
                <w:szCs w:val="22"/>
              </w:rPr>
            </w:pPr>
            <w:r>
              <w:rPr>
                <w:sz w:val="22"/>
                <w:szCs w:val="22"/>
              </w:rPr>
              <w:t xml:space="preserve">Demonstrate commitment and skill in inter-agency work and a community development approach to service delivery. </w:t>
            </w:r>
          </w:p>
          <w:p w14:paraId="182071CF" w14:textId="77777777" w:rsidR="0028632B" w:rsidRDefault="0028632B" w:rsidP="0028632B">
            <w:pPr>
              <w:pStyle w:val="Default"/>
              <w:rPr>
                <w:sz w:val="22"/>
                <w:szCs w:val="22"/>
              </w:rPr>
            </w:pPr>
          </w:p>
          <w:p w14:paraId="2FBAD410" w14:textId="77777777" w:rsidR="0028632B" w:rsidRDefault="0028632B" w:rsidP="0028632B">
            <w:pPr>
              <w:pStyle w:val="Default"/>
              <w:numPr>
                <w:ilvl w:val="0"/>
                <w:numId w:val="39"/>
              </w:numPr>
              <w:rPr>
                <w:sz w:val="22"/>
                <w:szCs w:val="22"/>
              </w:rPr>
            </w:pPr>
            <w:r>
              <w:rPr>
                <w:sz w:val="22"/>
                <w:szCs w:val="22"/>
              </w:rPr>
              <w:t xml:space="preserve">Ability to act on own initiative and work independently. </w:t>
            </w:r>
          </w:p>
          <w:p w14:paraId="454CE5B7" w14:textId="77777777" w:rsidR="0028632B" w:rsidRPr="00EA53E6" w:rsidRDefault="0028632B" w:rsidP="00EA53E6">
            <w:pPr>
              <w:rPr>
                <w:rFonts w:eastAsia="Arial"/>
                <w:sz w:val="22"/>
              </w:rPr>
            </w:pPr>
          </w:p>
          <w:p w14:paraId="321566E9" w14:textId="77777777" w:rsidR="0028632B" w:rsidRPr="003B22C4" w:rsidRDefault="0028632B" w:rsidP="0028632B">
            <w:pPr>
              <w:pStyle w:val="ListParagraph"/>
              <w:numPr>
                <w:ilvl w:val="0"/>
                <w:numId w:val="31"/>
              </w:numPr>
              <w:rPr>
                <w:rFonts w:eastAsia="Arial"/>
                <w:sz w:val="22"/>
              </w:rPr>
            </w:pPr>
            <w:r w:rsidRPr="00530B08">
              <w:rPr>
                <w:rFonts w:eastAsia="Arial"/>
                <w:sz w:val="22"/>
              </w:rPr>
              <w:t>Proven organisational and project management skills</w:t>
            </w:r>
            <w:r>
              <w:rPr>
                <w:rFonts w:eastAsia="Arial"/>
                <w:sz w:val="22"/>
              </w:rPr>
              <w:t xml:space="preserve"> including implementation planning and risk management skills</w:t>
            </w:r>
            <w:r w:rsidRPr="00530B08">
              <w:rPr>
                <w:rFonts w:eastAsia="Arial"/>
                <w:sz w:val="22"/>
              </w:rPr>
              <w:t xml:space="preserve">.  </w:t>
            </w:r>
          </w:p>
          <w:p w14:paraId="7A19D2C8" w14:textId="77777777" w:rsidR="0028632B" w:rsidRPr="003B22C4" w:rsidRDefault="0028632B" w:rsidP="0028632B">
            <w:pPr>
              <w:pStyle w:val="ListParagraph"/>
              <w:rPr>
                <w:rFonts w:eastAsia="Arial"/>
                <w:sz w:val="22"/>
              </w:rPr>
            </w:pPr>
          </w:p>
          <w:p w14:paraId="4BB83033" w14:textId="77777777" w:rsidR="0028632B" w:rsidRPr="00530B08" w:rsidRDefault="0028632B" w:rsidP="0028632B">
            <w:pPr>
              <w:pStyle w:val="ListParagraph"/>
              <w:numPr>
                <w:ilvl w:val="0"/>
                <w:numId w:val="31"/>
              </w:numPr>
              <w:rPr>
                <w:rFonts w:eastAsia="Arial"/>
                <w:b/>
                <w:bCs/>
                <w:i/>
                <w:iCs/>
                <w:sz w:val="22"/>
              </w:rPr>
            </w:pPr>
            <w:r w:rsidRPr="00530B08">
              <w:rPr>
                <w:rFonts w:eastAsia="Arial"/>
                <w:sz w:val="22"/>
              </w:rPr>
              <w:t>Strong leadership and people management skills.</w:t>
            </w:r>
          </w:p>
          <w:p w14:paraId="741E03F1" w14:textId="77777777" w:rsidR="0028632B" w:rsidRPr="00530B08" w:rsidRDefault="0028632B" w:rsidP="0028632B">
            <w:pPr>
              <w:pStyle w:val="ListParagraph"/>
              <w:rPr>
                <w:rFonts w:eastAsia="Arial"/>
                <w:b/>
                <w:bCs/>
                <w:i/>
                <w:iCs/>
                <w:sz w:val="22"/>
              </w:rPr>
            </w:pPr>
          </w:p>
          <w:p w14:paraId="3E8A3893" w14:textId="4C5FC079" w:rsidR="0028632B" w:rsidRDefault="0028632B" w:rsidP="0028632B">
            <w:pPr>
              <w:pStyle w:val="ListParagraph"/>
              <w:numPr>
                <w:ilvl w:val="0"/>
                <w:numId w:val="31"/>
              </w:numPr>
              <w:rPr>
                <w:rFonts w:eastAsia="Arial"/>
                <w:sz w:val="22"/>
              </w:rPr>
            </w:pPr>
            <w:r w:rsidRPr="00530B08">
              <w:rPr>
                <w:rFonts w:eastAsia="Arial"/>
                <w:sz w:val="22"/>
              </w:rPr>
              <w:t>Ability to build and maintain effective working relationships with a range of key stakeholders</w:t>
            </w:r>
            <w:r>
              <w:rPr>
                <w:rFonts w:eastAsia="Arial"/>
                <w:sz w:val="22"/>
              </w:rPr>
              <w:t xml:space="preserve">, </w:t>
            </w:r>
            <w:r w:rsidRPr="00530B08">
              <w:rPr>
                <w:rFonts w:eastAsia="Arial"/>
                <w:sz w:val="22"/>
              </w:rPr>
              <w:t>encourage contribution</w:t>
            </w:r>
            <w:r w:rsidR="00DC4DE2">
              <w:rPr>
                <w:rFonts w:eastAsia="Arial"/>
                <w:sz w:val="22"/>
              </w:rPr>
              <w:t>s</w:t>
            </w:r>
            <w:r w:rsidRPr="00530B08">
              <w:rPr>
                <w:rFonts w:eastAsia="Arial"/>
                <w:sz w:val="22"/>
              </w:rPr>
              <w:t xml:space="preserve"> from diverse sources</w:t>
            </w:r>
            <w:r>
              <w:rPr>
                <w:rFonts w:eastAsia="Arial"/>
                <w:sz w:val="22"/>
              </w:rPr>
              <w:t xml:space="preserve"> and influence change.</w:t>
            </w:r>
          </w:p>
          <w:p w14:paraId="7E603860" w14:textId="77777777" w:rsidR="00DC4DE2" w:rsidRDefault="00DC4DE2" w:rsidP="00DC4DE2">
            <w:pPr>
              <w:pStyle w:val="ListParagraph"/>
              <w:rPr>
                <w:rFonts w:eastAsia="Arial"/>
                <w:sz w:val="22"/>
              </w:rPr>
            </w:pPr>
          </w:p>
          <w:p w14:paraId="1E354F01" w14:textId="5DED8114" w:rsidR="000A2563" w:rsidRPr="000A2563" w:rsidRDefault="0028632B" w:rsidP="000A2563">
            <w:pPr>
              <w:pStyle w:val="ListParagraph"/>
              <w:numPr>
                <w:ilvl w:val="0"/>
                <w:numId w:val="31"/>
              </w:numPr>
              <w:spacing w:line="240" w:lineRule="auto"/>
              <w:rPr>
                <w:rFonts w:eastAsia="Arial"/>
                <w:sz w:val="22"/>
              </w:rPr>
            </w:pPr>
            <w:r w:rsidRPr="00530B08">
              <w:rPr>
                <w:rFonts w:eastAsia="Arial"/>
                <w:sz w:val="22"/>
              </w:rPr>
              <w:t xml:space="preserve">Excellent communication skills, both verbal and written, including ability for constructive challenge and dialogue.  </w:t>
            </w:r>
          </w:p>
          <w:p w14:paraId="17DB8AA6" w14:textId="626EFF29" w:rsidR="0028632B" w:rsidRDefault="0028632B" w:rsidP="000A2563">
            <w:pPr>
              <w:pStyle w:val="ListParagraph"/>
              <w:numPr>
                <w:ilvl w:val="0"/>
                <w:numId w:val="31"/>
              </w:numPr>
              <w:spacing w:line="240" w:lineRule="auto"/>
              <w:rPr>
                <w:rFonts w:eastAsia="Arial"/>
                <w:sz w:val="22"/>
              </w:rPr>
            </w:pPr>
            <w:r w:rsidRPr="00530B08">
              <w:rPr>
                <w:rFonts w:eastAsia="Arial"/>
                <w:sz w:val="22"/>
              </w:rPr>
              <w:lastRenderedPageBreak/>
              <w:t xml:space="preserve">Excellent analytical skills – using data and evaluation to identify challenges and develop solutions and to inform decisions. </w:t>
            </w:r>
          </w:p>
          <w:p w14:paraId="417120D8" w14:textId="77777777" w:rsidR="000A2563" w:rsidRPr="000A2563" w:rsidRDefault="000A2563" w:rsidP="000A2563">
            <w:pPr>
              <w:pStyle w:val="ListParagraph"/>
              <w:spacing w:line="240" w:lineRule="auto"/>
              <w:rPr>
                <w:rFonts w:eastAsia="Arial"/>
                <w:sz w:val="22"/>
              </w:rPr>
            </w:pPr>
          </w:p>
          <w:p w14:paraId="1059A2BE" w14:textId="6BFBD69E" w:rsidR="000A2563" w:rsidRDefault="0028632B" w:rsidP="000A2563">
            <w:pPr>
              <w:pStyle w:val="ListParagraph"/>
              <w:numPr>
                <w:ilvl w:val="0"/>
                <w:numId w:val="31"/>
              </w:numPr>
              <w:spacing w:line="240" w:lineRule="auto"/>
              <w:rPr>
                <w:rFonts w:eastAsia="Arial"/>
                <w:sz w:val="22"/>
              </w:rPr>
            </w:pPr>
            <w:r w:rsidRPr="00530B08">
              <w:rPr>
                <w:rFonts w:eastAsia="Arial"/>
                <w:sz w:val="22"/>
              </w:rPr>
              <w:t>Abilit</w:t>
            </w:r>
            <w:r w:rsidR="000A2563">
              <w:rPr>
                <w:rFonts w:eastAsia="Arial"/>
                <w:sz w:val="22"/>
              </w:rPr>
              <w:t>y</w:t>
            </w:r>
            <w:r w:rsidRPr="00530B08">
              <w:rPr>
                <w:rFonts w:eastAsia="Arial"/>
                <w:sz w:val="22"/>
              </w:rPr>
              <w:t xml:space="preserve"> to implement change, delivering at pace. </w:t>
            </w:r>
          </w:p>
          <w:p w14:paraId="46D29C3B" w14:textId="77777777" w:rsidR="000A2563" w:rsidRPr="000A2563" w:rsidRDefault="000A2563" w:rsidP="000A2563">
            <w:pPr>
              <w:rPr>
                <w:rFonts w:eastAsia="Arial"/>
                <w:sz w:val="22"/>
              </w:rPr>
            </w:pPr>
          </w:p>
          <w:p w14:paraId="5A7D0ECB" w14:textId="733024A7" w:rsidR="00C86217" w:rsidRPr="000A2563" w:rsidRDefault="0028632B" w:rsidP="000A2563">
            <w:pPr>
              <w:pStyle w:val="ListParagraph"/>
              <w:numPr>
                <w:ilvl w:val="0"/>
                <w:numId w:val="31"/>
              </w:numPr>
              <w:spacing w:line="240" w:lineRule="auto"/>
              <w:rPr>
                <w:rFonts w:eastAsia="Arial"/>
                <w:sz w:val="22"/>
              </w:rPr>
            </w:pPr>
            <w:r w:rsidRPr="00530B08">
              <w:rPr>
                <w:rFonts w:eastAsia="Arial"/>
                <w:sz w:val="22"/>
              </w:rPr>
              <w:t xml:space="preserve">Good understanding of current children’s services social work practice, policies and procedures, children’s social care landscape in Northern Ireland, and an understanding of overarching policy and legislative context, including in relation to the findings of the Independent Review of Children’s Social Care Services. </w:t>
            </w:r>
          </w:p>
          <w:p w14:paraId="5E741CF0" w14:textId="33279249" w:rsidR="513D90FE" w:rsidRDefault="513D90FE" w:rsidP="513D90FE">
            <w:pPr>
              <w:spacing w:line="264" w:lineRule="auto"/>
              <w:ind w:left="396" w:hanging="396"/>
              <w:rPr>
                <w:rFonts w:ascii="Arial" w:eastAsia="Arial" w:hAnsi="Arial" w:cs="Arial"/>
                <w:sz w:val="22"/>
                <w:szCs w:val="22"/>
                <w:lang w:val="en-US"/>
              </w:rPr>
            </w:pPr>
          </w:p>
          <w:p w14:paraId="38F56884" w14:textId="7F0C529E" w:rsidR="00A22D3B" w:rsidRDefault="00661434" w:rsidP="00962CC0">
            <w:pPr>
              <w:spacing w:line="360" w:lineRule="auto"/>
              <w:rPr>
                <w:rFonts w:ascii="Arial" w:eastAsia="Arial" w:hAnsi="Arial" w:cs="Arial"/>
                <w:b/>
                <w:bCs/>
                <w:sz w:val="22"/>
              </w:rPr>
            </w:pPr>
            <w:r w:rsidRPr="009F0A3A">
              <w:rPr>
                <w:rFonts w:ascii="Arial" w:eastAsia="Arial" w:hAnsi="Arial" w:cs="Arial"/>
                <w:b/>
                <w:bCs/>
                <w:sz w:val="22"/>
              </w:rPr>
              <w:t>DESIRABLE</w:t>
            </w:r>
            <w:r w:rsidR="009F0A3A">
              <w:rPr>
                <w:rFonts w:ascii="Arial" w:eastAsia="Arial" w:hAnsi="Arial" w:cs="Arial"/>
                <w:b/>
                <w:bCs/>
                <w:sz w:val="22"/>
              </w:rPr>
              <w:t xml:space="preserve"> CRITERIA</w:t>
            </w:r>
          </w:p>
          <w:p w14:paraId="6DBA7EF4" w14:textId="77777777" w:rsidR="000A2563" w:rsidRPr="00A22D3B" w:rsidRDefault="000A2563" w:rsidP="00962CC0">
            <w:pPr>
              <w:spacing w:line="360" w:lineRule="auto"/>
              <w:rPr>
                <w:rFonts w:ascii="Arial" w:eastAsia="Arial" w:hAnsi="Arial" w:cs="Arial"/>
                <w:b/>
                <w:bCs/>
                <w:sz w:val="22"/>
              </w:rPr>
            </w:pPr>
          </w:p>
          <w:p w14:paraId="2CA6A557" w14:textId="18D2E12B" w:rsidR="00E8548D" w:rsidRPr="00C81F21" w:rsidRDefault="00C81F21" w:rsidP="00530B08">
            <w:pPr>
              <w:pStyle w:val="ListParagraph"/>
              <w:numPr>
                <w:ilvl w:val="0"/>
                <w:numId w:val="33"/>
              </w:numPr>
              <w:spacing w:line="360" w:lineRule="auto"/>
              <w:rPr>
                <w:rFonts w:eastAsia="Arial"/>
                <w:b/>
                <w:bCs/>
                <w:sz w:val="22"/>
              </w:rPr>
            </w:pPr>
            <w:r w:rsidRPr="0010500E">
              <w:rPr>
                <w:sz w:val="22"/>
              </w:rPr>
              <w:t>Certification in PRINCE2 or other recognised project management methodology</w:t>
            </w:r>
            <w:r w:rsidRPr="00C81F21">
              <w:t>.</w:t>
            </w:r>
          </w:p>
          <w:p w14:paraId="6EDE734A" w14:textId="77777777" w:rsidR="004C7E6D" w:rsidRPr="004C7E6D" w:rsidRDefault="004C7E6D" w:rsidP="004C7E6D">
            <w:pPr>
              <w:spacing w:line="360" w:lineRule="auto"/>
              <w:rPr>
                <w:rFonts w:eastAsia="Arial"/>
                <w:sz w:val="22"/>
              </w:rPr>
            </w:pPr>
          </w:p>
          <w:p w14:paraId="49E8FB2C" w14:textId="0B46B3F8" w:rsidR="00F71B21" w:rsidRPr="009D32B0" w:rsidRDefault="00406850" w:rsidP="00406850">
            <w:pPr>
              <w:spacing w:line="360" w:lineRule="auto"/>
              <w:rPr>
                <w:rFonts w:ascii="Arial" w:eastAsia="Arial" w:hAnsi="Arial" w:cs="Arial"/>
                <w:b/>
                <w:bCs/>
                <w:sz w:val="22"/>
              </w:rPr>
            </w:pPr>
            <w:r w:rsidRPr="00F71B21">
              <w:rPr>
                <w:rFonts w:ascii="Arial" w:eastAsia="Arial" w:hAnsi="Arial" w:cs="Arial"/>
                <w:b/>
                <w:bCs/>
                <w:sz w:val="22"/>
              </w:rPr>
              <w:t>ASSESSMENT</w:t>
            </w:r>
            <w:r w:rsidR="00F71B21" w:rsidRPr="00F71B21">
              <w:rPr>
                <w:rFonts w:ascii="Arial" w:eastAsia="Arial" w:hAnsi="Arial" w:cs="Arial"/>
                <w:b/>
                <w:bCs/>
                <w:sz w:val="22"/>
              </w:rPr>
              <w:t xml:space="preserve"> </w:t>
            </w:r>
            <w:r w:rsidR="00F71B21" w:rsidRPr="009D32B0">
              <w:rPr>
                <w:rFonts w:ascii="Arial" w:eastAsia="Arial" w:hAnsi="Arial" w:cs="Arial"/>
                <w:b/>
                <w:bCs/>
                <w:sz w:val="22"/>
              </w:rPr>
              <w:t>PROCESS</w:t>
            </w:r>
          </w:p>
          <w:p w14:paraId="23B81B9A" w14:textId="4622DC3C" w:rsidR="00DC7FCB" w:rsidRDefault="00EB0446" w:rsidP="00EB0446">
            <w:pPr>
              <w:spacing w:line="360" w:lineRule="auto"/>
              <w:rPr>
                <w:rFonts w:ascii="Arial" w:eastAsia="Arial" w:hAnsi="Arial" w:cs="Arial"/>
                <w:sz w:val="22"/>
              </w:rPr>
            </w:pPr>
            <w:r w:rsidRPr="009D32B0">
              <w:rPr>
                <w:rFonts w:ascii="Arial" w:eastAsia="Arial" w:hAnsi="Arial" w:cs="Arial"/>
                <w:sz w:val="22"/>
              </w:rPr>
              <w:t xml:space="preserve">The selection process will include </w:t>
            </w:r>
            <w:r w:rsidR="009D32B0" w:rsidRPr="009D32B0">
              <w:rPr>
                <w:rFonts w:ascii="Arial" w:eastAsia="Arial" w:hAnsi="Arial" w:cs="Arial"/>
                <w:sz w:val="22"/>
              </w:rPr>
              <w:t>a paper</w:t>
            </w:r>
            <w:r w:rsidR="00E8594C" w:rsidRPr="009D32B0">
              <w:rPr>
                <w:rFonts w:ascii="Arial" w:eastAsia="Arial" w:hAnsi="Arial" w:cs="Arial"/>
                <w:sz w:val="22"/>
              </w:rPr>
              <w:t xml:space="preserve"> sift</w:t>
            </w:r>
            <w:r w:rsidR="009D32B0" w:rsidRPr="009D32B0">
              <w:rPr>
                <w:rFonts w:ascii="Arial" w:eastAsia="Arial" w:hAnsi="Arial" w:cs="Arial"/>
                <w:sz w:val="22"/>
              </w:rPr>
              <w:t xml:space="preserve">.  It is therefore important that applicants provide evidence which demonstrate that they meet the eligibility criteria set out above.  Following the initial sift, the top 5 candidates may be called for a </w:t>
            </w:r>
            <w:r w:rsidRPr="009D32B0">
              <w:rPr>
                <w:rFonts w:ascii="Arial" w:eastAsia="Arial" w:hAnsi="Arial" w:cs="Arial"/>
                <w:sz w:val="22"/>
              </w:rPr>
              <w:t>competence-based interview.</w:t>
            </w:r>
          </w:p>
          <w:p w14:paraId="5E10F244" w14:textId="77777777" w:rsidR="009D32B0" w:rsidRDefault="009D32B0" w:rsidP="00EB0446">
            <w:pPr>
              <w:spacing w:line="360" w:lineRule="auto"/>
              <w:rPr>
                <w:rFonts w:ascii="Arial" w:eastAsia="Arial" w:hAnsi="Arial" w:cs="Arial"/>
                <w:sz w:val="22"/>
              </w:rPr>
            </w:pPr>
          </w:p>
          <w:p w14:paraId="54A99DA6" w14:textId="1B3513BA" w:rsidR="00DC7FCB" w:rsidRPr="00C348D6" w:rsidRDefault="00E8594C" w:rsidP="009D32B0">
            <w:pPr>
              <w:spacing w:line="360" w:lineRule="auto"/>
              <w:rPr>
                <w:rFonts w:ascii="Arial" w:hAnsi="Arial" w:cs="Arial"/>
                <w:spacing w:val="-3"/>
                <w:sz w:val="22"/>
              </w:rPr>
            </w:pPr>
            <w:r>
              <w:rPr>
                <w:rFonts w:ascii="Arial" w:hAnsi="Arial" w:cs="Arial"/>
                <w:spacing w:val="-3"/>
                <w:sz w:val="22"/>
              </w:rPr>
              <w:t>Applicants invited for interview</w:t>
            </w:r>
            <w:r w:rsidR="00DC7FCB" w:rsidRPr="00C348D6">
              <w:rPr>
                <w:rFonts w:ascii="Arial" w:hAnsi="Arial" w:cs="Arial"/>
                <w:spacing w:val="-3"/>
                <w:sz w:val="22"/>
              </w:rPr>
              <w:t xml:space="preserve"> will be assessed against </w:t>
            </w:r>
            <w:r>
              <w:rPr>
                <w:rFonts w:ascii="Arial" w:hAnsi="Arial" w:cs="Arial"/>
                <w:spacing w:val="-3"/>
                <w:sz w:val="22"/>
              </w:rPr>
              <w:t>Grade 7</w:t>
            </w:r>
            <w:r w:rsidR="00DC7FCB" w:rsidRPr="00C348D6">
              <w:rPr>
                <w:rFonts w:ascii="Arial" w:hAnsi="Arial" w:cs="Arial"/>
                <w:spacing w:val="-3"/>
                <w:sz w:val="22"/>
              </w:rPr>
              <w:t xml:space="preserve"> competencies </w:t>
            </w:r>
            <w:r>
              <w:rPr>
                <w:rFonts w:ascii="Arial" w:hAnsi="Arial" w:cs="Arial"/>
                <w:spacing w:val="-3"/>
                <w:sz w:val="22"/>
              </w:rPr>
              <w:t xml:space="preserve">from the NICS competency framework as set out below: </w:t>
            </w:r>
          </w:p>
          <w:p w14:paraId="0A11BA88" w14:textId="77777777" w:rsidR="00DC7FCB" w:rsidRDefault="00DC7FCB" w:rsidP="009D32B0">
            <w:pPr>
              <w:spacing w:line="360" w:lineRule="auto"/>
              <w:rPr>
                <w:rFonts w:ascii="Arial" w:hAnsi="Arial" w:cs="Arial"/>
                <w:sz w:val="22"/>
                <w:highlight w:val="yellow"/>
              </w:rPr>
            </w:pPr>
          </w:p>
          <w:p w14:paraId="116B959F" w14:textId="6808E6EB" w:rsidR="00E8594C" w:rsidRPr="00E8594C" w:rsidRDefault="00E8594C" w:rsidP="009D32B0">
            <w:pPr>
              <w:spacing w:line="360" w:lineRule="auto"/>
              <w:rPr>
                <w:rFonts w:ascii="Arial" w:hAnsi="Arial" w:cs="Arial"/>
                <w:sz w:val="22"/>
                <w:u w:val="single"/>
              </w:rPr>
            </w:pPr>
            <w:r w:rsidRPr="00E8594C">
              <w:rPr>
                <w:rFonts w:ascii="Arial" w:hAnsi="Arial" w:cs="Arial"/>
                <w:sz w:val="22"/>
                <w:u w:val="single"/>
              </w:rPr>
              <w:t>Setting Direction</w:t>
            </w:r>
          </w:p>
          <w:p w14:paraId="7AD59586" w14:textId="7FD635E4" w:rsidR="00E8594C" w:rsidRPr="00E8594C" w:rsidRDefault="00E8594C" w:rsidP="009D32B0">
            <w:pPr>
              <w:pStyle w:val="ListParagraph"/>
              <w:numPr>
                <w:ilvl w:val="0"/>
                <w:numId w:val="34"/>
              </w:numPr>
              <w:spacing w:line="360" w:lineRule="auto"/>
              <w:rPr>
                <w:sz w:val="22"/>
              </w:rPr>
            </w:pPr>
            <w:r w:rsidRPr="00E8594C">
              <w:rPr>
                <w:sz w:val="22"/>
              </w:rPr>
              <w:t>Changing and Improving</w:t>
            </w:r>
          </w:p>
          <w:p w14:paraId="0AC3A201" w14:textId="7CEE528F" w:rsidR="00E8594C" w:rsidRPr="00E8594C" w:rsidRDefault="00E8594C" w:rsidP="009D32B0">
            <w:pPr>
              <w:pStyle w:val="ListParagraph"/>
              <w:numPr>
                <w:ilvl w:val="0"/>
                <w:numId w:val="34"/>
              </w:numPr>
              <w:spacing w:line="360" w:lineRule="auto"/>
              <w:rPr>
                <w:sz w:val="22"/>
              </w:rPr>
            </w:pPr>
            <w:r w:rsidRPr="00E8594C">
              <w:rPr>
                <w:sz w:val="22"/>
              </w:rPr>
              <w:t>Making Effective Decisions</w:t>
            </w:r>
          </w:p>
          <w:p w14:paraId="472FC8EB" w14:textId="39FF075D" w:rsidR="00E8594C" w:rsidRPr="00E8594C" w:rsidRDefault="00E8594C" w:rsidP="009D32B0">
            <w:pPr>
              <w:spacing w:line="360" w:lineRule="auto"/>
              <w:rPr>
                <w:rFonts w:ascii="Arial" w:hAnsi="Arial" w:cs="Arial"/>
                <w:sz w:val="22"/>
                <w:u w:val="single"/>
              </w:rPr>
            </w:pPr>
            <w:r w:rsidRPr="00E8594C">
              <w:rPr>
                <w:rFonts w:ascii="Arial" w:hAnsi="Arial" w:cs="Arial"/>
                <w:sz w:val="22"/>
                <w:u w:val="single"/>
              </w:rPr>
              <w:t>Engaging People</w:t>
            </w:r>
          </w:p>
          <w:p w14:paraId="3F211729" w14:textId="5A8C95DE" w:rsidR="00E8594C" w:rsidRPr="00E8594C" w:rsidRDefault="00E8594C" w:rsidP="009D32B0">
            <w:pPr>
              <w:pStyle w:val="ListParagraph"/>
              <w:numPr>
                <w:ilvl w:val="0"/>
                <w:numId w:val="34"/>
              </w:numPr>
              <w:spacing w:line="360" w:lineRule="auto"/>
              <w:rPr>
                <w:sz w:val="22"/>
              </w:rPr>
            </w:pPr>
            <w:r w:rsidRPr="00E8594C">
              <w:rPr>
                <w:sz w:val="22"/>
              </w:rPr>
              <w:t>Leading and Communicating</w:t>
            </w:r>
          </w:p>
          <w:p w14:paraId="630C552E" w14:textId="1B76C3D3" w:rsidR="00E8594C" w:rsidRPr="00E8594C" w:rsidRDefault="00E8594C" w:rsidP="009D32B0">
            <w:pPr>
              <w:pStyle w:val="ListParagraph"/>
              <w:numPr>
                <w:ilvl w:val="0"/>
                <w:numId w:val="34"/>
              </w:numPr>
              <w:spacing w:line="360" w:lineRule="auto"/>
              <w:rPr>
                <w:sz w:val="22"/>
              </w:rPr>
            </w:pPr>
            <w:r w:rsidRPr="00E8594C">
              <w:rPr>
                <w:sz w:val="22"/>
              </w:rPr>
              <w:t>Collaborating and Partnering</w:t>
            </w:r>
          </w:p>
          <w:p w14:paraId="4C39C9E1" w14:textId="2781F38D" w:rsidR="00E8594C" w:rsidRPr="00E8594C" w:rsidRDefault="00E8594C" w:rsidP="009D32B0">
            <w:pPr>
              <w:spacing w:line="360" w:lineRule="auto"/>
              <w:rPr>
                <w:rFonts w:ascii="Arial" w:hAnsi="Arial" w:cs="Arial"/>
                <w:sz w:val="22"/>
                <w:u w:val="single"/>
              </w:rPr>
            </w:pPr>
            <w:r w:rsidRPr="00E8594C">
              <w:rPr>
                <w:rFonts w:ascii="Arial" w:hAnsi="Arial" w:cs="Arial"/>
                <w:sz w:val="22"/>
                <w:u w:val="single"/>
              </w:rPr>
              <w:t>Delivering Results</w:t>
            </w:r>
          </w:p>
          <w:p w14:paraId="428003D9" w14:textId="44923D34" w:rsidR="00E8594C" w:rsidRPr="00E8594C" w:rsidRDefault="00E8594C" w:rsidP="009D32B0">
            <w:pPr>
              <w:pStyle w:val="ListParagraph"/>
              <w:numPr>
                <w:ilvl w:val="0"/>
                <w:numId w:val="34"/>
              </w:numPr>
              <w:spacing w:line="360" w:lineRule="auto"/>
              <w:rPr>
                <w:sz w:val="22"/>
              </w:rPr>
            </w:pPr>
            <w:r w:rsidRPr="00E8594C">
              <w:rPr>
                <w:sz w:val="22"/>
              </w:rPr>
              <w:t>Delivering at Pace</w:t>
            </w:r>
          </w:p>
          <w:p w14:paraId="5023AFE7" w14:textId="64FBD90B" w:rsidR="00E8594C" w:rsidRPr="00E8594C" w:rsidRDefault="00E8594C" w:rsidP="009D32B0">
            <w:pPr>
              <w:pStyle w:val="ListParagraph"/>
              <w:numPr>
                <w:ilvl w:val="0"/>
                <w:numId w:val="34"/>
              </w:numPr>
              <w:spacing w:line="360" w:lineRule="auto"/>
              <w:rPr>
                <w:sz w:val="22"/>
              </w:rPr>
            </w:pPr>
            <w:r w:rsidRPr="00E8594C">
              <w:rPr>
                <w:sz w:val="22"/>
              </w:rPr>
              <w:t>Achieving outcomes through delivery part</w:t>
            </w:r>
            <w:r w:rsidR="00A22D3B">
              <w:rPr>
                <w:sz w:val="22"/>
              </w:rPr>
              <w:t>n</w:t>
            </w:r>
            <w:r w:rsidRPr="00E8594C">
              <w:rPr>
                <w:sz w:val="22"/>
              </w:rPr>
              <w:t>ers.</w:t>
            </w:r>
          </w:p>
          <w:p w14:paraId="3E6EF6E3" w14:textId="77777777" w:rsidR="00E8594C" w:rsidRPr="00E8594C" w:rsidRDefault="00E8594C" w:rsidP="00E8594C">
            <w:pPr>
              <w:pStyle w:val="ListParagraph"/>
              <w:rPr>
                <w:sz w:val="22"/>
                <w:highlight w:val="yellow"/>
              </w:rPr>
            </w:pPr>
          </w:p>
          <w:p w14:paraId="747933D9" w14:textId="75FC369F" w:rsidR="00DC7FCB" w:rsidRDefault="00DC7FCB" w:rsidP="00DC7FCB">
            <w:pPr>
              <w:spacing w:line="264" w:lineRule="auto"/>
              <w:rPr>
                <w:rFonts w:ascii="Arial" w:hAnsi="Arial" w:cs="Arial"/>
                <w:sz w:val="22"/>
                <w:szCs w:val="22"/>
              </w:rPr>
            </w:pPr>
            <w:r w:rsidRPr="00D13EA7">
              <w:rPr>
                <w:rFonts w:ascii="Arial" w:hAnsi="Arial" w:cs="Arial"/>
                <w:sz w:val="22"/>
                <w:szCs w:val="22"/>
              </w:rPr>
              <w:t xml:space="preserve">For more </w:t>
            </w:r>
            <w:r w:rsidRPr="005D5EA8">
              <w:rPr>
                <w:rFonts w:ascii="Arial" w:hAnsi="Arial" w:cs="Arial"/>
                <w:sz w:val="22"/>
                <w:szCs w:val="22"/>
              </w:rPr>
              <w:t>information,</w:t>
            </w:r>
            <w:r w:rsidRPr="00D13EA7">
              <w:rPr>
                <w:rFonts w:ascii="Arial" w:hAnsi="Arial" w:cs="Arial"/>
                <w:sz w:val="22"/>
                <w:szCs w:val="22"/>
              </w:rPr>
              <w:t xml:space="preserve"> </w:t>
            </w:r>
            <w:r w:rsidRPr="005D5EA8">
              <w:rPr>
                <w:rFonts w:ascii="Arial" w:hAnsi="Arial" w:cs="Arial"/>
                <w:sz w:val="22"/>
                <w:szCs w:val="22"/>
              </w:rPr>
              <w:t xml:space="preserve">please see </w:t>
            </w:r>
            <w:hyperlink r:id="rId9" w:history="1">
              <w:r w:rsidRPr="005D5EA8">
                <w:rPr>
                  <w:rStyle w:val="Hyperlink"/>
                  <w:rFonts w:ascii="Arial" w:hAnsi="Arial" w:cs="Arial"/>
                  <w:sz w:val="22"/>
                  <w:szCs w:val="22"/>
                </w:rPr>
                <w:t>NICS Competency Framework</w:t>
              </w:r>
            </w:hyperlink>
            <w:r w:rsidRPr="005D5EA8">
              <w:rPr>
                <w:rFonts w:ascii="Arial" w:hAnsi="Arial" w:cs="Arial"/>
                <w:sz w:val="22"/>
                <w:szCs w:val="22"/>
              </w:rPr>
              <w:t xml:space="preserve"> </w:t>
            </w:r>
          </w:p>
          <w:p w14:paraId="34200C4A" w14:textId="4FB81103" w:rsidR="004C1AE9" w:rsidRPr="00D13EA7" w:rsidRDefault="004C1AE9" w:rsidP="00AC2816">
            <w:pPr>
              <w:spacing w:line="360" w:lineRule="auto"/>
              <w:rPr>
                <w:rFonts w:ascii="Arial" w:hAnsi="Arial" w:cs="Arial"/>
                <w:spacing w:val="-3"/>
                <w:sz w:val="22"/>
              </w:rPr>
            </w:pPr>
          </w:p>
        </w:tc>
      </w:tr>
    </w:tbl>
    <w:p w14:paraId="70DF9E56" w14:textId="77777777" w:rsidR="002D64EC" w:rsidRPr="00580209" w:rsidRDefault="002D64EC">
      <w:pPr>
        <w:rPr>
          <w:rFonts w:ascii="Arial" w:hAnsi="Arial" w:cs="Arial"/>
        </w:rPr>
      </w:pPr>
    </w:p>
    <w:p w14:paraId="44E871BC" w14:textId="77777777" w:rsidR="002A0043" w:rsidRPr="00580209" w:rsidRDefault="002A0043">
      <w:pPr>
        <w:rPr>
          <w:rFonts w:ascii="Arial" w:hAnsi="Arial" w:cs="Arial"/>
          <w:b/>
          <w:bCs/>
        </w:rPr>
      </w:pPr>
    </w:p>
    <w:p w14:paraId="5F0C59C2" w14:textId="77777777" w:rsidR="002A0043" w:rsidRPr="00580209" w:rsidRDefault="002A0043">
      <w:pPr>
        <w:rPr>
          <w:rFonts w:ascii="Arial" w:hAnsi="Arial" w:cs="Arial"/>
          <w:b/>
          <w:bCs/>
        </w:rPr>
      </w:pPr>
      <w:r w:rsidRPr="00580209">
        <w:rPr>
          <w:rFonts w:ascii="Arial" w:hAnsi="Arial" w:cs="Arial"/>
          <w:b/>
          <w:bCs/>
        </w:rPr>
        <w:t>4.  Personnel: Please state below</w:t>
      </w:r>
    </w:p>
    <w:p w14:paraId="144A5D23" w14:textId="77777777" w:rsidR="002A0043" w:rsidRPr="00580209" w:rsidRDefault="002A0043">
      <w:pPr>
        <w:rPr>
          <w:rFonts w:ascii="Arial" w:hAnsi="Arial" w:cs="Arial"/>
          <w:b/>
          <w:bCs/>
        </w:rPr>
      </w:pPr>
    </w:p>
    <w:p w14:paraId="1614F754" w14:textId="77777777" w:rsidR="002A0043" w:rsidRPr="00C31E91" w:rsidRDefault="002A0043">
      <w:pPr>
        <w:rPr>
          <w:rFonts w:ascii="Arial" w:hAnsi="Arial" w:cs="Arial"/>
          <w:sz w:val="22"/>
          <w:szCs w:val="22"/>
        </w:rPr>
      </w:pPr>
      <w:r w:rsidRPr="00580209">
        <w:rPr>
          <w:rFonts w:ascii="Arial" w:hAnsi="Arial" w:cs="Arial"/>
        </w:rPr>
        <w:t xml:space="preserve">         </w:t>
      </w:r>
      <w:r w:rsidRPr="00C31E91">
        <w:rPr>
          <w:rFonts w:ascii="Arial" w:hAnsi="Arial" w:cs="Arial"/>
          <w:sz w:val="22"/>
          <w:szCs w:val="22"/>
        </w:rPr>
        <w:t xml:space="preserve">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2D64EC" w:rsidRPr="00580209" w14:paraId="3F4DAB30" w14:textId="77777777" w:rsidTr="00990432">
        <w:tc>
          <w:tcPr>
            <w:tcW w:w="7796" w:type="dxa"/>
          </w:tcPr>
          <w:p w14:paraId="417611D3" w14:textId="17DD188E" w:rsidR="002D64EC" w:rsidRPr="00C31E91" w:rsidRDefault="00E8594C" w:rsidP="005F54EF">
            <w:pPr>
              <w:rPr>
                <w:rFonts w:ascii="Arial" w:hAnsi="Arial" w:cs="Arial"/>
                <w:sz w:val="22"/>
                <w:szCs w:val="22"/>
              </w:rPr>
            </w:pPr>
            <w:r>
              <w:rPr>
                <w:rFonts w:ascii="Arial" w:hAnsi="Arial" w:cs="Arial"/>
                <w:sz w:val="22"/>
                <w:szCs w:val="22"/>
              </w:rPr>
              <w:t>Programme Manager</w:t>
            </w:r>
            <w:r w:rsidR="005F54EF" w:rsidRPr="00C31E91">
              <w:rPr>
                <w:rFonts w:ascii="Arial" w:hAnsi="Arial" w:cs="Arial"/>
                <w:sz w:val="22"/>
                <w:szCs w:val="22"/>
              </w:rPr>
              <w:t xml:space="preserve"> </w:t>
            </w:r>
          </w:p>
        </w:tc>
      </w:tr>
    </w:tbl>
    <w:p w14:paraId="738610EB" w14:textId="77777777" w:rsidR="002D64EC" w:rsidRPr="00580209" w:rsidRDefault="002D64EC">
      <w:pPr>
        <w:rPr>
          <w:rFonts w:ascii="Arial" w:hAnsi="Arial" w:cs="Arial"/>
        </w:rPr>
      </w:pPr>
    </w:p>
    <w:p w14:paraId="3B7B4B86" w14:textId="77777777" w:rsidR="00BE0687" w:rsidRPr="00580209" w:rsidRDefault="00BE0687">
      <w:pPr>
        <w:rPr>
          <w:rFonts w:ascii="Arial" w:hAnsi="Arial" w:cs="Arial"/>
        </w:rPr>
      </w:pPr>
    </w:p>
    <w:p w14:paraId="3A0FF5F2" w14:textId="77777777" w:rsidR="002D64EC" w:rsidRPr="00580209" w:rsidRDefault="002D64EC">
      <w:pPr>
        <w:rPr>
          <w:rFonts w:ascii="Arial" w:hAnsi="Arial" w:cs="Arial"/>
        </w:rPr>
      </w:pPr>
    </w:p>
    <w:p w14:paraId="76E9738F" w14:textId="77777777" w:rsidR="002A0043" w:rsidRPr="00C31E91" w:rsidRDefault="002A0043">
      <w:pPr>
        <w:rPr>
          <w:rFonts w:ascii="Arial" w:hAnsi="Arial" w:cs="Arial"/>
          <w:sz w:val="22"/>
          <w:szCs w:val="22"/>
        </w:rPr>
      </w:pPr>
      <w:r w:rsidRPr="00C31E91">
        <w:rPr>
          <w:rFonts w:ascii="Arial" w:hAnsi="Arial" w:cs="Arial"/>
          <w:b/>
          <w:bCs/>
          <w:sz w:val="22"/>
          <w:szCs w:val="22"/>
        </w:rPr>
        <w:t>5.  Transfer of learning</w:t>
      </w:r>
    </w:p>
    <w:p w14:paraId="2F49EF26" w14:textId="1C78274A" w:rsidR="002A0043" w:rsidRPr="00C31E91" w:rsidRDefault="002A0043" w:rsidP="005B1766">
      <w:pPr>
        <w:rPr>
          <w:rFonts w:ascii="Arial" w:hAnsi="Arial" w:cs="Arial"/>
          <w:sz w:val="22"/>
          <w:szCs w:val="22"/>
        </w:rPr>
      </w:pPr>
      <w:r w:rsidRPr="00C31E91">
        <w:rPr>
          <w:rFonts w:ascii="Arial" w:hAnsi="Arial" w:cs="Arial"/>
          <w:sz w:val="22"/>
          <w:szCs w:val="22"/>
        </w:rPr>
        <w:t xml:space="preserve">     Please give details of how the </w:t>
      </w:r>
      <w:r w:rsidR="00BC5035">
        <w:rPr>
          <w:rFonts w:ascii="Arial" w:hAnsi="Arial" w:cs="Arial"/>
          <w:sz w:val="22"/>
          <w:szCs w:val="22"/>
        </w:rPr>
        <w:t>o</w:t>
      </w:r>
      <w:r w:rsidRPr="00C31E91">
        <w:rPr>
          <w:rFonts w:ascii="Arial" w:hAnsi="Arial" w:cs="Arial"/>
          <w:sz w:val="22"/>
          <w:szCs w:val="22"/>
        </w:rPr>
        <w:t>pportunity will benefit your organisation, the individual and their organisation.</w:t>
      </w:r>
      <w:r w:rsidR="005B1766" w:rsidRPr="00C31E91">
        <w:rPr>
          <w:rFonts w:ascii="Arial" w:hAnsi="Arial" w:cs="Arial"/>
          <w:sz w:val="22"/>
          <w:szCs w:val="22"/>
        </w:rPr>
        <w:t xml:space="preserve"> </w:t>
      </w:r>
    </w:p>
    <w:p w14:paraId="5630AD66" w14:textId="77777777" w:rsidR="004C6545" w:rsidRPr="00580209" w:rsidRDefault="004C6545">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580209" w14:paraId="73DE053D" w14:textId="77777777" w:rsidTr="513D90FE">
        <w:tc>
          <w:tcPr>
            <w:tcW w:w="8522" w:type="dxa"/>
          </w:tcPr>
          <w:p w14:paraId="7B0B7DC4"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D</w:t>
            </w:r>
            <w:r w:rsidR="00C00655">
              <w:rPr>
                <w:rFonts w:ascii="Arial" w:hAnsi="Arial" w:cs="Arial"/>
                <w:b/>
                <w:bCs/>
                <w:sz w:val="22"/>
                <w:szCs w:val="22"/>
              </w:rPr>
              <w:t>oH</w:t>
            </w:r>
          </w:p>
          <w:p w14:paraId="6BD9F296" w14:textId="5F869FD0" w:rsidR="00C00655" w:rsidRDefault="28B64B62" w:rsidP="005F54EF">
            <w:pPr>
              <w:rPr>
                <w:rFonts w:ascii="Arial" w:hAnsi="Arial" w:cs="Arial"/>
                <w:sz w:val="22"/>
                <w:szCs w:val="22"/>
                <w:lang w:val="en-US"/>
              </w:rPr>
            </w:pPr>
            <w:r w:rsidRPr="513D90FE">
              <w:rPr>
                <w:rFonts w:ascii="Arial" w:hAnsi="Arial" w:cs="Arial"/>
                <w:sz w:val="22"/>
                <w:szCs w:val="22"/>
                <w:lang w:val="en-US"/>
              </w:rPr>
              <w:t xml:space="preserve">The Department of </w:t>
            </w:r>
            <w:r w:rsidR="31FE8FA8" w:rsidRPr="513D90FE">
              <w:rPr>
                <w:rFonts w:ascii="Arial" w:hAnsi="Arial" w:cs="Arial"/>
                <w:sz w:val="22"/>
                <w:szCs w:val="22"/>
                <w:lang w:val="en-US"/>
              </w:rPr>
              <w:t>Health</w:t>
            </w:r>
            <w:r w:rsidRPr="513D90FE">
              <w:rPr>
                <w:rFonts w:ascii="Arial" w:hAnsi="Arial" w:cs="Arial"/>
                <w:sz w:val="22"/>
                <w:szCs w:val="22"/>
                <w:lang w:val="en-US"/>
              </w:rPr>
              <w:t xml:space="preserve"> is </w:t>
            </w:r>
            <w:r w:rsidR="31FE8FA8" w:rsidRPr="513D90FE">
              <w:rPr>
                <w:rFonts w:ascii="Arial" w:hAnsi="Arial" w:cs="Arial"/>
                <w:sz w:val="22"/>
                <w:szCs w:val="22"/>
                <w:lang w:val="en-US"/>
              </w:rPr>
              <w:t xml:space="preserve">proceeding at </w:t>
            </w:r>
            <w:proofErr w:type="gramStart"/>
            <w:r w:rsidR="31FE8FA8" w:rsidRPr="513D90FE">
              <w:rPr>
                <w:rFonts w:ascii="Arial" w:hAnsi="Arial" w:cs="Arial"/>
                <w:sz w:val="22"/>
                <w:szCs w:val="22"/>
                <w:lang w:val="en-US"/>
              </w:rPr>
              <w:t>pace</w:t>
            </w:r>
            <w:proofErr w:type="gramEnd"/>
            <w:r w:rsidR="31FE8FA8" w:rsidRPr="513D90FE">
              <w:rPr>
                <w:rFonts w:ascii="Arial" w:hAnsi="Arial" w:cs="Arial"/>
                <w:sz w:val="22"/>
                <w:szCs w:val="22"/>
                <w:lang w:val="en-US"/>
              </w:rPr>
              <w:t xml:space="preserve"> to implement much-needed social care reform. </w:t>
            </w:r>
            <w:r w:rsidR="1ED253CE" w:rsidRPr="513D90FE">
              <w:rPr>
                <w:rFonts w:ascii="Arial" w:hAnsi="Arial" w:cs="Arial"/>
                <w:sz w:val="22"/>
                <w:szCs w:val="22"/>
                <w:lang w:val="en-US"/>
              </w:rPr>
              <w:t xml:space="preserve">This new </w:t>
            </w:r>
            <w:r w:rsidR="000920D6">
              <w:rPr>
                <w:rFonts w:ascii="Arial" w:hAnsi="Arial" w:cs="Arial"/>
                <w:sz w:val="22"/>
                <w:szCs w:val="22"/>
                <w:lang w:val="en-US"/>
              </w:rPr>
              <w:t>programme</w:t>
            </w:r>
            <w:r w:rsidR="1ED253CE" w:rsidRPr="513D90FE">
              <w:rPr>
                <w:rFonts w:ascii="Arial" w:hAnsi="Arial" w:cs="Arial"/>
                <w:sz w:val="22"/>
                <w:szCs w:val="22"/>
                <w:lang w:val="en-US"/>
              </w:rPr>
              <w:t xml:space="preserve"> is a key element of </w:t>
            </w:r>
            <w:r w:rsidR="6918224F" w:rsidRPr="513D90FE">
              <w:rPr>
                <w:rFonts w:ascii="Arial" w:hAnsi="Arial" w:cs="Arial"/>
                <w:sz w:val="22"/>
                <w:szCs w:val="22"/>
                <w:lang w:val="en-US"/>
              </w:rPr>
              <w:t xml:space="preserve">the </w:t>
            </w:r>
            <w:r w:rsidR="000920D6">
              <w:rPr>
                <w:rFonts w:ascii="Arial" w:hAnsi="Arial" w:cs="Arial"/>
                <w:sz w:val="22"/>
                <w:szCs w:val="22"/>
                <w:lang w:val="en-US"/>
              </w:rPr>
              <w:t>wider</w:t>
            </w:r>
            <w:r w:rsidR="6918224F" w:rsidRPr="513D90FE">
              <w:rPr>
                <w:rFonts w:ascii="Arial" w:hAnsi="Arial" w:cs="Arial"/>
                <w:sz w:val="22"/>
                <w:szCs w:val="22"/>
                <w:lang w:val="en-US"/>
              </w:rPr>
              <w:t xml:space="preserve"> </w:t>
            </w:r>
            <w:r w:rsidR="1ED253CE" w:rsidRPr="513D90FE">
              <w:rPr>
                <w:rFonts w:ascii="Arial" w:hAnsi="Arial" w:cs="Arial"/>
                <w:sz w:val="22"/>
                <w:szCs w:val="22"/>
                <w:lang w:val="en-US"/>
              </w:rPr>
              <w:t xml:space="preserve">reform </w:t>
            </w:r>
            <w:r w:rsidR="78850714" w:rsidRPr="513D90FE">
              <w:rPr>
                <w:rFonts w:ascii="Arial" w:hAnsi="Arial" w:cs="Arial"/>
                <w:sz w:val="22"/>
                <w:szCs w:val="22"/>
                <w:lang w:val="en-US"/>
              </w:rPr>
              <w:t>programme for children’s social care</w:t>
            </w:r>
            <w:r w:rsidR="000920D6">
              <w:rPr>
                <w:rFonts w:ascii="Arial" w:hAnsi="Arial" w:cs="Arial"/>
                <w:sz w:val="22"/>
                <w:szCs w:val="22"/>
                <w:lang w:val="en-US"/>
              </w:rPr>
              <w:t>. R</w:t>
            </w:r>
            <w:r w:rsidR="78850714" w:rsidRPr="513D90FE">
              <w:rPr>
                <w:rFonts w:ascii="Arial" w:hAnsi="Arial" w:cs="Arial"/>
                <w:sz w:val="22"/>
                <w:szCs w:val="22"/>
                <w:lang w:val="en-US"/>
              </w:rPr>
              <w:t>ecruiting a</w:t>
            </w:r>
            <w:r w:rsidR="31FE8FA8" w:rsidRPr="513D90FE">
              <w:rPr>
                <w:rFonts w:ascii="Arial" w:hAnsi="Arial" w:cs="Arial"/>
                <w:sz w:val="22"/>
                <w:szCs w:val="22"/>
                <w:lang w:val="en-US"/>
              </w:rPr>
              <w:t xml:space="preserve"> </w:t>
            </w:r>
            <w:proofErr w:type="spellStart"/>
            <w:r w:rsidR="009D32B0">
              <w:rPr>
                <w:rFonts w:ascii="Arial" w:hAnsi="Arial" w:cs="Arial"/>
                <w:sz w:val="22"/>
                <w:szCs w:val="22"/>
                <w:lang w:val="en-US"/>
              </w:rPr>
              <w:t>Programme</w:t>
            </w:r>
            <w:proofErr w:type="spellEnd"/>
            <w:r w:rsidR="009D32B0">
              <w:rPr>
                <w:rFonts w:ascii="Arial" w:hAnsi="Arial" w:cs="Arial"/>
                <w:sz w:val="22"/>
                <w:szCs w:val="22"/>
                <w:lang w:val="en-US"/>
              </w:rPr>
              <w:t xml:space="preserve"> Coordinator</w:t>
            </w:r>
            <w:r w:rsidR="1ED253CE" w:rsidRPr="513D90FE">
              <w:rPr>
                <w:rFonts w:ascii="Arial" w:hAnsi="Arial" w:cs="Arial"/>
                <w:sz w:val="22"/>
                <w:szCs w:val="22"/>
                <w:lang w:val="en-US"/>
              </w:rPr>
              <w:t xml:space="preserve"> to </w:t>
            </w:r>
            <w:proofErr w:type="gramStart"/>
            <w:r w:rsidR="009D32B0">
              <w:rPr>
                <w:rFonts w:ascii="Arial" w:hAnsi="Arial" w:cs="Arial"/>
                <w:sz w:val="22"/>
                <w:szCs w:val="22"/>
                <w:lang w:val="en-US"/>
              </w:rPr>
              <w:t xml:space="preserve">support </w:t>
            </w:r>
            <w:r w:rsidR="1ED253CE" w:rsidRPr="513D90FE">
              <w:rPr>
                <w:rFonts w:ascii="Arial" w:hAnsi="Arial" w:cs="Arial"/>
                <w:sz w:val="22"/>
                <w:szCs w:val="22"/>
                <w:lang w:val="en-US"/>
              </w:rPr>
              <w:t>lead</w:t>
            </w:r>
            <w:proofErr w:type="gramEnd"/>
            <w:r w:rsidR="1ED253CE" w:rsidRPr="513D90FE">
              <w:rPr>
                <w:rFonts w:ascii="Arial" w:hAnsi="Arial" w:cs="Arial"/>
                <w:sz w:val="22"/>
                <w:szCs w:val="22"/>
                <w:lang w:val="en-US"/>
              </w:rPr>
              <w:t xml:space="preserve"> this new team and implement this </w:t>
            </w:r>
            <w:r w:rsidR="00C971FC">
              <w:rPr>
                <w:rFonts w:ascii="Arial" w:hAnsi="Arial" w:cs="Arial"/>
                <w:sz w:val="22"/>
                <w:szCs w:val="22"/>
                <w:lang w:val="en-US"/>
              </w:rPr>
              <w:t>m</w:t>
            </w:r>
            <w:r w:rsidR="1ED253CE" w:rsidRPr="513D90FE">
              <w:rPr>
                <w:rFonts w:ascii="Arial" w:hAnsi="Arial" w:cs="Arial"/>
                <w:sz w:val="22"/>
                <w:szCs w:val="22"/>
                <w:lang w:val="en-US"/>
              </w:rPr>
              <w:t>odel is essential.</w:t>
            </w:r>
            <w:r w:rsidR="31FE8FA8" w:rsidRPr="513D90FE">
              <w:rPr>
                <w:rFonts w:ascii="Arial" w:hAnsi="Arial" w:cs="Arial"/>
                <w:sz w:val="22"/>
                <w:szCs w:val="22"/>
                <w:lang w:val="en-US"/>
              </w:rPr>
              <w:t xml:space="preserve"> </w:t>
            </w:r>
          </w:p>
          <w:p w14:paraId="61829076" w14:textId="77777777" w:rsidR="005F54EF" w:rsidRPr="00C74260" w:rsidRDefault="005F54EF" w:rsidP="005F54EF">
            <w:pPr>
              <w:rPr>
                <w:rFonts w:ascii="Arial" w:hAnsi="Arial" w:cs="Arial"/>
                <w:b/>
                <w:bCs/>
                <w:sz w:val="22"/>
                <w:szCs w:val="22"/>
              </w:rPr>
            </w:pPr>
          </w:p>
          <w:p w14:paraId="0BA5EF61"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 xml:space="preserve">Benefits for other departments </w:t>
            </w:r>
          </w:p>
          <w:p w14:paraId="16B986CE" w14:textId="1C355174" w:rsidR="005F54EF" w:rsidRPr="00C74260" w:rsidRDefault="28B64B62" w:rsidP="513D90FE">
            <w:pPr>
              <w:rPr>
                <w:rFonts w:ascii="Arial" w:hAnsi="Arial" w:cs="Arial"/>
                <w:sz w:val="22"/>
                <w:szCs w:val="22"/>
              </w:rPr>
            </w:pPr>
            <w:r w:rsidRPr="513D90FE">
              <w:rPr>
                <w:rFonts w:ascii="Arial" w:hAnsi="Arial" w:cs="Arial"/>
                <w:sz w:val="22"/>
                <w:szCs w:val="22"/>
              </w:rPr>
              <w:t xml:space="preserve">Increasingly, there is a need within the public sector to collaborate with colleagues in other departments, local government and external agencies, </w:t>
            </w:r>
            <w:proofErr w:type="gramStart"/>
            <w:r w:rsidRPr="513D90FE">
              <w:rPr>
                <w:rFonts w:ascii="Arial" w:hAnsi="Arial" w:cs="Arial"/>
                <w:sz w:val="22"/>
                <w:szCs w:val="22"/>
              </w:rPr>
              <w:t>in order to</w:t>
            </w:r>
            <w:proofErr w:type="gramEnd"/>
            <w:r w:rsidRPr="513D90FE">
              <w:rPr>
                <w:rFonts w:ascii="Arial" w:hAnsi="Arial" w:cs="Arial"/>
                <w:sz w:val="22"/>
                <w:szCs w:val="22"/>
              </w:rPr>
              <w:t xml:space="preserve"> maximise the resources available</w:t>
            </w:r>
            <w:r w:rsidR="31FE8FA8" w:rsidRPr="513D90FE">
              <w:rPr>
                <w:rFonts w:ascii="Arial" w:hAnsi="Arial" w:cs="Arial"/>
                <w:sz w:val="22"/>
                <w:szCs w:val="22"/>
              </w:rPr>
              <w:t xml:space="preserve"> and</w:t>
            </w:r>
            <w:r w:rsidRPr="513D90FE">
              <w:rPr>
                <w:rFonts w:ascii="Arial" w:hAnsi="Arial" w:cs="Arial"/>
                <w:sz w:val="22"/>
                <w:szCs w:val="22"/>
              </w:rPr>
              <w:t xml:space="preserve"> </w:t>
            </w:r>
            <w:r w:rsidR="00100FEE">
              <w:rPr>
                <w:rFonts w:ascii="Arial" w:hAnsi="Arial" w:cs="Arial"/>
                <w:sz w:val="22"/>
                <w:szCs w:val="22"/>
              </w:rPr>
              <w:t>address common goals</w:t>
            </w:r>
            <w:r w:rsidR="31FE8FA8" w:rsidRPr="513D90FE">
              <w:rPr>
                <w:rFonts w:ascii="Arial" w:hAnsi="Arial" w:cs="Arial"/>
                <w:sz w:val="22"/>
                <w:szCs w:val="22"/>
              </w:rPr>
              <w:t xml:space="preserve">. </w:t>
            </w:r>
            <w:r w:rsidR="7D5569FD" w:rsidRPr="513D90FE">
              <w:rPr>
                <w:rFonts w:ascii="Arial" w:hAnsi="Arial" w:cs="Arial"/>
                <w:sz w:val="22"/>
                <w:szCs w:val="22"/>
              </w:rPr>
              <w:t>It is essential that s</w:t>
            </w:r>
            <w:r w:rsidR="109B046B" w:rsidRPr="513D90FE">
              <w:rPr>
                <w:rFonts w:ascii="Arial" w:hAnsi="Arial" w:cs="Arial"/>
                <w:sz w:val="22"/>
                <w:szCs w:val="22"/>
              </w:rPr>
              <w:t xml:space="preserve">ocial </w:t>
            </w:r>
            <w:r w:rsidR="17F13F11" w:rsidRPr="513D90FE">
              <w:rPr>
                <w:rFonts w:ascii="Arial" w:hAnsi="Arial" w:cs="Arial"/>
                <w:sz w:val="22"/>
                <w:szCs w:val="22"/>
              </w:rPr>
              <w:t>c</w:t>
            </w:r>
            <w:r w:rsidR="109B046B" w:rsidRPr="513D90FE">
              <w:rPr>
                <w:rFonts w:ascii="Arial" w:hAnsi="Arial" w:cs="Arial"/>
                <w:sz w:val="22"/>
                <w:szCs w:val="22"/>
              </w:rPr>
              <w:t xml:space="preserve">are </w:t>
            </w:r>
            <w:r w:rsidR="5C216C36" w:rsidRPr="513D90FE">
              <w:rPr>
                <w:rFonts w:ascii="Arial" w:hAnsi="Arial" w:cs="Arial"/>
                <w:sz w:val="22"/>
                <w:szCs w:val="22"/>
              </w:rPr>
              <w:t>r</w:t>
            </w:r>
            <w:r w:rsidR="109B046B" w:rsidRPr="513D90FE">
              <w:rPr>
                <w:rFonts w:ascii="Arial" w:hAnsi="Arial" w:cs="Arial"/>
                <w:sz w:val="22"/>
                <w:szCs w:val="22"/>
              </w:rPr>
              <w:t>eform</w:t>
            </w:r>
            <w:r w:rsidR="31FE8FA8" w:rsidRPr="513D90FE">
              <w:rPr>
                <w:rFonts w:ascii="Arial" w:hAnsi="Arial" w:cs="Arial"/>
                <w:sz w:val="22"/>
                <w:szCs w:val="22"/>
              </w:rPr>
              <w:t xml:space="preserve"> </w:t>
            </w:r>
            <w:r w:rsidR="13B017BF" w:rsidRPr="513D90FE">
              <w:rPr>
                <w:rFonts w:ascii="Arial" w:hAnsi="Arial" w:cs="Arial"/>
                <w:sz w:val="22"/>
                <w:szCs w:val="22"/>
              </w:rPr>
              <w:t xml:space="preserve">teams </w:t>
            </w:r>
            <w:r w:rsidR="31FE8FA8" w:rsidRPr="513D90FE">
              <w:rPr>
                <w:rFonts w:ascii="Arial" w:hAnsi="Arial" w:cs="Arial"/>
                <w:sz w:val="22"/>
                <w:szCs w:val="22"/>
              </w:rPr>
              <w:t>work collaboratively across organisations for share</w:t>
            </w:r>
            <w:r w:rsidR="708045EF" w:rsidRPr="513D90FE">
              <w:rPr>
                <w:rFonts w:ascii="Arial" w:hAnsi="Arial" w:cs="Arial"/>
                <w:sz w:val="22"/>
                <w:szCs w:val="22"/>
              </w:rPr>
              <w:t>d</w:t>
            </w:r>
            <w:r w:rsidR="31FE8FA8" w:rsidRPr="513D90FE">
              <w:rPr>
                <w:rFonts w:ascii="Arial" w:hAnsi="Arial" w:cs="Arial"/>
                <w:sz w:val="22"/>
                <w:szCs w:val="22"/>
              </w:rPr>
              <w:t xml:space="preserve"> benefits. </w:t>
            </w:r>
            <w:r w:rsidRPr="513D90FE">
              <w:rPr>
                <w:rFonts w:ascii="Arial" w:hAnsi="Arial" w:cs="Arial"/>
                <w:sz w:val="22"/>
                <w:szCs w:val="22"/>
              </w:rPr>
              <w:t xml:space="preserve">Lessons learnt as part of this process will be helpful in informing </w:t>
            </w:r>
            <w:r w:rsidR="00100FEE">
              <w:rPr>
                <w:rFonts w:ascii="Arial" w:hAnsi="Arial" w:cs="Arial"/>
                <w:sz w:val="22"/>
                <w:szCs w:val="22"/>
              </w:rPr>
              <w:t xml:space="preserve">the work of </w:t>
            </w:r>
            <w:r w:rsidRPr="513D90FE">
              <w:rPr>
                <w:rFonts w:ascii="Arial" w:hAnsi="Arial" w:cs="Arial"/>
                <w:sz w:val="22"/>
                <w:szCs w:val="22"/>
              </w:rPr>
              <w:t>other departments and to inform future policy and delivery</w:t>
            </w:r>
            <w:r w:rsidR="31FE8FA8" w:rsidRPr="513D90FE">
              <w:rPr>
                <w:rFonts w:ascii="Arial" w:hAnsi="Arial" w:cs="Arial"/>
                <w:sz w:val="22"/>
                <w:szCs w:val="22"/>
              </w:rPr>
              <w:t>.</w:t>
            </w:r>
          </w:p>
          <w:p w14:paraId="2BA226A1" w14:textId="77777777" w:rsidR="005F54EF" w:rsidRPr="00C74260" w:rsidRDefault="005F54EF" w:rsidP="005F54EF">
            <w:pPr>
              <w:rPr>
                <w:rFonts w:ascii="Arial" w:hAnsi="Arial" w:cs="Arial"/>
                <w:b/>
                <w:bCs/>
                <w:sz w:val="22"/>
                <w:szCs w:val="22"/>
              </w:rPr>
            </w:pPr>
          </w:p>
          <w:p w14:paraId="66B46AC2"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the applicant</w:t>
            </w:r>
          </w:p>
          <w:p w14:paraId="76E3337F" w14:textId="54C2EAD7" w:rsidR="003735E0" w:rsidRPr="00B007DA" w:rsidRDefault="28B64B62" w:rsidP="000A2563">
            <w:pPr>
              <w:rPr>
                <w:rFonts w:ascii="Arial" w:hAnsi="Arial" w:cs="Arial"/>
                <w:sz w:val="22"/>
              </w:rPr>
            </w:pPr>
            <w:r w:rsidRPr="513D90FE">
              <w:rPr>
                <w:rFonts w:ascii="Arial" w:hAnsi="Arial" w:cs="Arial"/>
                <w:sz w:val="22"/>
                <w:szCs w:val="22"/>
              </w:rPr>
              <w:t>This post offers the applicant the opportunity to develop the full range o</w:t>
            </w:r>
            <w:r w:rsidR="000A2563">
              <w:rPr>
                <w:rFonts w:ascii="Arial" w:hAnsi="Arial" w:cs="Arial"/>
                <w:sz w:val="22"/>
                <w:szCs w:val="22"/>
              </w:rPr>
              <w:t xml:space="preserve">f </w:t>
            </w:r>
            <w:r w:rsidRPr="513D90FE">
              <w:rPr>
                <w:rFonts w:ascii="Arial" w:hAnsi="Arial" w:cs="Arial"/>
                <w:sz w:val="22"/>
                <w:szCs w:val="22"/>
              </w:rPr>
              <w:t>competencies at this</w:t>
            </w:r>
            <w:r w:rsidR="1ED253CE" w:rsidRPr="513D90FE">
              <w:rPr>
                <w:rFonts w:ascii="Arial" w:hAnsi="Arial" w:cs="Arial"/>
                <w:sz w:val="22"/>
                <w:szCs w:val="22"/>
              </w:rPr>
              <w:t xml:space="preserve"> senior</w:t>
            </w:r>
            <w:r w:rsidRPr="513D90FE">
              <w:rPr>
                <w:rFonts w:ascii="Arial" w:hAnsi="Arial" w:cs="Arial"/>
                <w:sz w:val="22"/>
                <w:szCs w:val="22"/>
              </w:rPr>
              <w:t xml:space="preserve"> level</w:t>
            </w:r>
            <w:r w:rsidR="00B007DA">
              <w:rPr>
                <w:rFonts w:ascii="Arial" w:hAnsi="Arial" w:cs="Arial"/>
                <w:sz w:val="22"/>
                <w:szCs w:val="22"/>
              </w:rPr>
              <w:t xml:space="preserve"> in the following domains: </w:t>
            </w:r>
            <w:r w:rsidRPr="513D90FE">
              <w:rPr>
                <w:rFonts w:ascii="Arial" w:hAnsi="Arial" w:cs="Arial"/>
                <w:sz w:val="22"/>
                <w:szCs w:val="22"/>
              </w:rPr>
              <w:t xml:space="preserve"> </w:t>
            </w:r>
            <w:r w:rsidR="00B007DA" w:rsidRPr="00B007DA">
              <w:rPr>
                <w:rFonts w:ascii="Arial" w:hAnsi="Arial" w:cs="Arial"/>
                <w:sz w:val="22"/>
              </w:rPr>
              <w:t>Setting Direction</w:t>
            </w:r>
            <w:r w:rsidR="000A2563">
              <w:rPr>
                <w:rFonts w:ascii="Arial" w:hAnsi="Arial" w:cs="Arial"/>
                <w:sz w:val="22"/>
              </w:rPr>
              <w:t>,</w:t>
            </w:r>
            <w:r w:rsidR="00B007DA" w:rsidRPr="00B007DA">
              <w:rPr>
                <w:rFonts w:ascii="Arial" w:hAnsi="Arial" w:cs="Arial"/>
                <w:sz w:val="22"/>
              </w:rPr>
              <w:t xml:space="preserve"> Engaging People and Delivering Results.</w:t>
            </w:r>
            <w:r w:rsidR="00B007DA" w:rsidRPr="00B007DA">
              <w:rPr>
                <w:rFonts w:ascii="Arial" w:hAnsi="Arial" w:cs="Arial"/>
                <w:sz w:val="22"/>
                <w:szCs w:val="22"/>
              </w:rPr>
              <w:t xml:space="preserve"> </w:t>
            </w:r>
          </w:p>
          <w:p w14:paraId="39FB9C68" w14:textId="4EF3E0FF" w:rsidR="003735E0" w:rsidRPr="00C74260" w:rsidRDefault="31FE8FA8" w:rsidP="513D90FE">
            <w:pPr>
              <w:rPr>
                <w:rFonts w:ascii="Arial" w:hAnsi="Arial" w:cs="Arial"/>
                <w:sz w:val="22"/>
                <w:szCs w:val="22"/>
              </w:rPr>
            </w:pPr>
            <w:r w:rsidRPr="513D90FE">
              <w:rPr>
                <w:rFonts w:ascii="Arial" w:hAnsi="Arial" w:cs="Arial"/>
                <w:sz w:val="22"/>
                <w:szCs w:val="22"/>
              </w:rPr>
              <w:t xml:space="preserve">The role </w:t>
            </w:r>
            <w:r w:rsidR="28B64B62" w:rsidRPr="513D90FE">
              <w:rPr>
                <w:rFonts w:ascii="Arial" w:hAnsi="Arial" w:cs="Arial"/>
                <w:sz w:val="22"/>
                <w:szCs w:val="22"/>
              </w:rPr>
              <w:t xml:space="preserve">offers a unique opportunity to </w:t>
            </w:r>
            <w:r w:rsidR="00530B08">
              <w:rPr>
                <w:rFonts w:ascii="Arial" w:hAnsi="Arial" w:cs="Arial"/>
                <w:sz w:val="22"/>
                <w:szCs w:val="22"/>
              </w:rPr>
              <w:t xml:space="preserve">have a </w:t>
            </w:r>
            <w:r w:rsidR="51CCBCA5" w:rsidRPr="513D90FE">
              <w:rPr>
                <w:rFonts w:ascii="Arial" w:hAnsi="Arial" w:cs="Arial"/>
                <w:sz w:val="22"/>
                <w:szCs w:val="22"/>
              </w:rPr>
              <w:t>lead</w:t>
            </w:r>
            <w:r w:rsidR="00530B08">
              <w:rPr>
                <w:rFonts w:ascii="Arial" w:hAnsi="Arial" w:cs="Arial"/>
                <w:sz w:val="22"/>
                <w:szCs w:val="22"/>
              </w:rPr>
              <w:t>ing role in</w:t>
            </w:r>
            <w:r w:rsidR="28B64B62" w:rsidRPr="513D90FE">
              <w:rPr>
                <w:rFonts w:ascii="Arial" w:hAnsi="Arial" w:cs="Arial"/>
                <w:sz w:val="22"/>
                <w:szCs w:val="22"/>
              </w:rPr>
              <w:t xml:space="preserve"> a transformational programme to </w:t>
            </w:r>
            <w:r w:rsidRPr="513D90FE">
              <w:rPr>
                <w:rFonts w:ascii="Arial" w:hAnsi="Arial" w:cs="Arial"/>
                <w:sz w:val="22"/>
                <w:szCs w:val="22"/>
              </w:rPr>
              <w:t>implement</w:t>
            </w:r>
            <w:r w:rsidR="28B64B62" w:rsidRPr="513D90FE">
              <w:rPr>
                <w:rFonts w:ascii="Arial" w:hAnsi="Arial" w:cs="Arial"/>
                <w:sz w:val="22"/>
                <w:szCs w:val="22"/>
              </w:rPr>
              <w:t xml:space="preserve"> </w:t>
            </w:r>
            <w:r w:rsidR="00100FEE">
              <w:rPr>
                <w:rFonts w:ascii="Arial" w:hAnsi="Arial" w:cs="Arial"/>
                <w:sz w:val="22"/>
                <w:szCs w:val="22"/>
              </w:rPr>
              <w:t xml:space="preserve">much needed </w:t>
            </w:r>
            <w:r w:rsidR="28B64B62" w:rsidRPr="513D90FE">
              <w:rPr>
                <w:rFonts w:ascii="Arial" w:hAnsi="Arial" w:cs="Arial"/>
                <w:sz w:val="22"/>
                <w:szCs w:val="22"/>
              </w:rPr>
              <w:t xml:space="preserve">change </w:t>
            </w:r>
            <w:r w:rsidR="00100FEE">
              <w:rPr>
                <w:rFonts w:ascii="Arial" w:hAnsi="Arial" w:cs="Arial"/>
                <w:sz w:val="22"/>
                <w:szCs w:val="22"/>
              </w:rPr>
              <w:t xml:space="preserve">for children and families </w:t>
            </w:r>
            <w:r w:rsidR="28B64B62" w:rsidRPr="513D90FE">
              <w:rPr>
                <w:rFonts w:ascii="Arial" w:hAnsi="Arial" w:cs="Arial"/>
                <w:sz w:val="22"/>
                <w:szCs w:val="22"/>
              </w:rPr>
              <w:t>and influence departmental policy</w:t>
            </w:r>
            <w:r w:rsidR="00100FEE">
              <w:rPr>
                <w:rFonts w:ascii="Arial" w:hAnsi="Arial" w:cs="Arial"/>
                <w:sz w:val="22"/>
                <w:szCs w:val="22"/>
              </w:rPr>
              <w:t>/strategy</w:t>
            </w:r>
            <w:r w:rsidR="28B64B62" w:rsidRPr="513D90FE">
              <w:rPr>
                <w:rFonts w:ascii="Arial" w:hAnsi="Arial" w:cs="Arial"/>
                <w:sz w:val="22"/>
                <w:szCs w:val="22"/>
              </w:rPr>
              <w:t>.</w:t>
            </w:r>
            <w:r w:rsidRPr="513D90FE">
              <w:rPr>
                <w:rFonts w:ascii="Arial" w:hAnsi="Arial" w:cs="Arial"/>
                <w:sz w:val="22"/>
                <w:szCs w:val="22"/>
              </w:rPr>
              <w:t xml:space="preserve"> Early results have already been achieved </w:t>
            </w:r>
            <w:r w:rsidR="51CCBCA5" w:rsidRPr="513D90FE">
              <w:rPr>
                <w:rFonts w:ascii="Arial" w:hAnsi="Arial" w:cs="Arial"/>
                <w:sz w:val="22"/>
                <w:szCs w:val="22"/>
              </w:rPr>
              <w:t xml:space="preserve">in the wider </w:t>
            </w:r>
            <w:r w:rsidR="00100FEE">
              <w:rPr>
                <w:rFonts w:ascii="Arial" w:hAnsi="Arial" w:cs="Arial"/>
                <w:sz w:val="22"/>
                <w:szCs w:val="22"/>
              </w:rPr>
              <w:t xml:space="preserve">reform </w:t>
            </w:r>
            <w:r w:rsidR="51CCBCA5" w:rsidRPr="513D90FE">
              <w:rPr>
                <w:rFonts w:ascii="Arial" w:hAnsi="Arial" w:cs="Arial"/>
                <w:sz w:val="22"/>
                <w:szCs w:val="22"/>
              </w:rPr>
              <w:t>programme</w:t>
            </w:r>
            <w:r w:rsidR="00100FEE">
              <w:rPr>
                <w:rFonts w:ascii="Arial" w:hAnsi="Arial" w:cs="Arial"/>
                <w:sz w:val="22"/>
                <w:szCs w:val="22"/>
              </w:rPr>
              <w:t xml:space="preserve">. The </w:t>
            </w:r>
            <w:r w:rsidRPr="513D90FE">
              <w:rPr>
                <w:rFonts w:ascii="Arial" w:hAnsi="Arial" w:cs="Arial"/>
                <w:sz w:val="22"/>
                <w:szCs w:val="22"/>
              </w:rPr>
              <w:t xml:space="preserve">applicant </w:t>
            </w:r>
            <w:r w:rsidR="00100FEE">
              <w:rPr>
                <w:rFonts w:ascii="Arial" w:hAnsi="Arial" w:cs="Arial"/>
                <w:sz w:val="22"/>
                <w:szCs w:val="22"/>
              </w:rPr>
              <w:t xml:space="preserve">will have the opportunity </w:t>
            </w:r>
            <w:r w:rsidRPr="513D90FE">
              <w:rPr>
                <w:rFonts w:ascii="Arial" w:hAnsi="Arial" w:cs="Arial"/>
                <w:sz w:val="22"/>
                <w:szCs w:val="22"/>
              </w:rPr>
              <w:t>to contribute to a wide range of social care improvements during th</w:t>
            </w:r>
            <w:r w:rsidR="00100FEE">
              <w:rPr>
                <w:rFonts w:ascii="Arial" w:hAnsi="Arial" w:cs="Arial"/>
                <w:sz w:val="22"/>
                <w:szCs w:val="22"/>
              </w:rPr>
              <w:t>e</w:t>
            </w:r>
            <w:r w:rsidRPr="513D90FE">
              <w:rPr>
                <w:rFonts w:ascii="Arial" w:hAnsi="Arial" w:cs="Arial"/>
                <w:sz w:val="22"/>
                <w:szCs w:val="22"/>
              </w:rPr>
              <w:t xml:space="preserve"> </w:t>
            </w:r>
            <w:r w:rsidR="12EE8966" w:rsidRPr="513D90FE">
              <w:rPr>
                <w:rFonts w:ascii="Arial" w:hAnsi="Arial" w:cs="Arial"/>
                <w:sz w:val="22"/>
                <w:szCs w:val="22"/>
              </w:rPr>
              <w:t>implementation period</w:t>
            </w:r>
            <w:r w:rsidR="00100FEE">
              <w:rPr>
                <w:rFonts w:ascii="Arial" w:hAnsi="Arial" w:cs="Arial"/>
                <w:sz w:val="22"/>
                <w:szCs w:val="22"/>
              </w:rPr>
              <w:t xml:space="preserve"> and address many of the issues identified by the </w:t>
            </w:r>
            <w:r w:rsidR="009D32B0">
              <w:rPr>
                <w:rFonts w:ascii="Arial" w:hAnsi="Arial" w:cs="Arial"/>
                <w:sz w:val="22"/>
                <w:szCs w:val="22"/>
              </w:rPr>
              <w:t>I</w:t>
            </w:r>
            <w:r w:rsidR="00100FEE">
              <w:rPr>
                <w:rFonts w:ascii="Arial" w:hAnsi="Arial" w:cs="Arial"/>
                <w:sz w:val="22"/>
                <w:szCs w:val="22"/>
              </w:rPr>
              <w:t>ndependent Review of Children’s Social Care Services.</w:t>
            </w:r>
          </w:p>
          <w:p w14:paraId="17AD93B2" w14:textId="77777777" w:rsidR="005F54EF" w:rsidRPr="00580209" w:rsidRDefault="005F54EF">
            <w:pPr>
              <w:rPr>
                <w:rFonts w:ascii="Arial" w:hAnsi="Arial" w:cs="Arial"/>
                <w:bCs/>
              </w:rPr>
            </w:pPr>
          </w:p>
        </w:tc>
      </w:tr>
    </w:tbl>
    <w:p w14:paraId="66204FF1" w14:textId="77777777" w:rsidR="00735393" w:rsidRDefault="00735393">
      <w:pPr>
        <w:rPr>
          <w:rFonts w:ascii="Arial" w:hAnsi="Arial" w:cs="Arial"/>
          <w:b/>
          <w:bCs/>
        </w:rPr>
      </w:pPr>
    </w:p>
    <w:p w14:paraId="35FBAFEA" w14:textId="77777777" w:rsidR="000A2563" w:rsidRDefault="000A2563">
      <w:pPr>
        <w:rPr>
          <w:rFonts w:ascii="Arial" w:hAnsi="Arial" w:cs="Arial"/>
          <w:b/>
          <w:bCs/>
        </w:rPr>
      </w:pPr>
    </w:p>
    <w:p w14:paraId="59076332" w14:textId="77777777" w:rsidR="000A2563" w:rsidRPr="00580209" w:rsidRDefault="000A2563">
      <w:pPr>
        <w:rPr>
          <w:rFonts w:ascii="Arial" w:hAnsi="Arial" w:cs="Arial"/>
          <w:b/>
          <w:bCs/>
        </w:rPr>
      </w:pPr>
    </w:p>
    <w:p w14:paraId="0D53B655" w14:textId="77777777" w:rsidR="000A2563" w:rsidRDefault="000A2563">
      <w:pPr>
        <w:rPr>
          <w:rFonts w:ascii="Arial" w:hAnsi="Arial" w:cs="Arial"/>
          <w:b/>
          <w:bCs/>
          <w:sz w:val="22"/>
          <w:szCs w:val="22"/>
        </w:rPr>
      </w:pPr>
    </w:p>
    <w:p w14:paraId="1ADB9FAC" w14:textId="550DCBE3" w:rsidR="002A0043" w:rsidRPr="00C31E91" w:rsidRDefault="002A0043">
      <w:pPr>
        <w:rPr>
          <w:rFonts w:ascii="Arial" w:hAnsi="Arial" w:cs="Arial"/>
          <w:b/>
          <w:bCs/>
          <w:sz w:val="22"/>
          <w:szCs w:val="22"/>
        </w:rPr>
      </w:pPr>
      <w:r w:rsidRPr="00C31E91">
        <w:rPr>
          <w:rFonts w:ascii="Arial" w:hAnsi="Arial" w:cs="Arial"/>
          <w:b/>
          <w:bCs/>
          <w:sz w:val="22"/>
          <w:szCs w:val="22"/>
        </w:rPr>
        <w:t>6.  Logistics</w:t>
      </w:r>
    </w:p>
    <w:p w14:paraId="2DBF0D7D" w14:textId="77777777" w:rsidR="002A0043" w:rsidRPr="00580209" w:rsidRDefault="002A0043">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580209" w14:paraId="153CEBE1" w14:textId="77777777" w:rsidTr="32E3FC0A">
        <w:tc>
          <w:tcPr>
            <w:tcW w:w="8522" w:type="dxa"/>
          </w:tcPr>
          <w:p w14:paraId="62FD3C2D" w14:textId="767F2D04" w:rsidR="005246E1" w:rsidRPr="00C74260" w:rsidRDefault="006C3B3A">
            <w:pPr>
              <w:rPr>
                <w:rFonts w:ascii="Arial" w:hAnsi="Arial" w:cs="Arial"/>
                <w:sz w:val="22"/>
                <w:szCs w:val="22"/>
                <w:lang w:val="en-US"/>
              </w:rPr>
            </w:pPr>
            <w:r w:rsidRPr="00C74260">
              <w:rPr>
                <w:rFonts w:ascii="Arial" w:hAnsi="Arial" w:cs="Arial"/>
                <w:b/>
                <w:sz w:val="22"/>
                <w:szCs w:val="22"/>
                <w:lang w:val="en-US"/>
              </w:rPr>
              <w:t>Start Date</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B007DA">
              <w:rPr>
                <w:rFonts w:ascii="Arial" w:hAnsi="Arial" w:cs="Arial"/>
                <w:sz w:val="22"/>
                <w:szCs w:val="22"/>
                <w:lang w:val="en-US"/>
              </w:rPr>
              <w:t>Within two months of the decision to accept the post.</w:t>
            </w:r>
          </w:p>
          <w:p w14:paraId="6B62F1B3" w14:textId="77777777" w:rsidR="006C3B3A" w:rsidRPr="00C74260" w:rsidRDefault="006C3B3A">
            <w:pPr>
              <w:rPr>
                <w:rFonts w:ascii="Arial" w:hAnsi="Arial" w:cs="Arial"/>
                <w:sz w:val="22"/>
                <w:szCs w:val="22"/>
                <w:lang w:val="en-US"/>
              </w:rPr>
            </w:pPr>
          </w:p>
          <w:p w14:paraId="40BBA288" w14:textId="314A0307" w:rsidR="006C3B3A" w:rsidRPr="00C74260" w:rsidRDefault="4C33EB58">
            <w:pPr>
              <w:rPr>
                <w:rFonts w:ascii="Arial" w:hAnsi="Arial" w:cs="Arial"/>
                <w:sz w:val="22"/>
                <w:szCs w:val="22"/>
                <w:lang w:val="en-US"/>
              </w:rPr>
            </w:pPr>
            <w:r w:rsidRPr="32E3FC0A">
              <w:rPr>
                <w:rFonts w:ascii="Arial" w:hAnsi="Arial" w:cs="Arial"/>
                <w:b/>
                <w:bCs/>
                <w:sz w:val="22"/>
                <w:szCs w:val="22"/>
                <w:lang w:val="en-US"/>
              </w:rPr>
              <w:t>Duration</w:t>
            </w:r>
            <w:r w:rsidRPr="32E3FC0A">
              <w:rPr>
                <w:rFonts w:ascii="Arial" w:hAnsi="Arial" w:cs="Arial"/>
                <w:sz w:val="22"/>
                <w:szCs w:val="22"/>
                <w:lang w:val="en-US"/>
              </w:rPr>
              <w:t>:</w:t>
            </w:r>
            <w:r w:rsidR="17E0F43D" w:rsidRPr="32E3FC0A">
              <w:rPr>
                <w:rFonts w:ascii="Arial" w:hAnsi="Arial" w:cs="Arial"/>
                <w:sz w:val="22"/>
                <w:szCs w:val="22"/>
                <w:lang w:val="en-US"/>
              </w:rPr>
              <w:t xml:space="preserve"> </w:t>
            </w:r>
            <w:r w:rsidR="0F212C87" w:rsidRPr="32E3FC0A">
              <w:rPr>
                <w:rFonts w:ascii="Arial" w:hAnsi="Arial" w:cs="Arial"/>
                <w:sz w:val="22"/>
                <w:szCs w:val="22"/>
                <w:lang w:val="en-US"/>
              </w:rPr>
              <w:t>3</w:t>
            </w:r>
            <w:r w:rsidR="17E0F43D" w:rsidRPr="32E3FC0A">
              <w:rPr>
                <w:rFonts w:ascii="Arial" w:hAnsi="Arial" w:cs="Arial"/>
                <w:sz w:val="22"/>
                <w:szCs w:val="22"/>
                <w:lang w:val="en-US"/>
              </w:rPr>
              <w:t xml:space="preserve"> years with the possibility of a</w:t>
            </w:r>
            <w:r w:rsidR="172F4339" w:rsidRPr="32E3FC0A">
              <w:rPr>
                <w:rFonts w:ascii="Arial" w:hAnsi="Arial" w:cs="Arial"/>
                <w:sz w:val="22"/>
                <w:szCs w:val="22"/>
                <w:lang w:val="en-US"/>
              </w:rPr>
              <w:t xml:space="preserve">n extension </w:t>
            </w:r>
            <w:r w:rsidR="46BA6C28" w:rsidRPr="32E3FC0A">
              <w:rPr>
                <w:rFonts w:ascii="Arial" w:hAnsi="Arial" w:cs="Arial"/>
                <w:sz w:val="22"/>
                <w:szCs w:val="22"/>
                <w:lang w:val="en-US"/>
              </w:rPr>
              <w:t xml:space="preserve">subject to </w:t>
            </w:r>
            <w:r w:rsidR="172F4339" w:rsidRPr="32E3FC0A">
              <w:rPr>
                <w:rFonts w:ascii="Arial" w:hAnsi="Arial" w:cs="Arial"/>
                <w:sz w:val="22"/>
                <w:szCs w:val="22"/>
                <w:lang w:val="en-US"/>
              </w:rPr>
              <w:t>f</w:t>
            </w:r>
            <w:r w:rsidR="0F212C87" w:rsidRPr="32E3FC0A">
              <w:rPr>
                <w:rFonts w:ascii="Arial" w:hAnsi="Arial" w:cs="Arial"/>
                <w:sz w:val="22"/>
                <w:szCs w:val="22"/>
                <w:lang w:val="en-US"/>
              </w:rPr>
              <w:t>unding</w:t>
            </w:r>
            <w:r w:rsidR="60B1E2F7" w:rsidRPr="32E3FC0A">
              <w:rPr>
                <w:rFonts w:ascii="Arial" w:hAnsi="Arial" w:cs="Arial"/>
                <w:sz w:val="22"/>
                <w:szCs w:val="22"/>
                <w:lang w:val="en-US"/>
              </w:rPr>
              <w:t>.</w:t>
            </w:r>
          </w:p>
          <w:p w14:paraId="02F2C34E" w14:textId="77777777" w:rsidR="006C3B3A" w:rsidRPr="00C74260" w:rsidRDefault="006C3B3A">
            <w:pPr>
              <w:rPr>
                <w:rFonts w:ascii="Arial" w:hAnsi="Arial" w:cs="Arial"/>
                <w:sz w:val="22"/>
                <w:szCs w:val="22"/>
                <w:lang w:val="en-US"/>
              </w:rPr>
            </w:pPr>
          </w:p>
          <w:p w14:paraId="1AB075F7" w14:textId="3AF09A67" w:rsidR="006C3B3A" w:rsidRPr="00C74260" w:rsidRDefault="006C3B3A">
            <w:pPr>
              <w:rPr>
                <w:rFonts w:ascii="Arial" w:hAnsi="Arial" w:cs="Arial"/>
                <w:sz w:val="22"/>
                <w:szCs w:val="22"/>
              </w:rPr>
            </w:pPr>
            <w:r w:rsidRPr="00C74260">
              <w:rPr>
                <w:rFonts w:ascii="Arial" w:hAnsi="Arial" w:cs="Arial"/>
                <w:b/>
                <w:sz w:val="22"/>
                <w:szCs w:val="22"/>
                <w:lang w:val="en-US"/>
              </w:rPr>
              <w:t>Location</w:t>
            </w:r>
            <w:r w:rsidRPr="00C74260">
              <w:rPr>
                <w:rFonts w:ascii="Arial" w:hAnsi="Arial" w:cs="Arial"/>
                <w:sz w:val="22"/>
                <w:szCs w:val="22"/>
                <w:lang w:val="en-US"/>
              </w:rPr>
              <w:t>:</w:t>
            </w:r>
            <w:r w:rsidR="005F54EF" w:rsidRPr="00C74260">
              <w:rPr>
                <w:rFonts w:ascii="Arial" w:hAnsi="Arial" w:cs="Arial"/>
                <w:sz w:val="22"/>
                <w:szCs w:val="22"/>
              </w:rPr>
              <w:t xml:space="preserve"> </w:t>
            </w:r>
            <w:r w:rsidR="00C00655" w:rsidRPr="00BE0C00">
              <w:rPr>
                <w:rFonts w:ascii="Arial" w:hAnsi="Arial" w:cs="Arial"/>
                <w:sz w:val="22"/>
                <w:szCs w:val="22"/>
              </w:rPr>
              <w:t>Castle Buildings, Stormont</w:t>
            </w:r>
            <w:r w:rsidR="00B007DA">
              <w:rPr>
                <w:rFonts w:ascii="Arial" w:hAnsi="Arial" w:cs="Arial"/>
                <w:sz w:val="22"/>
                <w:szCs w:val="22"/>
              </w:rPr>
              <w:t>, although it may be possible to negotiate an alternative base</w:t>
            </w:r>
            <w:r w:rsidR="007355B9">
              <w:rPr>
                <w:rFonts w:ascii="Arial" w:hAnsi="Arial" w:cs="Arial"/>
                <w:sz w:val="22"/>
                <w:szCs w:val="22"/>
              </w:rPr>
              <w:t xml:space="preserve">. </w:t>
            </w:r>
            <w:r w:rsidR="00C00655" w:rsidRPr="00BE0C00">
              <w:rPr>
                <w:rFonts w:ascii="Arial" w:hAnsi="Arial" w:cs="Arial"/>
                <w:sz w:val="22"/>
                <w:szCs w:val="22"/>
              </w:rPr>
              <w:t>H</w:t>
            </w:r>
            <w:r w:rsidR="007868B2" w:rsidRPr="00BE0C00">
              <w:rPr>
                <w:rFonts w:ascii="Arial" w:hAnsi="Arial" w:cs="Arial"/>
                <w:sz w:val="22"/>
                <w:szCs w:val="22"/>
              </w:rPr>
              <w:t>ybrid working arrangements will be available</w:t>
            </w:r>
            <w:r w:rsidR="00C00655" w:rsidRPr="00BE0C00">
              <w:rPr>
                <w:rFonts w:ascii="Arial" w:hAnsi="Arial" w:cs="Arial"/>
                <w:sz w:val="22"/>
                <w:szCs w:val="22"/>
              </w:rPr>
              <w:t xml:space="preserve"> (40% office</w:t>
            </w:r>
            <w:r w:rsidR="00B007DA">
              <w:rPr>
                <w:rFonts w:ascii="Arial" w:hAnsi="Arial" w:cs="Arial"/>
                <w:sz w:val="22"/>
                <w:szCs w:val="22"/>
              </w:rPr>
              <w:t xml:space="preserve"> base</w:t>
            </w:r>
            <w:r w:rsidR="00C00655" w:rsidRPr="00BE0C00">
              <w:rPr>
                <w:rFonts w:ascii="Arial" w:hAnsi="Arial" w:cs="Arial"/>
                <w:sz w:val="22"/>
                <w:szCs w:val="22"/>
              </w:rPr>
              <w:t>, 60% home)</w:t>
            </w:r>
            <w:r w:rsidR="007868B2" w:rsidRPr="00BE0C00">
              <w:rPr>
                <w:rFonts w:ascii="Arial" w:hAnsi="Arial" w:cs="Arial"/>
                <w:sz w:val="22"/>
                <w:szCs w:val="22"/>
              </w:rPr>
              <w:t>.</w:t>
            </w:r>
          </w:p>
          <w:p w14:paraId="680A4E5D" w14:textId="77777777" w:rsidR="006C3B3A" w:rsidRPr="00C74260" w:rsidRDefault="006C3B3A">
            <w:pPr>
              <w:rPr>
                <w:rFonts w:ascii="Arial" w:hAnsi="Arial" w:cs="Arial"/>
                <w:sz w:val="22"/>
                <w:szCs w:val="22"/>
                <w:lang w:val="en-US"/>
              </w:rPr>
            </w:pPr>
          </w:p>
          <w:p w14:paraId="418D2982" w14:textId="77777777" w:rsidR="006C3B3A" w:rsidRPr="00C74260" w:rsidRDefault="006C3B3A">
            <w:pPr>
              <w:rPr>
                <w:rFonts w:ascii="Arial" w:hAnsi="Arial" w:cs="Arial"/>
                <w:sz w:val="22"/>
                <w:szCs w:val="22"/>
                <w:lang w:val="en-US"/>
              </w:rPr>
            </w:pPr>
            <w:r w:rsidRPr="00C74260">
              <w:rPr>
                <w:rFonts w:ascii="Arial" w:hAnsi="Arial" w:cs="Arial"/>
                <w:b/>
                <w:sz w:val="22"/>
                <w:szCs w:val="22"/>
                <w:lang w:val="en-US"/>
              </w:rPr>
              <w:lastRenderedPageBreak/>
              <w:t>Resources</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5F54EF" w:rsidRPr="00BE0C00">
              <w:rPr>
                <w:rFonts w:ascii="Arial" w:hAnsi="Arial" w:cs="Arial"/>
                <w:sz w:val="22"/>
                <w:szCs w:val="22"/>
                <w:lang w:val="en-US"/>
              </w:rPr>
              <w:t>People and Funding</w:t>
            </w:r>
            <w:r w:rsidR="005F54EF" w:rsidRPr="00C74260">
              <w:rPr>
                <w:rFonts w:ascii="Arial" w:hAnsi="Arial" w:cs="Arial"/>
                <w:sz w:val="22"/>
                <w:szCs w:val="22"/>
                <w:lang w:val="en-US"/>
              </w:rPr>
              <w:t xml:space="preserve"> </w:t>
            </w:r>
          </w:p>
          <w:p w14:paraId="19219836" w14:textId="77777777" w:rsidR="006C3B3A" w:rsidRPr="00C74260" w:rsidRDefault="006C3B3A">
            <w:pPr>
              <w:rPr>
                <w:rFonts w:ascii="Arial" w:hAnsi="Arial" w:cs="Arial"/>
                <w:sz w:val="22"/>
                <w:szCs w:val="22"/>
                <w:lang w:val="en-US"/>
              </w:rPr>
            </w:pPr>
          </w:p>
          <w:p w14:paraId="296FEF7D" w14:textId="032A56B1" w:rsidR="006C3B3A" w:rsidRDefault="0DCF24E8">
            <w:pPr>
              <w:rPr>
                <w:rStyle w:val="CommentReference"/>
              </w:rPr>
            </w:pPr>
            <w:r w:rsidRPr="32E3FC0A">
              <w:rPr>
                <w:rFonts w:ascii="Arial" w:hAnsi="Arial" w:cs="Arial"/>
                <w:b/>
                <w:bCs/>
                <w:sz w:val="22"/>
                <w:szCs w:val="22"/>
                <w:lang w:val="en-US"/>
              </w:rPr>
              <w:t>Funding</w:t>
            </w:r>
            <w:r w:rsidRPr="32E3FC0A">
              <w:rPr>
                <w:rFonts w:ascii="Arial" w:hAnsi="Arial" w:cs="Arial"/>
                <w:sz w:val="22"/>
                <w:szCs w:val="22"/>
                <w:lang w:val="en-US"/>
              </w:rPr>
              <w:t>:</w:t>
            </w:r>
            <w:r w:rsidR="349D5DAB" w:rsidRPr="32E3FC0A">
              <w:rPr>
                <w:rFonts w:ascii="Arial" w:hAnsi="Arial" w:cs="Arial"/>
                <w:sz w:val="22"/>
                <w:szCs w:val="22"/>
              </w:rPr>
              <w:t xml:space="preserve"> </w:t>
            </w:r>
            <w:r w:rsidR="0A0E114E" w:rsidRPr="32E3FC0A">
              <w:rPr>
                <w:rFonts w:ascii="Arial" w:hAnsi="Arial" w:cs="Arial"/>
                <w:sz w:val="22"/>
                <w:szCs w:val="22"/>
                <w:lang w:val="en-US"/>
              </w:rPr>
              <w:t>D</w:t>
            </w:r>
            <w:r w:rsidR="019D7002" w:rsidRPr="32E3FC0A">
              <w:rPr>
                <w:rFonts w:ascii="Arial" w:hAnsi="Arial" w:cs="Arial"/>
                <w:sz w:val="22"/>
                <w:szCs w:val="22"/>
                <w:lang w:val="en-US"/>
              </w:rPr>
              <w:t>oH</w:t>
            </w:r>
            <w:r w:rsidR="0A0E114E" w:rsidRPr="32E3FC0A">
              <w:rPr>
                <w:rFonts w:ascii="Arial" w:hAnsi="Arial" w:cs="Arial"/>
                <w:sz w:val="22"/>
                <w:szCs w:val="22"/>
                <w:lang w:val="en-US"/>
              </w:rPr>
              <w:t xml:space="preserve"> will meet the salary and any associated costs for the role</w:t>
            </w:r>
            <w:r w:rsidR="1CC6CF38" w:rsidRPr="32E3FC0A">
              <w:rPr>
                <w:rFonts w:ascii="Arial" w:hAnsi="Arial" w:cs="Arial"/>
                <w:sz w:val="22"/>
                <w:szCs w:val="22"/>
                <w:lang w:val="en-US"/>
              </w:rPr>
              <w:t xml:space="preserve">. </w:t>
            </w:r>
            <w:r w:rsidR="661B377F" w:rsidRPr="32E3FC0A">
              <w:rPr>
                <w:rFonts w:ascii="Arial" w:hAnsi="Arial" w:cs="Arial"/>
                <w:sz w:val="22"/>
                <w:szCs w:val="22"/>
                <w:lang w:val="en-US"/>
              </w:rPr>
              <w:t xml:space="preserve">The successful candidate will be seconded to a NICS Grade </w:t>
            </w:r>
            <w:r w:rsidR="009D32B0">
              <w:rPr>
                <w:rFonts w:ascii="Arial" w:hAnsi="Arial" w:cs="Arial"/>
                <w:sz w:val="22"/>
                <w:szCs w:val="22"/>
                <w:lang w:val="en-US"/>
              </w:rPr>
              <w:t>7</w:t>
            </w:r>
            <w:r w:rsidR="661B377F" w:rsidRPr="32E3FC0A">
              <w:rPr>
                <w:rFonts w:ascii="Arial" w:hAnsi="Arial" w:cs="Arial"/>
                <w:sz w:val="22"/>
                <w:szCs w:val="22"/>
                <w:lang w:val="en-US"/>
              </w:rPr>
              <w:t xml:space="preserve"> post in DoH. </w:t>
            </w:r>
            <w:r w:rsidR="009D32B0">
              <w:rPr>
                <w:rFonts w:ascii="Arial" w:hAnsi="Arial" w:cs="Arial"/>
                <w:sz w:val="22"/>
                <w:szCs w:val="22"/>
                <w:lang w:val="en-US"/>
              </w:rPr>
              <w:t xml:space="preserve">As a guide, the salary range for NICS Grade 7 is £61,673-£64,469. However, the successful candidate is expected to </w:t>
            </w:r>
            <w:r w:rsidR="00F060D2">
              <w:rPr>
                <w:rFonts w:ascii="Arial" w:hAnsi="Arial" w:cs="Arial"/>
                <w:sz w:val="22"/>
                <w:szCs w:val="22"/>
                <w:lang w:val="en-US"/>
              </w:rPr>
              <w:t>be seconded on</w:t>
            </w:r>
            <w:r w:rsidR="009D32B0">
              <w:rPr>
                <w:rFonts w:ascii="Arial" w:hAnsi="Arial" w:cs="Arial"/>
                <w:sz w:val="22"/>
                <w:szCs w:val="22"/>
                <w:lang w:val="en-US"/>
              </w:rPr>
              <w:t xml:space="preserve"> their existing terms and conditions, including salary.  </w:t>
            </w:r>
          </w:p>
          <w:p w14:paraId="0F48D8D7" w14:textId="77777777" w:rsidR="0002517A" w:rsidRPr="00BE0C00" w:rsidRDefault="0002517A">
            <w:pPr>
              <w:rPr>
                <w:rFonts w:ascii="Arial" w:hAnsi="Arial" w:cs="Arial"/>
                <w:sz w:val="22"/>
                <w:szCs w:val="22"/>
                <w:lang w:val="en-US"/>
              </w:rPr>
            </w:pPr>
          </w:p>
          <w:p w14:paraId="7194DBDC" w14:textId="60330BAE" w:rsidR="006C3B3A" w:rsidRDefault="00930427">
            <w:pPr>
              <w:rPr>
                <w:rFonts w:ascii="Arial" w:hAnsi="Arial" w:cs="Arial"/>
                <w:bCs/>
                <w:sz w:val="22"/>
                <w:szCs w:val="22"/>
                <w:lang w:val="en-US"/>
              </w:rPr>
            </w:pPr>
            <w:r w:rsidRPr="00930427">
              <w:rPr>
                <w:rFonts w:ascii="Arial" w:hAnsi="Arial" w:cs="Arial"/>
                <w:b/>
                <w:sz w:val="22"/>
                <w:szCs w:val="22"/>
                <w:lang w:val="en-US"/>
              </w:rPr>
              <w:t xml:space="preserve">Further information: </w:t>
            </w:r>
            <w:r w:rsidRPr="00930427">
              <w:rPr>
                <w:rFonts w:ascii="Arial" w:hAnsi="Arial" w:cs="Arial"/>
                <w:bCs/>
                <w:sz w:val="22"/>
                <w:szCs w:val="22"/>
                <w:lang w:val="en-US"/>
              </w:rPr>
              <w:t xml:space="preserve">please contact Deirdre Mahon  </w:t>
            </w:r>
            <w:hyperlink r:id="rId10" w:history="1">
              <w:r w:rsidRPr="00C143E2">
                <w:rPr>
                  <w:rStyle w:val="Hyperlink"/>
                  <w:rFonts w:ascii="Arial" w:hAnsi="Arial" w:cs="Arial"/>
                  <w:bCs/>
                  <w:sz w:val="22"/>
                  <w:szCs w:val="22"/>
                  <w:lang w:val="en-US"/>
                </w:rPr>
                <w:t>Deirdre.Mahon@health-ni.gov.uk</w:t>
              </w:r>
            </w:hyperlink>
            <w:r>
              <w:rPr>
                <w:rFonts w:ascii="Arial" w:hAnsi="Arial" w:cs="Arial"/>
                <w:bCs/>
                <w:sz w:val="22"/>
                <w:szCs w:val="22"/>
                <w:lang w:val="en-US"/>
              </w:rPr>
              <w:t xml:space="preserve"> </w:t>
            </w:r>
            <w:r w:rsidRPr="00930427">
              <w:rPr>
                <w:rFonts w:ascii="Arial" w:hAnsi="Arial" w:cs="Arial"/>
                <w:bCs/>
                <w:sz w:val="22"/>
                <w:szCs w:val="22"/>
                <w:lang w:val="en-US"/>
              </w:rPr>
              <w:t xml:space="preserve">or Jacinta Linden </w:t>
            </w:r>
            <w:hyperlink r:id="rId11" w:history="1">
              <w:r w:rsidRPr="00C143E2">
                <w:rPr>
                  <w:rStyle w:val="Hyperlink"/>
                  <w:rFonts w:ascii="Arial" w:hAnsi="Arial" w:cs="Arial"/>
                  <w:bCs/>
                  <w:sz w:val="22"/>
                  <w:szCs w:val="22"/>
                  <w:lang w:val="en-US"/>
                </w:rPr>
                <w:t>Jacinta.Linden@health-ni.gov.uk</w:t>
              </w:r>
            </w:hyperlink>
            <w:r>
              <w:rPr>
                <w:rFonts w:ascii="Arial" w:hAnsi="Arial" w:cs="Arial"/>
                <w:bCs/>
                <w:sz w:val="22"/>
                <w:szCs w:val="22"/>
                <w:lang w:val="en-US"/>
              </w:rPr>
              <w:t>.</w:t>
            </w:r>
          </w:p>
          <w:p w14:paraId="68EE0851" w14:textId="77777777" w:rsidR="00930427" w:rsidRPr="00930427" w:rsidRDefault="00930427">
            <w:pPr>
              <w:rPr>
                <w:rFonts w:ascii="Arial" w:hAnsi="Arial" w:cs="Arial"/>
                <w:bCs/>
                <w:sz w:val="22"/>
                <w:szCs w:val="22"/>
                <w:lang w:val="en-US"/>
              </w:rPr>
            </w:pPr>
          </w:p>
          <w:p w14:paraId="63B888B9" w14:textId="77777777" w:rsidR="00637A55" w:rsidRDefault="00BD431D" w:rsidP="00BD431D">
            <w:pPr>
              <w:rPr>
                <w:rFonts w:ascii="Arial" w:hAnsi="Arial" w:cs="Arial"/>
                <w:b/>
                <w:sz w:val="22"/>
                <w:szCs w:val="22"/>
                <w:lang w:val="en-US"/>
              </w:rPr>
            </w:pPr>
            <w:r w:rsidRPr="00C74260">
              <w:rPr>
                <w:rFonts w:ascii="Arial" w:hAnsi="Arial" w:cs="Arial"/>
                <w:b/>
                <w:sz w:val="22"/>
                <w:szCs w:val="22"/>
              </w:rPr>
              <w:t xml:space="preserve">Closing Date: </w:t>
            </w:r>
            <w:r w:rsidRPr="00C74260">
              <w:rPr>
                <w:rFonts w:ascii="Arial" w:hAnsi="Arial" w:cs="Arial"/>
                <w:sz w:val="22"/>
                <w:szCs w:val="22"/>
              </w:rPr>
              <w:t xml:space="preserve">Applications must be submitted by </w:t>
            </w:r>
            <w:r w:rsidRPr="00C74260">
              <w:rPr>
                <w:rFonts w:ascii="Arial" w:hAnsi="Arial" w:cs="Arial"/>
                <w:b/>
                <w:bCs/>
                <w:sz w:val="22"/>
                <w:szCs w:val="22"/>
              </w:rPr>
              <w:t xml:space="preserve">5.00pm on </w:t>
            </w:r>
            <w:r w:rsidR="000A2563">
              <w:rPr>
                <w:rFonts w:ascii="Arial" w:hAnsi="Arial" w:cs="Arial"/>
                <w:b/>
                <w:bCs/>
                <w:sz w:val="22"/>
                <w:szCs w:val="22"/>
              </w:rPr>
              <w:t>15 May</w:t>
            </w:r>
            <w:r w:rsidR="005F54EF" w:rsidRPr="00C74260">
              <w:rPr>
                <w:rFonts w:ascii="Arial" w:hAnsi="Arial" w:cs="Arial"/>
                <w:b/>
                <w:bCs/>
                <w:sz w:val="22"/>
                <w:szCs w:val="22"/>
              </w:rPr>
              <w:t xml:space="preserve"> </w:t>
            </w:r>
            <w:r w:rsidRPr="00C74260">
              <w:rPr>
                <w:rFonts w:ascii="Arial" w:hAnsi="Arial" w:cs="Arial"/>
                <w:b/>
                <w:bCs/>
                <w:sz w:val="22"/>
                <w:szCs w:val="22"/>
              </w:rPr>
              <w:t>20</w:t>
            </w:r>
            <w:r w:rsidR="005F54EF" w:rsidRPr="00C74260">
              <w:rPr>
                <w:rFonts w:ascii="Arial" w:hAnsi="Arial" w:cs="Arial"/>
                <w:b/>
                <w:bCs/>
                <w:sz w:val="22"/>
                <w:szCs w:val="22"/>
              </w:rPr>
              <w:t>2</w:t>
            </w:r>
            <w:r w:rsidR="004E07E2">
              <w:rPr>
                <w:rFonts w:ascii="Arial" w:hAnsi="Arial" w:cs="Arial"/>
                <w:b/>
                <w:bCs/>
                <w:sz w:val="22"/>
                <w:szCs w:val="22"/>
              </w:rPr>
              <w:t>6</w:t>
            </w:r>
            <w:r w:rsidR="008B3A69" w:rsidRPr="00C74260">
              <w:rPr>
                <w:rFonts w:ascii="Arial" w:hAnsi="Arial" w:cs="Arial"/>
                <w:sz w:val="22"/>
                <w:szCs w:val="22"/>
              </w:rPr>
              <w:t xml:space="preserve"> to:</w:t>
            </w:r>
            <w:r w:rsidRPr="00C74260">
              <w:rPr>
                <w:rFonts w:ascii="Arial" w:hAnsi="Arial" w:cs="Arial"/>
                <w:b/>
                <w:sz w:val="22"/>
                <w:szCs w:val="22"/>
                <w:lang w:val="en-US"/>
              </w:rPr>
              <w:t xml:space="preserve"> </w:t>
            </w:r>
          </w:p>
          <w:p w14:paraId="00E59625" w14:textId="77777777" w:rsidR="00637A55" w:rsidRDefault="00637A55" w:rsidP="00BD431D">
            <w:pPr>
              <w:rPr>
                <w:b/>
                <w:sz w:val="22"/>
                <w:szCs w:val="22"/>
              </w:rPr>
            </w:pPr>
          </w:p>
          <w:p w14:paraId="6CC37194" w14:textId="2502575C" w:rsidR="00BD431D" w:rsidRPr="00637A55" w:rsidRDefault="00637A55" w:rsidP="00BD431D">
            <w:pPr>
              <w:rPr>
                <w:rFonts w:ascii="Arial" w:hAnsi="Arial" w:cs="Arial"/>
                <w:b/>
                <w:sz w:val="28"/>
                <w:szCs w:val="28"/>
              </w:rPr>
            </w:pPr>
            <w:hyperlink r:id="rId12" w:history="1">
              <w:r w:rsidRPr="00637A55">
                <w:rPr>
                  <w:rStyle w:val="Hyperlink"/>
                  <w:rFonts w:ascii="Arial" w:hAnsi="Arial" w:cs="Arial"/>
                  <w:b/>
                  <w:sz w:val="28"/>
                  <w:szCs w:val="28"/>
                  <w:lang w:val="en-US"/>
                </w:rPr>
                <w:t>interchangesecretariat@finance-ni.gov.uk</w:t>
              </w:r>
            </w:hyperlink>
            <w:r w:rsidR="00BD431D" w:rsidRPr="00637A55">
              <w:rPr>
                <w:rFonts w:ascii="Arial" w:hAnsi="Arial" w:cs="Arial"/>
                <w:b/>
                <w:sz w:val="28"/>
                <w:szCs w:val="28"/>
                <w:lang w:val="en-US"/>
              </w:rPr>
              <w:t xml:space="preserve"> </w:t>
            </w:r>
          </w:p>
          <w:p w14:paraId="54CD245A" w14:textId="77777777" w:rsidR="005246E1" w:rsidRPr="00C74260" w:rsidRDefault="005246E1">
            <w:pPr>
              <w:rPr>
                <w:rFonts w:ascii="Arial" w:hAnsi="Arial" w:cs="Arial"/>
                <w:sz w:val="22"/>
                <w:szCs w:val="22"/>
                <w:lang w:val="en-US"/>
              </w:rPr>
            </w:pPr>
          </w:p>
          <w:p w14:paraId="543580A9" w14:textId="0D1B88E6" w:rsidR="007407CA" w:rsidRPr="00637A55" w:rsidRDefault="00637A55">
            <w:pPr>
              <w:rPr>
                <w:rFonts w:ascii="Arial" w:hAnsi="Arial" w:cs="Arial"/>
                <w:sz w:val="22"/>
                <w:szCs w:val="22"/>
                <w:lang w:val="en-US"/>
              </w:rPr>
            </w:pPr>
            <w:r w:rsidRPr="00637A55">
              <w:rPr>
                <w:rFonts w:ascii="Arial" w:hAnsi="Arial" w:cs="Arial"/>
                <w:sz w:val="22"/>
                <w:szCs w:val="22"/>
                <w:lang w:val="en-US"/>
              </w:rPr>
              <w:t>*This opportunity is not open to NICS staff</w:t>
            </w:r>
          </w:p>
        </w:tc>
      </w:tr>
    </w:tbl>
    <w:p w14:paraId="1231BE67" w14:textId="77777777" w:rsidR="002A0043" w:rsidRPr="00580209" w:rsidRDefault="002A0043">
      <w:pPr>
        <w:rPr>
          <w:rFonts w:ascii="Arial" w:hAnsi="Arial" w:cs="Arial"/>
          <w:lang w:val="en-US"/>
        </w:rPr>
      </w:pPr>
    </w:p>
    <w:p w14:paraId="36FEB5B0" w14:textId="77777777" w:rsidR="002A0043" w:rsidRPr="00580209" w:rsidRDefault="002A0043">
      <w:pPr>
        <w:rPr>
          <w:rFonts w:ascii="Arial" w:hAnsi="Arial" w:cs="Arial"/>
          <w:lang w:val="en-US"/>
        </w:rPr>
      </w:pPr>
    </w:p>
    <w:p w14:paraId="11439AF0" w14:textId="169D0723" w:rsidR="002A0043" w:rsidRPr="00580209" w:rsidRDefault="002A0043">
      <w:pPr>
        <w:rPr>
          <w:rFonts w:ascii="Arial" w:hAnsi="Arial" w:cs="Arial"/>
          <w:b/>
          <w:bCs/>
          <w:lang w:val="en-US"/>
        </w:rPr>
      </w:pPr>
      <w:r w:rsidRPr="00580209">
        <w:rPr>
          <w:rFonts w:ascii="Arial" w:hAnsi="Arial" w:cs="Arial"/>
          <w:b/>
          <w:bCs/>
          <w:lang w:val="en-US"/>
        </w:rPr>
        <w:t>7</w:t>
      </w:r>
      <w:r w:rsidR="004D693A" w:rsidRPr="00580209">
        <w:rPr>
          <w:rFonts w:ascii="Arial" w:hAnsi="Arial" w:cs="Arial"/>
          <w:b/>
          <w:bCs/>
          <w:lang w:val="en-US"/>
        </w:rPr>
        <w:t>. Endorsement</w:t>
      </w:r>
    </w:p>
    <w:p w14:paraId="30D7AA69" w14:textId="77777777" w:rsidR="002A0043" w:rsidRPr="00580209" w:rsidRDefault="002A0043">
      <w:pPr>
        <w:rPr>
          <w:rFonts w:ascii="Arial" w:hAnsi="Arial" w:cs="Arial"/>
          <w:b/>
          <w:bCs/>
          <w:lang w:val="en-US"/>
        </w:rPr>
      </w:pPr>
    </w:p>
    <w:p w14:paraId="45A636B5" w14:textId="77777777" w:rsidR="002A0043" w:rsidRPr="00580209" w:rsidRDefault="002A0043">
      <w:pPr>
        <w:rPr>
          <w:rFonts w:ascii="Arial" w:hAnsi="Arial" w:cs="Arial"/>
          <w:b/>
          <w:bCs/>
          <w:lang w:val="en-US"/>
        </w:rPr>
      </w:pPr>
      <w:r w:rsidRPr="00580209">
        <w:rPr>
          <w:rFonts w:ascii="Arial" w:hAnsi="Arial" w:cs="Arial"/>
          <w:b/>
          <w:bCs/>
          <w:lang w:val="en-US"/>
        </w:rPr>
        <w:t xml:space="preserve">     Interchange Manager</w:t>
      </w:r>
    </w:p>
    <w:p w14:paraId="7196D064" w14:textId="77777777" w:rsidR="009D4397" w:rsidRPr="00580209" w:rsidRDefault="009D4397">
      <w:pPr>
        <w:rPr>
          <w:rFonts w:ascii="Arial" w:hAnsi="Arial" w:cs="Arial"/>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580209" w14:paraId="34FF1C98" w14:textId="77777777" w:rsidTr="00990432">
        <w:trPr>
          <w:trHeight w:val="554"/>
        </w:trPr>
        <w:tc>
          <w:tcPr>
            <w:tcW w:w="5070" w:type="dxa"/>
          </w:tcPr>
          <w:p w14:paraId="5B62908F" w14:textId="77777777" w:rsidR="00637A55" w:rsidRPr="00637A55" w:rsidRDefault="00637A55" w:rsidP="00637A55">
            <w:pPr>
              <w:rPr>
                <w:rFonts w:ascii="Segoe Script" w:hAnsi="Segoe Script" w:cs="Arial"/>
                <w:sz w:val="28"/>
                <w:szCs w:val="28"/>
                <w:lang w:val="en-US"/>
              </w:rPr>
            </w:pPr>
            <w:r w:rsidRPr="00637A55">
              <w:rPr>
                <w:rFonts w:ascii="Segoe Script" w:hAnsi="Segoe Script" w:cs="Arial"/>
                <w:sz w:val="28"/>
                <w:szCs w:val="28"/>
                <w:lang w:val="en-US"/>
              </w:rPr>
              <w:t>Eilís McDaniel</w:t>
            </w:r>
            <w:r w:rsidRPr="00637A55">
              <w:rPr>
                <w:rFonts w:ascii="Segoe Script" w:hAnsi="Segoe Script" w:cs="Arial"/>
                <w:sz w:val="28"/>
                <w:szCs w:val="28"/>
                <w:lang w:val="en-US"/>
              </w:rPr>
              <w:tab/>
              <w:t xml:space="preserve"> </w:t>
            </w:r>
          </w:p>
          <w:p w14:paraId="6D072C0D" w14:textId="77777777" w:rsidR="00545238" w:rsidRPr="00DF27CA" w:rsidRDefault="00545238" w:rsidP="00990432">
            <w:pPr>
              <w:rPr>
                <w:rFonts w:ascii="Arial" w:hAnsi="Arial" w:cs="Arial"/>
                <w:lang w:val="en-US"/>
              </w:rPr>
            </w:pPr>
          </w:p>
        </w:tc>
      </w:tr>
    </w:tbl>
    <w:p w14:paraId="0C3DE6A6" w14:textId="77777777" w:rsidR="009D4397" w:rsidRPr="00580209" w:rsidRDefault="009D4397" w:rsidP="009D4397">
      <w:pPr>
        <w:ind w:firstLine="720"/>
        <w:rPr>
          <w:rFonts w:ascii="Arial" w:hAnsi="Arial" w:cs="Arial"/>
          <w:b/>
          <w:bCs/>
          <w:lang w:val="en-US"/>
        </w:rPr>
      </w:pPr>
      <w:r w:rsidRPr="00580209">
        <w:rPr>
          <w:rFonts w:ascii="Arial" w:hAnsi="Arial" w:cs="Arial"/>
          <w:b/>
          <w:bCs/>
          <w:lang w:val="en-US"/>
        </w:rPr>
        <w:t>Signed:</w:t>
      </w:r>
    </w:p>
    <w:p w14:paraId="48A21919" w14:textId="77777777" w:rsidR="00545238" w:rsidRPr="00580209" w:rsidRDefault="00545238">
      <w:pPr>
        <w:rPr>
          <w:rFonts w:ascii="Arial" w:hAnsi="Arial" w:cs="Arial"/>
          <w:b/>
          <w:bCs/>
          <w:lang w:val="en-US"/>
        </w:rPr>
      </w:pPr>
    </w:p>
    <w:p w14:paraId="6BD18F9B" w14:textId="77777777" w:rsidR="00545238" w:rsidRPr="00580209" w:rsidRDefault="00545238">
      <w:pPr>
        <w:rPr>
          <w:rFonts w:ascii="Arial" w:hAnsi="Arial" w:cs="Arial"/>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580209" w14:paraId="238601FE" w14:textId="77777777" w:rsidTr="00990432">
        <w:trPr>
          <w:trHeight w:val="553"/>
        </w:trPr>
        <w:tc>
          <w:tcPr>
            <w:tcW w:w="4853" w:type="dxa"/>
          </w:tcPr>
          <w:p w14:paraId="0F3CABC7" w14:textId="02C46E49" w:rsidR="00545238" w:rsidRPr="00637A55" w:rsidRDefault="00637A55" w:rsidP="00990432">
            <w:pPr>
              <w:rPr>
                <w:rFonts w:ascii="Arial" w:hAnsi="Arial" w:cs="Arial"/>
                <w:lang w:val="en-US"/>
              </w:rPr>
            </w:pPr>
            <w:r w:rsidRPr="00637A55">
              <w:rPr>
                <w:rFonts w:ascii="Arial" w:hAnsi="Arial" w:cs="Arial"/>
                <w:lang w:val="en-US"/>
              </w:rPr>
              <w:t>23 April 2026</w:t>
            </w:r>
          </w:p>
        </w:tc>
      </w:tr>
    </w:tbl>
    <w:p w14:paraId="3101716D" w14:textId="77777777" w:rsidR="00545238" w:rsidRPr="00580209" w:rsidRDefault="00545238" w:rsidP="00545238">
      <w:pPr>
        <w:ind w:left="720"/>
        <w:rPr>
          <w:rFonts w:ascii="Arial" w:hAnsi="Arial" w:cs="Arial"/>
          <w:b/>
          <w:bCs/>
          <w:lang w:val="en-US"/>
        </w:rPr>
      </w:pPr>
      <w:r w:rsidRPr="00580209">
        <w:rPr>
          <w:rFonts w:ascii="Arial" w:hAnsi="Arial" w:cs="Arial"/>
          <w:b/>
          <w:bCs/>
          <w:lang w:val="en-US"/>
        </w:rPr>
        <w:t>Date:</w:t>
      </w:r>
      <w:r w:rsidRPr="00580209">
        <w:rPr>
          <w:rFonts w:ascii="Arial" w:hAnsi="Arial" w:cs="Arial"/>
          <w:b/>
          <w:bCs/>
          <w:lang w:val="en-US"/>
        </w:rPr>
        <w:tab/>
      </w:r>
      <w:r w:rsidRPr="00580209">
        <w:rPr>
          <w:rFonts w:ascii="Arial" w:hAnsi="Arial" w:cs="Arial"/>
          <w:b/>
          <w:bCs/>
          <w:lang w:val="en-US"/>
        </w:rPr>
        <w:tab/>
      </w:r>
    </w:p>
    <w:p w14:paraId="5B08B5D1" w14:textId="77777777" w:rsidR="002A0043" w:rsidRPr="00580209" w:rsidRDefault="002A0043">
      <w:pPr>
        <w:rPr>
          <w:rFonts w:ascii="Arial" w:hAnsi="Arial" w:cs="Arial"/>
          <w:b/>
          <w:bCs/>
          <w:lang w:val="en-US"/>
        </w:rPr>
      </w:pPr>
    </w:p>
    <w:sectPr w:rsidR="002A0043" w:rsidRPr="00580209">
      <w:headerReference w:type="default" r:id="rId13"/>
      <w:footerReference w:type="even"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D70A" w14:textId="77777777" w:rsidR="00D564B9" w:rsidRDefault="00D564B9">
      <w:r>
        <w:separator/>
      </w:r>
    </w:p>
  </w:endnote>
  <w:endnote w:type="continuationSeparator" w:id="0">
    <w:p w14:paraId="38A759F5" w14:textId="77777777" w:rsidR="00D564B9" w:rsidRDefault="00D5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alibri"/>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3141B"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B2F9" w14:textId="77777777" w:rsidR="00D564B9" w:rsidRDefault="00D564B9">
      <w:r>
        <w:separator/>
      </w:r>
    </w:p>
  </w:footnote>
  <w:footnote w:type="continuationSeparator" w:id="0">
    <w:p w14:paraId="2EA0ECAA" w14:textId="77777777" w:rsidR="00D564B9" w:rsidRDefault="00D5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41C0"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D952473" w14:textId="3CC0B128" w:rsidR="002A0043" w:rsidRDefault="002A0043">
    <w:pPr>
      <w:pStyle w:val="Header"/>
    </w:pPr>
    <w:r>
      <w:tab/>
      <w:t>Ref: I/C</w:t>
    </w:r>
    <w:r w:rsidR="00EA59C8">
      <w:t xml:space="preserve"> </w:t>
    </w:r>
    <w:r w:rsidR="00E12B51">
      <w:t>17/26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DB0"/>
    <w:multiLevelType w:val="hybridMultilevel"/>
    <w:tmpl w:val="528ADADE"/>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1" w15:restartNumberingAfterBreak="0">
    <w:nsid w:val="03F15788"/>
    <w:multiLevelType w:val="hybridMultilevel"/>
    <w:tmpl w:val="A6C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5169"/>
    <w:multiLevelType w:val="hybridMultilevel"/>
    <w:tmpl w:val="3DE62E26"/>
    <w:lvl w:ilvl="0" w:tplc="EDA69A9A">
      <w:start w:val="1"/>
      <w:numFmt w:val="bullet"/>
      <w:lvlText w:val=""/>
      <w:lvlJc w:val="left"/>
      <w:pPr>
        <w:ind w:left="720" w:hanging="360"/>
      </w:pPr>
      <w:rPr>
        <w:rFonts w:ascii="Symbol" w:hAnsi="Symbol" w:hint="default"/>
      </w:rPr>
    </w:lvl>
    <w:lvl w:ilvl="1" w:tplc="B630E42E">
      <w:start w:val="1"/>
      <w:numFmt w:val="bullet"/>
      <w:lvlText w:val="o"/>
      <w:lvlJc w:val="left"/>
      <w:pPr>
        <w:ind w:left="1440" w:hanging="360"/>
      </w:pPr>
      <w:rPr>
        <w:rFonts w:ascii="Courier New" w:hAnsi="Courier New" w:hint="default"/>
      </w:rPr>
    </w:lvl>
    <w:lvl w:ilvl="2" w:tplc="63A665CC">
      <w:start w:val="1"/>
      <w:numFmt w:val="bullet"/>
      <w:lvlText w:val=""/>
      <w:lvlJc w:val="left"/>
      <w:pPr>
        <w:ind w:left="2160" w:hanging="360"/>
      </w:pPr>
      <w:rPr>
        <w:rFonts w:ascii="Wingdings" w:hAnsi="Wingdings" w:hint="default"/>
      </w:rPr>
    </w:lvl>
    <w:lvl w:ilvl="3" w:tplc="E1E6F854">
      <w:start w:val="1"/>
      <w:numFmt w:val="bullet"/>
      <w:lvlText w:val=""/>
      <w:lvlJc w:val="left"/>
      <w:pPr>
        <w:ind w:left="2880" w:hanging="360"/>
      </w:pPr>
      <w:rPr>
        <w:rFonts w:ascii="Symbol" w:hAnsi="Symbol" w:hint="default"/>
      </w:rPr>
    </w:lvl>
    <w:lvl w:ilvl="4" w:tplc="41B891A6">
      <w:start w:val="1"/>
      <w:numFmt w:val="bullet"/>
      <w:lvlText w:val="o"/>
      <w:lvlJc w:val="left"/>
      <w:pPr>
        <w:ind w:left="3600" w:hanging="360"/>
      </w:pPr>
      <w:rPr>
        <w:rFonts w:ascii="Courier New" w:hAnsi="Courier New" w:hint="default"/>
      </w:rPr>
    </w:lvl>
    <w:lvl w:ilvl="5" w:tplc="F8A0B74A">
      <w:start w:val="1"/>
      <w:numFmt w:val="bullet"/>
      <w:lvlText w:val=""/>
      <w:lvlJc w:val="left"/>
      <w:pPr>
        <w:ind w:left="4320" w:hanging="360"/>
      </w:pPr>
      <w:rPr>
        <w:rFonts w:ascii="Wingdings" w:hAnsi="Wingdings" w:hint="default"/>
      </w:rPr>
    </w:lvl>
    <w:lvl w:ilvl="6" w:tplc="3BC664E6">
      <w:start w:val="1"/>
      <w:numFmt w:val="bullet"/>
      <w:lvlText w:val=""/>
      <w:lvlJc w:val="left"/>
      <w:pPr>
        <w:ind w:left="5040" w:hanging="360"/>
      </w:pPr>
      <w:rPr>
        <w:rFonts w:ascii="Symbol" w:hAnsi="Symbol" w:hint="default"/>
      </w:rPr>
    </w:lvl>
    <w:lvl w:ilvl="7" w:tplc="368A9C7A">
      <w:start w:val="1"/>
      <w:numFmt w:val="bullet"/>
      <w:lvlText w:val="o"/>
      <w:lvlJc w:val="left"/>
      <w:pPr>
        <w:ind w:left="5760" w:hanging="360"/>
      </w:pPr>
      <w:rPr>
        <w:rFonts w:ascii="Courier New" w:hAnsi="Courier New" w:hint="default"/>
      </w:rPr>
    </w:lvl>
    <w:lvl w:ilvl="8" w:tplc="77EAD882">
      <w:start w:val="1"/>
      <w:numFmt w:val="bullet"/>
      <w:lvlText w:val=""/>
      <w:lvlJc w:val="left"/>
      <w:pPr>
        <w:ind w:left="6480" w:hanging="360"/>
      </w:pPr>
      <w:rPr>
        <w:rFonts w:ascii="Wingdings" w:hAnsi="Wingdings" w:hint="default"/>
      </w:rPr>
    </w:lvl>
  </w:abstractNum>
  <w:abstractNum w:abstractNumId="3" w15:restartNumberingAfterBreak="0">
    <w:nsid w:val="081827AC"/>
    <w:multiLevelType w:val="hybridMultilevel"/>
    <w:tmpl w:val="72A8F2B4"/>
    <w:lvl w:ilvl="0" w:tplc="5E9AB95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101B7"/>
    <w:multiLevelType w:val="hybridMultilevel"/>
    <w:tmpl w:val="126C02EE"/>
    <w:lvl w:ilvl="0" w:tplc="FFFFFFFF">
      <w:start w:val="1"/>
      <w:numFmt w:val="decimal"/>
      <w:lvlText w:val="%1."/>
      <w:lvlJc w:val="left"/>
      <w:pPr>
        <w:ind w:left="720" w:hanging="360"/>
      </w:pPr>
    </w:lvl>
    <w:lvl w:ilvl="1" w:tplc="1066854E">
      <w:start w:val="1"/>
      <w:numFmt w:val="bullet"/>
      <w:lvlText w:val="o"/>
      <w:lvlJc w:val="left"/>
      <w:pPr>
        <w:ind w:left="1440" w:hanging="360"/>
      </w:pPr>
      <w:rPr>
        <w:rFonts w:ascii="Courier New" w:hAnsi="Courier New" w:hint="default"/>
      </w:rPr>
    </w:lvl>
    <w:lvl w:ilvl="2" w:tplc="9384C83C">
      <w:start w:val="1"/>
      <w:numFmt w:val="bullet"/>
      <w:lvlText w:val=""/>
      <w:lvlJc w:val="left"/>
      <w:pPr>
        <w:ind w:left="2160" w:hanging="360"/>
      </w:pPr>
      <w:rPr>
        <w:rFonts w:ascii="Wingdings" w:hAnsi="Wingdings" w:hint="default"/>
      </w:rPr>
    </w:lvl>
    <w:lvl w:ilvl="3" w:tplc="52E0CEE8">
      <w:start w:val="1"/>
      <w:numFmt w:val="bullet"/>
      <w:lvlText w:val=""/>
      <w:lvlJc w:val="left"/>
      <w:pPr>
        <w:ind w:left="2880" w:hanging="360"/>
      </w:pPr>
      <w:rPr>
        <w:rFonts w:ascii="Symbol" w:hAnsi="Symbol" w:hint="default"/>
      </w:rPr>
    </w:lvl>
    <w:lvl w:ilvl="4" w:tplc="47282AF6">
      <w:start w:val="1"/>
      <w:numFmt w:val="bullet"/>
      <w:lvlText w:val="o"/>
      <w:lvlJc w:val="left"/>
      <w:pPr>
        <w:ind w:left="3600" w:hanging="360"/>
      </w:pPr>
      <w:rPr>
        <w:rFonts w:ascii="Courier New" w:hAnsi="Courier New" w:hint="default"/>
      </w:rPr>
    </w:lvl>
    <w:lvl w:ilvl="5" w:tplc="82102B6C">
      <w:start w:val="1"/>
      <w:numFmt w:val="bullet"/>
      <w:lvlText w:val=""/>
      <w:lvlJc w:val="left"/>
      <w:pPr>
        <w:ind w:left="4320" w:hanging="360"/>
      </w:pPr>
      <w:rPr>
        <w:rFonts w:ascii="Wingdings" w:hAnsi="Wingdings" w:hint="default"/>
      </w:rPr>
    </w:lvl>
    <w:lvl w:ilvl="6" w:tplc="3AA674EA">
      <w:start w:val="1"/>
      <w:numFmt w:val="bullet"/>
      <w:lvlText w:val=""/>
      <w:lvlJc w:val="left"/>
      <w:pPr>
        <w:ind w:left="5040" w:hanging="360"/>
      </w:pPr>
      <w:rPr>
        <w:rFonts w:ascii="Symbol" w:hAnsi="Symbol" w:hint="default"/>
      </w:rPr>
    </w:lvl>
    <w:lvl w:ilvl="7" w:tplc="932CA198">
      <w:start w:val="1"/>
      <w:numFmt w:val="bullet"/>
      <w:lvlText w:val="o"/>
      <w:lvlJc w:val="left"/>
      <w:pPr>
        <w:ind w:left="5760" w:hanging="360"/>
      </w:pPr>
      <w:rPr>
        <w:rFonts w:ascii="Courier New" w:hAnsi="Courier New" w:hint="default"/>
      </w:rPr>
    </w:lvl>
    <w:lvl w:ilvl="8" w:tplc="B53AF9C6">
      <w:start w:val="1"/>
      <w:numFmt w:val="bullet"/>
      <w:lvlText w:val=""/>
      <w:lvlJc w:val="left"/>
      <w:pPr>
        <w:ind w:left="6480" w:hanging="360"/>
      </w:pPr>
      <w:rPr>
        <w:rFonts w:ascii="Wingdings" w:hAnsi="Wingdings" w:hint="default"/>
      </w:rPr>
    </w:lvl>
  </w:abstractNum>
  <w:abstractNum w:abstractNumId="5" w15:restartNumberingAfterBreak="0">
    <w:nsid w:val="0BD46516"/>
    <w:multiLevelType w:val="multilevel"/>
    <w:tmpl w:val="B95229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5A91A"/>
    <w:multiLevelType w:val="hybridMultilevel"/>
    <w:tmpl w:val="73B2DC0A"/>
    <w:lvl w:ilvl="0" w:tplc="18E09E60">
      <w:start w:val="1"/>
      <w:numFmt w:val="decimal"/>
      <w:lvlText w:val="%1."/>
      <w:lvlJc w:val="left"/>
      <w:pPr>
        <w:ind w:left="720" w:hanging="360"/>
      </w:pPr>
    </w:lvl>
    <w:lvl w:ilvl="1" w:tplc="67A0E3E4">
      <w:start w:val="1"/>
      <w:numFmt w:val="lowerLetter"/>
      <w:lvlText w:val="%2."/>
      <w:lvlJc w:val="left"/>
      <w:pPr>
        <w:ind w:left="1440" w:hanging="360"/>
      </w:pPr>
    </w:lvl>
    <w:lvl w:ilvl="2" w:tplc="1CAAF57E">
      <w:start w:val="1"/>
      <w:numFmt w:val="lowerRoman"/>
      <w:lvlText w:val="%3."/>
      <w:lvlJc w:val="right"/>
      <w:pPr>
        <w:ind w:left="2160" w:hanging="180"/>
      </w:pPr>
    </w:lvl>
    <w:lvl w:ilvl="3" w:tplc="6D98F3A0">
      <w:start w:val="1"/>
      <w:numFmt w:val="decimal"/>
      <w:lvlText w:val="%4."/>
      <w:lvlJc w:val="left"/>
      <w:pPr>
        <w:ind w:left="2880" w:hanging="360"/>
      </w:pPr>
    </w:lvl>
    <w:lvl w:ilvl="4" w:tplc="0C88289A">
      <w:start w:val="1"/>
      <w:numFmt w:val="lowerLetter"/>
      <w:lvlText w:val="%5."/>
      <w:lvlJc w:val="left"/>
      <w:pPr>
        <w:ind w:left="3600" w:hanging="360"/>
      </w:pPr>
    </w:lvl>
    <w:lvl w:ilvl="5" w:tplc="FC0CF27A">
      <w:start w:val="1"/>
      <w:numFmt w:val="lowerRoman"/>
      <w:lvlText w:val="%6."/>
      <w:lvlJc w:val="right"/>
      <w:pPr>
        <w:ind w:left="4320" w:hanging="180"/>
      </w:pPr>
    </w:lvl>
    <w:lvl w:ilvl="6" w:tplc="DE560D7C">
      <w:start w:val="1"/>
      <w:numFmt w:val="decimal"/>
      <w:lvlText w:val="%7."/>
      <w:lvlJc w:val="left"/>
      <w:pPr>
        <w:ind w:left="5040" w:hanging="360"/>
      </w:pPr>
    </w:lvl>
    <w:lvl w:ilvl="7" w:tplc="904411BE">
      <w:start w:val="1"/>
      <w:numFmt w:val="lowerLetter"/>
      <w:lvlText w:val="%8."/>
      <w:lvlJc w:val="left"/>
      <w:pPr>
        <w:ind w:left="5760" w:hanging="360"/>
      </w:pPr>
    </w:lvl>
    <w:lvl w:ilvl="8" w:tplc="F3025AA2">
      <w:start w:val="1"/>
      <w:numFmt w:val="lowerRoman"/>
      <w:lvlText w:val="%9."/>
      <w:lvlJc w:val="right"/>
      <w:pPr>
        <w:ind w:left="6480" w:hanging="180"/>
      </w:pPr>
    </w:lvl>
  </w:abstractNum>
  <w:abstractNum w:abstractNumId="8" w15:restartNumberingAfterBreak="0">
    <w:nsid w:val="12532666"/>
    <w:multiLevelType w:val="hybridMultilevel"/>
    <w:tmpl w:val="342CE834"/>
    <w:lvl w:ilvl="0" w:tplc="5E9AB9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A92A1E"/>
    <w:multiLevelType w:val="hybridMultilevel"/>
    <w:tmpl w:val="121A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84627"/>
    <w:multiLevelType w:val="hybridMultilevel"/>
    <w:tmpl w:val="F73A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C2AA3"/>
    <w:multiLevelType w:val="hybridMultilevel"/>
    <w:tmpl w:val="A168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E5044"/>
    <w:multiLevelType w:val="hybridMultilevel"/>
    <w:tmpl w:val="33E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B4790"/>
    <w:multiLevelType w:val="multilevel"/>
    <w:tmpl w:val="43DA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63322"/>
    <w:multiLevelType w:val="hybridMultilevel"/>
    <w:tmpl w:val="9D78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113B1"/>
    <w:multiLevelType w:val="hybridMultilevel"/>
    <w:tmpl w:val="1C92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8D7"/>
    <w:multiLevelType w:val="hybridMultilevel"/>
    <w:tmpl w:val="27E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350A3"/>
    <w:multiLevelType w:val="multilevel"/>
    <w:tmpl w:val="123602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3307AA1"/>
    <w:multiLevelType w:val="hybridMultilevel"/>
    <w:tmpl w:val="8C646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CC7CF1"/>
    <w:multiLevelType w:val="hybridMultilevel"/>
    <w:tmpl w:val="9AF05324"/>
    <w:lvl w:ilvl="0" w:tplc="EBC81D4C">
      <w:start w:val="1"/>
      <w:numFmt w:val="bullet"/>
      <w:lvlText w:val=""/>
      <w:lvlJc w:val="left"/>
      <w:pPr>
        <w:ind w:left="720" w:hanging="360"/>
      </w:pPr>
      <w:rPr>
        <w:rFonts w:ascii="Symbol" w:hAnsi="Symbol" w:hint="default"/>
      </w:rPr>
    </w:lvl>
    <w:lvl w:ilvl="1" w:tplc="32BA85E8">
      <w:start w:val="1"/>
      <w:numFmt w:val="bullet"/>
      <w:lvlText w:val="o"/>
      <w:lvlJc w:val="left"/>
      <w:pPr>
        <w:ind w:left="1440" w:hanging="360"/>
      </w:pPr>
      <w:rPr>
        <w:rFonts w:ascii="Courier New" w:hAnsi="Courier New" w:hint="default"/>
      </w:rPr>
    </w:lvl>
    <w:lvl w:ilvl="2" w:tplc="AAB2E97C">
      <w:start w:val="1"/>
      <w:numFmt w:val="bullet"/>
      <w:lvlText w:val=""/>
      <w:lvlJc w:val="left"/>
      <w:pPr>
        <w:ind w:left="2160" w:hanging="360"/>
      </w:pPr>
      <w:rPr>
        <w:rFonts w:ascii="Wingdings" w:hAnsi="Wingdings" w:hint="default"/>
      </w:rPr>
    </w:lvl>
    <w:lvl w:ilvl="3" w:tplc="CA362B00">
      <w:start w:val="1"/>
      <w:numFmt w:val="bullet"/>
      <w:lvlText w:val=""/>
      <w:lvlJc w:val="left"/>
      <w:pPr>
        <w:ind w:left="2880" w:hanging="360"/>
      </w:pPr>
      <w:rPr>
        <w:rFonts w:ascii="Symbol" w:hAnsi="Symbol" w:hint="default"/>
      </w:rPr>
    </w:lvl>
    <w:lvl w:ilvl="4" w:tplc="0082F8B0">
      <w:start w:val="1"/>
      <w:numFmt w:val="bullet"/>
      <w:lvlText w:val="o"/>
      <w:lvlJc w:val="left"/>
      <w:pPr>
        <w:ind w:left="3600" w:hanging="360"/>
      </w:pPr>
      <w:rPr>
        <w:rFonts w:ascii="Courier New" w:hAnsi="Courier New" w:hint="default"/>
      </w:rPr>
    </w:lvl>
    <w:lvl w:ilvl="5" w:tplc="214E325A">
      <w:start w:val="1"/>
      <w:numFmt w:val="bullet"/>
      <w:lvlText w:val=""/>
      <w:lvlJc w:val="left"/>
      <w:pPr>
        <w:ind w:left="4320" w:hanging="360"/>
      </w:pPr>
      <w:rPr>
        <w:rFonts w:ascii="Wingdings" w:hAnsi="Wingdings" w:hint="default"/>
      </w:rPr>
    </w:lvl>
    <w:lvl w:ilvl="6" w:tplc="FE14F4FC">
      <w:start w:val="1"/>
      <w:numFmt w:val="bullet"/>
      <w:lvlText w:val=""/>
      <w:lvlJc w:val="left"/>
      <w:pPr>
        <w:ind w:left="5040" w:hanging="360"/>
      </w:pPr>
      <w:rPr>
        <w:rFonts w:ascii="Symbol" w:hAnsi="Symbol" w:hint="default"/>
      </w:rPr>
    </w:lvl>
    <w:lvl w:ilvl="7" w:tplc="24D0AF76">
      <w:start w:val="1"/>
      <w:numFmt w:val="bullet"/>
      <w:lvlText w:val="o"/>
      <w:lvlJc w:val="left"/>
      <w:pPr>
        <w:ind w:left="5760" w:hanging="360"/>
      </w:pPr>
      <w:rPr>
        <w:rFonts w:ascii="Courier New" w:hAnsi="Courier New" w:hint="default"/>
      </w:rPr>
    </w:lvl>
    <w:lvl w:ilvl="8" w:tplc="CDBA034E">
      <w:start w:val="1"/>
      <w:numFmt w:val="bullet"/>
      <w:lvlText w:val=""/>
      <w:lvlJc w:val="left"/>
      <w:pPr>
        <w:ind w:left="6480" w:hanging="360"/>
      </w:pPr>
      <w:rPr>
        <w:rFonts w:ascii="Wingdings" w:hAnsi="Wingdings" w:hint="default"/>
      </w:rPr>
    </w:lvl>
  </w:abstractNum>
  <w:abstractNum w:abstractNumId="20" w15:restartNumberingAfterBreak="0">
    <w:nsid w:val="36577094"/>
    <w:multiLevelType w:val="hybridMultilevel"/>
    <w:tmpl w:val="84D0BE72"/>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1" w15:restartNumberingAfterBreak="0">
    <w:nsid w:val="36BA301E"/>
    <w:multiLevelType w:val="hybridMultilevel"/>
    <w:tmpl w:val="53D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36A64"/>
    <w:multiLevelType w:val="hybridMultilevel"/>
    <w:tmpl w:val="9B28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94ADF"/>
    <w:multiLevelType w:val="hybridMultilevel"/>
    <w:tmpl w:val="16983D12"/>
    <w:lvl w:ilvl="0" w:tplc="04090001">
      <w:start w:val="1"/>
      <w:numFmt w:val="bullet"/>
      <w:lvlText w:val=""/>
      <w:lvlJc w:val="left"/>
      <w:pPr>
        <w:tabs>
          <w:tab w:val="num" w:pos="720"/>
        </w:tabs>
        <w:ind w:left="720" w:hanging="360"/>
      </w:pPr>
      <w:rPr>
        <w:rFonts w:ascii="Symbol" w:hAnsi="Symbol" w:hint="default"/>
      </w:rPr>
    </w:lvl>
    <w:lvl w:ilvl="1" w:tplc="57D05764">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B579FD"/>
    <w:multiLevelType w:val="hybridMultilevel"/>
    <w:tmpl w:val="5C4E8074"/>
    <w:lvl w:ilvl="0" w:tplc="5E9AB95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624F0C"/>
    <w:multiLevelType w:val="hybridMultilevel"/>
    <w:tmpl w:val="8164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A6541"/>
    <w:multiLevelType w:val="hybridMultilevel"/>
    <w:tmpl w:val="A7086A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A52A8"/>
    <w:multiLevelType w:val="hybridMultilevel"/>
    <w:tmpl w:val="8A8EE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B3DA3"/>
    <w:multiLevelType w:val="hybridMultilevel"/>
    <w:tmpl w:val="7550F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49B501D"/>
    <w:multiLevelType w:val="hybridMultilevel"/>
    <w:tmpl w:val="50D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E62CC"/>
    <w:multiLevelType w:val="hybridMultilevel"/>
    <w:tmpl w:val="0F1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81727"/>
    <w:multiLevelType w:val="hybridMultilevel"/>
    <w:tmpl w:val="2E7496B6"/>
    <w:lvl w:ilvl="0" w:tplc="5F5A9616">
      <w:start w:val="1"/>
      <w:numFmt w:val="bullet"/>
      <w:lvlText w:val="·"/>
      <w:lvlJc w:val="left"/>
      <w:pPr>
        <w:ind w:left="720" w:hanging="360"/>
      </w:pPr>
      <w:rPr>
        <w:rFonts w:ascii="Symbol" w:hAnsi="Symbol" w:hint="default"/>
      </w:rPr>
    </w:lvl>
    <w:lvl w:ilvl="1" w:tplc="64C658FE">
      <w:start w:val="1"/>
      <w:numFmt w:val="bullet"/>
      <w:lvlText w:val="o"/>
      <w:lvlJc w:val="left"/>
      <w:pPr>
        <w:ind w:left="1440" w:hanging="360"/>
      </w:pPr>
      <w:rPr>
        <w:rFonts w:ascii="Courier New" w:hAnsi="Courier New" w:hint="default"/>
      </w:rPr>
    </w:lvl>
    <w:lvl w:ilvl="2" w:tplc="688C25D8">
      <w:start w:val="1"/>
      <w:numFmt w:val="bullet"/>
      <w:lvlText w:val=""/>
      <w:lvlJc w:val="left"/>
      <w:pPr>
        <w:ind w:left="2160" w:hanging="360"/>
      </w:pPr>
      <w:rPr>
        <w:rFonts w:ascii="Wingdings" w:hAnsi="Wingdings" w:hint="default"/>
      </w:rPr>
    </w:lvl>
    <w:lvl w:ilvl="3" w:tplc="568A44A0">
      <w:start w:val="1"/>
      <w:numFmt w:val="bullet"/>
      <w:lvlText w:val=""/>
      <w:lvlJc w:val="left"/>
      <w:pPr>
        <w:ind w:left="2880" w:hanging="360"/>
      </w:pPr>
      <w:rPr>
        <w:rFonts w:ascii="Symbol" w:hAnsi="Symbol" w:hint="default"/>
      </w:rPr>
    </w:lvl>
    <w:lvl w:ilvl="4" w:tplc="1DAA7194">
      <w:start w:val="1"/>
      <w:numFmt w:val="bullet"/>
      <w:lvlText w:val="o"/>
      <w:lvlJc w:val="left"/>
      <w:pPr>
        <w:ind w:left="3600" w:hanging="360"/>
      </w:pPr>
      <w:rPr>
        <w:rFonts w:ascii="Courier New" w:hAnsi="Courier New" w:hint="default"/>
      </w:rPr>
    </w:lvl>
    <w:lvl w:ilvl="5" w:tplc="A622D146">
      <w:start w:val="1"/>
      <w:numFmt w:val="bullet"/>
      <w:lvlText w:val=""/>
      <w:lvlJc w:val="left"/>
      <w:pPr>
        <w:ind w:left="4320" w:hanging="360"/>
      </w:pPr>
      <w:rPr>
        <w:rFonts w:ascii="Wingdings" w:hAnsi="Wingdings" w:hint="default"/>
      </w:rPr>
    </w:lvl>
    <w:lvl w:ilvl="6" w:tplc="FD9E57B2">
      <w:start w:val="1"/>
      <w:numFmt w:val="bullet"/>
      <w:lvlText w:val=""/>
      <w:lvlJc w:val="left"/>
      <w:pPr>
        <w:ind w:left="5040" w:hanging="360"/>
      </w:pPr>
      <w:rPr>
        <w:rFonts w:ascii="Symbol" w:hAnsi="Symbol" w:hint="default"/>
      </w:rPr>
    </w:lvl>
    <w:lvl w:ilvl="7" w:tplc="AD82D58C">
      <w:start w:val="1"/>
      <w:numFmt w:val="bullet"/>
      <w:lvlText w:val="o"/>
      <w:lvlJc w:val="left"/>
      <w:pPr>
        <w:ind w:left="5760" w:hanging="360"/>
      </w:pPr>
      <w:rPr>
        <w:rFonts w:ascii="Courier New" w:hAnsi="Courier New" w:hint="default"/>
      </w:rPr>
    </w:lvl>
    <w:lvl w:ilvl="8" w:tplc="FA8C4FD8">
      <w:start w:val="1"/>
      <w:numFmt w:val="bullet"/>
      <w:lvlText w:val=""/>
      <w:lvlJc w:val="left"/>
      <w:pPr>
        <w:ind w:left="6480" w:hanging="360"/>
      </w:pPr>
      <w:rPr>
        <w:rFonts w:ascii="Wingdings" w:hAnsi="Wingdings" w:hint="default"/>
      </w:rPr>
    </w:lvl>
  </w:abstractNum>
  <w:abstractNum w:abstractNumId="33" w15:restartNumberingAfterBreak="0">
    <w:nsid w:val="6DBC1DAA"/>
    <w:multiLevelType w:val="hybridMultilevel"/>
    <w:tmpl w:val="E992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61071"/>
    <w:multiLevelType w:val="hybridMultilevel"/>
    <w:tmpl w:val="456C8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22FA3D4"/>
    <w:multiLevelType w:val="hybridMultilevel"/>
    <w:tmpl w:val="174044B8"/>
    <w:lvl w:ilvl="0" w:tplc="CB94665E">
      <w:start w:val="1"/>
      <w:numFmt w:val="bullet"/>
      <w:lvlText w:val=""/>
      <w:lvlJc w:val="left"/>
      <w:pPr>
        <w:ind w:left="720" w:hanging="360"/>
      </w:pPr>
      <w:rPr>
        <w:rFonts w:ascii="Symbol" w:hAnsi="Symbol" w:hint="default"/>
      </w:rPr>
    </w:lvl>
    <w:lvl w:ilvl="1" w:tplc="B66CC1D8">
      <w:start w:val="1"/>
      <w:numFmt w:val="bullet"/>
      <w:lvlText w:val="o"/>
      <w:lvlJc w:val="left"/>
      <w:pPr>
        <w:ind w:left="1440" w:hanging="360"/>
      </w:pPr>
      <w:rPr>
        <w:rFonts w:ascii="Courier New" w:hAnsi="Courier New" w:hint="default"/>
      </w:rPr>
    </w:lvl>
    <w:lvl w:ilvl="2" w:tplc="F7AE4EE4">
      <w:start w:val="1"/>
      <w:numFmt w:val="bullet"/>
      <w:lvlText w:val=""/>
      <w:lvlJc w:val="left"/>
      <w:pPr>
        <w:ind w:left="2160" w:hanging="360"/>
      </w:pPr>
      <w:rPr>
        <w:rFonts w:ascii="Wingdings" w:hAnsi="Wingdings" w:hint="default"/>
      </w:rPr>
    </w:lvl>
    <w:lvl w:ilvl="3" w:tplc="E5325FAE">
      <w:start w:val="1"/>
      <w:numFmt w:val="bullet"/>
      <w:lvlText w:val=""/>
      <w:lvlJc w:val="left"/>
      <w:pPr>
        <w:ind w:left="2880" w:hanging="360"/>
      </w:pPr>
      <w:rPr>
        <w:rFonts w:ascii="Symbol" w:hAnsi="Symbol" w:hint="default"/>
      </w:rPr>
    </w:lvl>
    <w:lvl w:ilvl="4" w:tplc="1A2A0F7A">
      <w:start w:val="1"/>
      <w:numFmt w:val="bullet"/>
      <w:lvlText w:val="o"/>
      <w:lvlJc w:val="left"/>
      <w:pPr>
        <w:ind w:left="3600" w:hanging="360"/>
      </w:pPr>
      <w:rPr>
        <w:rFonts w:ascii="Courier New" w:hAnsi="Courier New" w:hint="default"/>
      </w:rPr>
    </w:lvl>
    <w:lvl w:ilvl="5" w:tplc="12F23414">
      <w:start w:val="1"/>
      <w:numFmt w:val="bullet"/>
      <w:lvlText w:val=""/>
      <w:lvlJc w:val="left"/>
      <w:pPr>
        <w:ind w:left="4320" w:hanging="360"/>
      </w:pPr>
      <w:rPr>
        <w:rFonts w:ascii="Wingdings" w:hAnsi="Wingdings" w:hint="default"/>
      </w:rPr>
    </w:lvl>
    <w:lvl w:ilvl="6" w:tplc="68D2B9B0">
      <w:start w:val="1"/>
      <w:numFmt w:val="bullet"/>
      <w:lvlText w:val=""/>
      <w:lvlJc w:val="left"/>
      <w:pPr>
        <w:ind w:left="5040" w:hanging="360"/>
      </w:pPr>
      <w:rPr>
        <w:rFonts w:ascii="Symbol" w:hAnsi="Symbol" w:hint="default"/>
      </w:rPr>
    </w:lvl>
    <w:lvl w:ilvl="7" w:tplc="2922784C">
      <w:start w:val="1"/>
      <w:numFmt w:val="bullet"/>
      <w:lvlText w:val="o"/>
      <w:lvlJc w:val="left"/>
      <w:pPr>
        <w:ind w:left="5760" w:hanging="360"/>
      </w:pPr>
      <w:rPr>
        <w:rFonts w:ascii="Courier New" w:hAnsi="Courier New" w:hint="default"/>
      </w:rPr>
    </w:lvl>
    <w:lvl w:ilvl="8" w:tplc="9F24D580">
      <w:start w:val="1"/>
      <w:numFmt w:val="bullet"/>
      <w:lvlText w:val=""/>
      <w:lvlJc w:val="left"/>
      <w:pPr>
        <w:ind w:left="6480" w:hanging="360"/>
      </w:pPr>
      <w:rPr>
        <w:rFonts w:ascii="Wingdings" w:hAnsi="Wingdings" w:hint="default"/>
      </w:rPr>
    </w:lvl>
  </w:abstractNum>
  <w:abstractNum w:abstractNumId="36" w15:restartNumberingAfterBreak="0">
    <w:nsid w:val="72F3729D"/>
    <w:multiLevelType w:val="hybridMultilevel"/>
    <w:tmpl w:val="CE588300"/>
    <w:lvl w:ilvl="0" w:tplc="3EA6F742">
      <w:start w:val="1"/>
      <w:numFmt w:val="bullet"/>
      <w:lvlText w:val=""/>
      <w:lvlJc w:val="left"/>
      <w:pPr>
        <w:ind w:left="720" w:hanging="360"/>
      </w:pPr>
      <w:rPr>
        <w:rFonts w:ascii="Symbol" w:hAnsi="Symbol" w:hint="default"/>
      </w:rPr>
    </w:lvl>
    <w:lvl w:ilvl="1" w:tplc="6152FEBE">
      <w:start w:val="1"/>
      <w:numFmt w:val="bullet"/>
      <w:lvlText w:val="o"/>
      <w:lvlJc w:val="left"/>
      <w:pPr>
        <w:ind w:left="1440" w:hanging="360"/>
      </w:pPr>
      <w:rPr>
        <w:rFonts w:ascii="Courier New" w:hAnsi="Courier New" w:hint="default"/>
      </w:rPr>
    </w:lvl>
    <w:lvl w:ilvl="2" w:tplc="61AEE6AE">
      <w:start w:val="1"/>
      <w:numFmt w:val="bullet"/>
      <w:lvlText w:val=""/>
      <w:lvlJc w:val="left"/>
      <w:pPr>
        <w:ind w:left="2160" w:hanging="360"/>
      </w:pPr>
      <w:rPr>
        <w:rFonts w:ascii="Wingdings" w:hAnsi="Wingdings" w:hint="default"/>
      </w:rPr>
    </w:lvl>
    <w:lvl w:ilvl="3" w:tplc="666E1F46">
      <w:start w:val="1"/>
      <w:numFmt w:val="bullet"/>
      <w:lvlText w:val=""/>
      <w:lvlJc w:val="left"/>
      <w:pPr>
        <w:ind w:left="2880" w:hanging="360"/>
      </w:pPr>
      <w:rPr>
        <w:rFonts w:ascii="Symbol" w:hAnsi="Symbol" w:hint="default"/>
      </w:rPr>
    </w:lvl>
    <w:lvl w:ilvl="4" w:tplc="23ACD1B0">
      <w:start w:val="1"/>
      <w:numFmt w:val="bullet"/>
      <w:lvlText w:val="o"/>
      <w:lvlJc w:val="left"/>
      <w:pPr>
        <w:ind w:left="3600" w:hanging="360"/>
      </w:pPr>
      <w:rPr>
        <w:rFonts w:ascii="Courier New" w:hAnsi="Courier New" w:hint="default"/>
      </w:rPr>
    </w:lvl>
    <w:lvl w:ilvl="5" w:tplc="E3ACE136">
      <w:start w:val="1"/>
      <w:numFmt w:val="bullet"/>
      <w:lvlText w:val=""/>
      <w:lvlJc w:val="left"/>
      <w:pPr>
        <w:ind w:left="4320" w:hanging="360"/>
      </w:pPr>
      <w:rPr>
        <w:rFonts w:ascii="Wingdings" w:hAnsi="Wingdings" w:hint="default"/>
      </w:rPr>
    </w:lvl>
    <w:lvl w:ilvl="6" w:tplc="65AE190C">
      <w:start w:val="1"/>
      <w:numFmt w:val="bullet"/>
      <w:lvlText w:val=""/>
      <w:lvlJc w:val="left"/>
      <w:pPr>
        <w:ind w:left="5040" w:hanging="360"/>
      </w:pPr>
      <w:rPr>
        <w:rFonts w:ascii="Symbol" w:hAnsi="Symbol" w:hint="default"/>
      </w:rPr>
    </w:lvl>
    <w:lvl w:ilvl="7" w:tplc="49F6B802">
      <w:start w:val="1"/>
      <w:numFmt w:val="bullet"/>
      <w:lvlText w:val="o"/>
      <w:lvlJc w:val="left"/>
      <w:pPr>
        <w:ind w:left="5760" w:hanging="360"/>
      </w:pPr>
      <w:rPr>
        <w:rFonts w:ascii="Courier New" w:hAnsi="Courier New" w:hint="default"/>
      </w:rPr>
    </w:lvl>
    <w:lvl w:ilvl="8" w:tplc="DCD214CA">
      <w:start w:val="1"/>
      <w:numFmt w:val="bullet"/>
      <w:lvlText w:val=""/>
      <w:lvlJc w:val="left"/>
      <w:pPr>
        <w:ind w:left="6480" w:hanging="360"/>
      </w:pPr>
      <w:rPr>
        <w:rFonts w:ascii="Wingdings" w:hAnsi="Wingdings" w:hint="default"/>
      </w:rPr>
    </w:lvl>
  </w:abstractNum>
  <w:abstractNum w:abstractNumId="37"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52E9E"/>
    <w:multiLevelType w:val="hybridMultilevel"/>
    <w:tmpl w:val="6FCC6730"/>
    <w:lvl w:ilvl="0" w:tplc="0ED0C0BA">
      <w:start w:val="1"/>
      <w:numFmt w:val="bullet"/>
      <w:lvlText w:val=""/>
      <w:lvlJc w:val="left"/>
      <w:pPr>
        <w:ind w:left="720" w:hanging="360"/>
      </w:pPr>
      <w:rPr>
        <w:rFonts w:ascii="Symbol" w:hAnsi="Symbol" w:hint="default"/>
      </w:rPr>
    </w:lvl>
    <w:lvl w:ilvl="1" w:tplc="4BD6E2A0">
      <w:start w:val="1"/>
      <w:numFmt w:val="bullet"/>
      <w:lvlText w:val="o"/>
      <w:lvlJc w:val="left"/>
      <w:pPr>
        <w:ind w:left="1440" w:hanging="360"/>
      </w:pPr>
      <w:rPr>
        <w:rFonts w:ascii="Courier New" w:hAnsi="Courier New" w:hint="default"/>
      </w:rPr>
    </w:lvl>
    <w:lvl w:ilvl="2" w:tplc="A9A812C8">
      <w:start w:val="1"/>
      <w:numFmt w:val="bullet"/>
      <w:lvlText w:val=""/>
      <w:lvlJc w:val="left"/>
      <w:pPr>
        <w:ind w:left="2160" w:hanging="360"/>
      </w:pPr>
      <w:rPr>
        <w:rFonts w:ascii="Wingdings" w:hAnsi="Wingdings" w:hint="default"/>
      </w:rPr>
    </w:lvl>
    <w:lvl w:ilvl="3" w:tplc="077EEC3E">
      <w:start w:val="1"/>
      <w:numFmt w:val="bullet"/>
      <w:lvlText w:val=""/>
      <w:lvlJc w:val="left"/>
      <w:pPr>
        <w:ind w:left="2880" w:hanging="360"/>
      </w:pPr>
      <w:rPr>
        <w:rFonts w:ascii="Symbol" w:hAnsi="Symbol" w:hint="default"/>
      </w:rPr>
    </w:lvl>
    <w:lvl w:ilvl="4" w:tplc="89D8973A">
      <w:start w:val="1"/>
      <w:numFmt w:val="bullet"/>
      <w:lvlText w:val="o"/>
      <w:lvlJc w:val="left"/>
      <w:pPr>
        <w:ind w:left="3600" w:hanging="360"/>
      </w:pPr>
      <w:rPr>
        <w:rFonts w:ascii="Courier New" w:hAnsi="Courier New" w:hint="default"/>
      </w:rPr>
    </w:lvl>
    <w:lvl w:ilvl="5" w:tplc="0464ABA8">
      <w:start w:val="1"/>
      <w:numFmt w:val="bullet"/>
      <w:lvlText w:val=""/>
      <w:lvlJc w:val="left"/>
      <w:pPr>
        <w:ind w:left="4320" w:hanging="360"/>
      </w:pPr>
      <w:rPr>
        <w:rFonts w:ascii="Wingdings" w:hAnsi="Wingdings" w:hint="default"/>
      </w:rPr>
    </w:lvl>
    <w:lvl w:ilvl="6" w:tplc="D548C518">
      <w:start w:val="1"/>
      <w:numFmt w:val="bullet"/>
      <w:lvlText w:val=""/>
      <w:lvlJc w:val="left"/>
      <w:pPr>
        <w:ind w:left="5040" w:hanging="360"/>
      </w:pPr>
      <w:rPr>
        <w:rFonts w:ascii="Symbol" w:hAnsi="Symbol" w:hint="default"/>
      </w:rPr>
    </w:lvl>
    <w:lvl w:ilvl="7" w:tplc="D7C64D38">
      <w:start w:val="1"/>
      <w:numFmt w:val="bullet"/>
      <w:lvlText w:val="o"/>
      <w:lvlJc w:val="left"/>
      <w:pPr>
        <w:ind w:left="5760" w:hanging="360"/>
      </w:pPr>
      <w:rPr>
        <w:rFonts w:ascii="Courier New" w:hAnsi="Courier New" w:hint="default"/>
      </w:rPr>
    </w:lvl>
    <w:lvl w:ilvl="8" w:tplc="C388D17A">
      <w:start w:val="1"/>
      <w:numFmt w:val="bullet"/>
      <w:lvlText w:val=""/>
      <w:lvlJc w:val="left"/>
      <w:pPr>
        <w:ind w:left="6480" w:hanging="360"/>
      </w:pPr>
      <w:rPr>
        <w:rFonts w:ascii="Wingdings" w:hAnsi="Wingdings" w:hint="default"/>
      </w:rPr>
    </w:lvl>
  </w:abstractNum>
  <w:num w:numId="1" w16cid:durableId="1368749537">
    <w:abstractNumId w:val="7"/>
  </w:num>
  <w:num w:numId="2" w16cid:durableId="1064913861">
    <w:abstractNumId w:val="35"/>
  </w:num>
  <w:num w:numId="3" w16cid:durableId="430468756">
    <w:abstractNumId w:val="2"/>
  </w:num>
  <w:num w:numId="4" w16cid:durableId="1675185557">
    <w:abstractNumId w:val="38"/>
  </w:num>
  <w:num w:numId="5" w16cid:durableId="380330457">
    <w:abstractNumId w:val="19"/>
  </w:num>
  <w:num w:numId="6" w16cid:durableId="879166442">
    <w:abstractNumId w:val="36"/>
  </w:num>
  <w:num w:numId="7" w16cid:durableId="621962117">
    <w:abstractNumId w:val="4"/>
  </w:num>
  <w:num w:numId="8" w16cid:durableId="2108428853">
    <w:abstractNumId w:val="32"/>
  </w:num>
  <w:num w:numId="9" w16cid:durableId="1424371958">
    <w:abstractNumId w:val="37"/>
  </w:num>
  <w:num w:numId="10" w16cid:durableId="34896365">
    <w:abstractNumId w:val="23"/>
  </w:num>
  <w:num w:numId="11" w16cid:durableId="1292053117">
    <w:abstractNumId w:val="6"/>
  </w:num>
  <w:num w:numId="12" w16cid:durableId="1165781397">
    <w:abstractNumId w:val="26"/>
  </w:num>
  <w:num w:numId="13" w16cid:durableId="1364556410">
    <w:abstractNumId w:val="24"/>
  </w:num>
  <w:num w:numId="14" w16cid:durableId="1617444894">
    <w:abstractNumId w:val="27"/>
  </w:num>
  <w:num w:numId="15" w16cid:durableId="211498883">
    <w:abstractNumId w:val="13"/>
  </w:num>
  <w:num w:numId="16" w16cid:durableId="1740253441">
    <w:abstractNumId w:val="5"/>
  </w:num>
  <w:num w:numId="17" w16cid:durableId="1258291772">
    <w:abstractNumId w:val="34"/>
  </w:num>
  <w:num w:numId="18" w16cid:durableId="1555848627">
    <w:abstractNumId w:val="1"/>
  </w:num>
  <w:num w:numId="19" w16cid:durableId="1624312248">
    <w:abstractNumId w:val="0"/>
  </w:num>
  <w:num w:numId="20" w16cid:durableId="340012256">
    <w:abstractNumId w:val="10"/>
  </w:num>
  <w:num w:numId="21" w16cid:durableId="1401978059">
    <w:abstractNumId w:val="11"/>
  </w:num>
  <w:num w:numId="22" w16cid:durableId="1259753663">
    <w:abstractNumId w:val="16"/>
  </w:num>
  <w:num w:numId="23" w16cid:durableId="130633600">
    <w:abstractNumId w:val="30"/>
  </w:num>
  <w:num w:numId="24" w16cid:durableId="593444077">
    <w:abstractNumId w:val="21"/>
  </w:num>
  <w:num w:numId="25" w16cid:durableId="268242848">
    <w:abstractNumId w:val="20"/>
  </w:num>
  <w:num w:numId="26" w16cid:durableId="1201164656">
    <w:abstractNumId w:val="17"/>
  </w:num>
  <w:num w:numId="27" w16cid:durableId="1406804615">
    <w:abstractNumId w:val="28"/>
  </w:num>
  <w:num w:numId="28" w16cid:durableId="1371147835">
    <w:abstractNumId w:val="15"/>
  </w:num>
  <w:num w:numId="29" w16cid:durableId="1650086105">
    <w:abstractNumId w:val="18"/>
  </w:num>
  <w:num w:numId="30" w16cid:durableId="2003389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565993">
    <w:abstractNumId w:val="9"/>
  </w:num>
  <w:num w:numId="32" w16cid:durableId="1069425248">
    <w:abstractNumId w:val="33"/>
  </w:num>
  <w:num w:numId="33" w16cid:durableId="137378186">
    <w:abstractNumId w:val="14"/>
  </w:num>
  <w:num w:numId="34" w16cid:durableId="1198665987">
    <w:abstractNumId w:val="8"/>
  </w:num>
  <w:num w:numId="35" w16cid:durableId="63988328">
    <w:abstractNumId w:val="3"/>
  </w:num>
  <w:num w:numId="36" w16cid:durableId="50007676">
    <w:abstractNumId w:val="25"/>
  </w:num>
  <w:num w:numId="37" w16cid:durableId="1977906334">
    <w:abstractNumId w:val="12"/>
  </w:num>
  <w:num w:numId="38" w16cid:durableId="1618364918">
    <w:abstractNumId w:val="22"/>
  </w:num>
  <w:num w:numId="39" w16cid:durableId="20071743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032E6"/>
    <w:rsid w:val="00003A21"/>
    <w:rsid w:val="00012135"/>
    <w:rsid w:val="0002517A"/>
    <w:rsid w:val="00027CD1"/>
    <w:rsid w:val="0003123F"/>
    <w:rsid w:val="00031716"/>
    <w:rsid w:val="00031CBD"/>
    <w:rsid w:val="00045FA5"/>
    <w:rsid w:val="00060BB2"/>
    <w:rsid w:val="00074624"/>
    <w:rsid w:val="00080FFF"/>
    <w:rsid w:val="00084BC9"/>
    <w:rsid w:val="000920D6"/>
    <w:rsid w:val="00093953"/>
    <w:rsid w:val="00095D85"/>
    <w:rsid w:val="00097837"/>
    <w:rsid w:val="000A2563"/>
    <w:rsid w:val="000A5819"/>
    <w:rsid w:val="000A6694"/>
    <w:rsid w:val="000A6EEE"/>
    <w:rsid w:val="000B0FFD"/>
    <w:rsid w:val="000C44EF"/>
    <w:rsid w:val="000C65CC"/>
    <w:rsid w:val="000D34F8"/>
    <w:rsid w:val="000D4E6B"/>
    <w:rsid w:val="000D695F"/>
    <w:rsid w:val="000D6F1A"/>
    <w:rsid w:val="000E7093"/>
    <w:rsid w:val="00100138"/>
    <w:rsid w:val="00100FEE"/>
    <w:rsid w:val="0010500E"/>
    <w:rsid w:val="00120790"/>
    <w:rsid w:val="001313D5"/>
    <w:rsid w:val="0014642B"/>
    <w:rsid w:val="001658EA"/>
    <w:rsid w:val="00166383"/>
    <w:rsid w:val="00167B8F"/>
    <w:rsid w:val="0017141C"/>
    <w:rsid w:val="00182FCC"/>
    <w:rsid w:val="0018615D"/>
    <w:rsid w:val="001A1A34"/>
    <w:rsid w:val="001A2BBB"/>
    <w:rsid w:val="001A2C98"/>
    <w:rsid w:val="001C652C"/>
    <w:rsid w:val="001D07C6"/>
    <w:rsid w:val="001D4DAF"/>
    <w:rsid w:val="001E2F2A"/>
    <w:rsid w:val="001F0568"/>
    <w:rsid w:val="001F18CD"/>
    <w:rsid w:val="001F52E1"/>
    <w:rsid w:val="00201797"/>
    <w:rsid w:val="00215BB3"/>
    <w:rsid w:val="00224572"/>
    <w:rsid w:val="002255C6"/>
    <w:rsid w:val="00246FD3"/>
    <w:rsid w:val="00247248"/>
    <w:rsid w:val="00256682"/>
    <w:rsid w:val="00267C0A"/>
    <w:rsid w:val="002716ED"/>
    <w:rsid w:val="00280E14"/>
    <w:rsid w:val="0028632B"/>
    <w:rsid w:val="00286E93"/>
    <w:rsid w:val="002A0043"/>
    <w:rsid w:val="002B501A"/>
    <w:rsid w:val="002B76EB"/>
    <w:rsid w:val="002D01D8"/>
    <w:rsid w:val="002D64EC"/>
    <w:rsid w:val="002E76CC"/>
    <w:rsid w:val="003031B1"/>
    <w:rsid w:val="00317F38"/>
    <w:rsid w:val="00320157"/>
    <w:rsid w:val="00322DDC"/>
    <w:rsid w:val="003259DB"/>
    <w:rsid w:val="00334722"/>
    <w:rsid w:val="00335A03"/>
    <w:rsid w:val="00337639"/>
    <w:rsid w:val="003441FA"/>
    <w:rsid w:val="00345CCE"/>
    <w:rsid w:val="00367FD7"/>
    <w:rsid w:val="003703A5"/>
    <w:rsid w:val="00370F4F"/>
    <w:rsid w:val="003735E0"/>
    <w:rsid w:val="00376F31"/>
    <w:rsid w:val="00385D27"/>
    <w:rsid w:val="00385D3E"/>
    <w:rsid w:val="00390F5D"/>
    <w:rsid w:val="003A0FAF"/>
    <w:rsid w:val="003A5496"/>
    <w:rsid w:val="003B22C4"/>
    <w:rsid w:val="003B420D"/>
    <w:rsid w:val="003B42FA"/>
    <w:rsid w:val="003C5F2C"/>
    <w:rsid w:val="003C7E4B"/>
    <w:rsid w:val="003D26AF"/>
    <w:rsid w:val="003D2D71"/>
    <w:rsid w:val="003D697A"/>
    <w:rsid w:val="003E5E2B"/>
    <w:rsid w:val="003E644C"/>
    <w:rsid w:val="00405776"/>
    <w:rsid w:val="00406205"/>
    <w:rsid w:val="00406850"/>
    <w:rsid w:val="004106DC"/>
    <w:rsid w:val="00417718"/>
    <w:rsid w:val="004205FB"/>
    <w:rsid w:val="00420F6A"/>
    <w:rsid w:val="00426E76"/>
    <w:rsid w:val="00434557"/>
    <w:rsid w:val="004348B4"/>
    <w:rsid w:val="00437CCD"/>
    <w:rsid w:val="0045335B"/>
    <w:rsid w:val="0045384F"/>
    <w:rsid w:val="00455B4F"/>
    <w:rsid w:val="00463216"/>
    <w:rsid w:val="00494E82"/>
    <w:rsid w:val="00497A53"/>
    <w:rsid w:val="004A6A18"/>
    <w:rsid w:val="004C1AE9"/>
    <w:rsid w:val="004C385A"/>
    <w:rsid w:val="004C6545"/>
    <w:rsid w:val="004C6E95"/>
    <w:rsid w:val="004C7E6D"/>
    <w:rsid w:val="004D693A"/>
    <w:rsid w:val="004E07E2"/>
    <w:rsid w:val="004E447D"/>
    <w:rsid w:val="00512772"/>
    <w:rsid w:val="00514A05"/>
    <w:rsid w:val="00515D29"/>
    <w:rsid w:val="00520DA3"/>
    <w:rsid w:val="005246E1"/>
    <w:rsid w:val="00530B08"/>
    <w:rsid w:val="005319B5"/>
    <w:rsid w:val="00532535"/>
    <w:rsid w:val="005334EC"/>
    <w:rsid w:val="00545238"/>
    <w:rsid w:val="00554E16"/>
    <w:rsid w:val="00573081"/>
    <w:rsid w:val="00580209"/>
    <w:rsid w:val="005804E5"/>
    <w:rsid w:val="005826F7"/>
    <w:rsid w:val="005850C9"/>
    <w:rsid w:val="005940C2"/>
    <w:rsid w:val="0059485A"/>
    <w:rsid w:val="005A336E"/>
    <w:rsid w:val="005A69DF"/>
    <w:rsid w:val="005B150F"/>
    <w:rsid w:val="005B1766"/>
    <w:rsid w:val="005B2B44"/>
    <w:rsid w:val="005C4D4A"/>
    <w:rsid w:val="005D5EA8"/>
    <w:rsid w:val="005F3C93"/>
    <w:rsid w:val="005F54EF"/>
    <w:rsid w:val="00600AB0"/>
    <w:rsid w:val="006064F8"/>
    <w:rsid w:val="00607937"/>
    <w:rsid w:val="00613BD9"/>
    <w:rsid w:val="00617DF0"/>
    <w:rsid w:val="0062079E"/>
    <w:rsid w:val="00622420"/>
    <w:rsid w:val="00623605"/>
    <w:rsid w:val="00623FA6"/>
    <w:rsid w:val="0062531F"/>
    <w:rsid w:val="006328BE"/>
    <w:rsid w:val="00637A55"/>
    <w:rsid w:val="00646525"/>
    <w:rsid w:val="00651554"/>
    <w:rsid w:val="00661434"/>
    <w:rsid w:val="00662E08"/>
    <w:rsid w:val="00681FAE"/>
    <w:rsid w:val="00697A44"/>
    <w:rsid w:val="006A33A5"/>
    <w:rsid w:val="006B6F86"/>
    <w:rsid w:val="006B7CE4"/>
    <w:rsid w:val="006C3B3A"/>
    <w:rsid w:val="006C5450"/>
    <w:rsid w:val="006D2F98"/>
    <w:rsid w:val="006D7267"/>
    <w:rsid w:val="006D783A"/>
    <w:rsid w:val="006E5263"/>
    <w:rsid w:val="006E7488"/>
    <w:rsid w:val="00707B9B"/>
    <w:rsid w:val="007131B7"/>
    <w:rsid w:val="007310F4"/>
    <w:rsid w:val="0073264F"/>
    <w:rsid w:val="00735393"/>
    <w:rsid w:val="007355B9"/>
    <w:rsid w:val="007400C9"/>
    <w:rsid w:val="007407CA"/>
    <w:rsid w:val="00750659"/>
    <w:rsid w:val="00750C90"/>
    <w:rsid w:val="00784C42"/>
    <w:rsid w:val="007868B2"/>
    <w:rsid w:val="007C11E4"/>
    <w:rsid w:val="007C31EE"/>
    <w:rsid w:val="007C7465"/>
    <w:rsid w:val="007E13DF"/>
    <w:rsid w:val="007E1CCD"/>
    <w:rsid w:val="007E3C77"/>
    <w:rsid w:val="007F6F38"/>
    <w:rsid w:val="00800865"/>
    <w:rsid w:val="00805CF5"/>
    <w:rsid w:val="00815499"/>
    <w:rsid w:val="0081634A"/>
    <w:rsid w:val="00816461"/>
    <w:rsid w:val="00845DE8"/>
    <w:rsid w:val="0085567E"/>
    <w:rsid w:val="00880CE3"/>
    <w:rsid w:val="00890A44"/>
    <w:rsid w:val="0089410C"/>
    <w:rsid w:val="008974A0"/>
    <w:rsid w:val="008B30FF"/>
    <w:rsid w:val="008B3A69"/>
    <w:rsid w:val="008B689B"/>
    <w:rsid w:val="008C076B"/>
    <w:rsid w:val="008C3A03"/>
    <w:rsid w:val="008F18B0"/>
    <w:rsid w:val="008F710C"/>
    <w:rsid w:val="009062E4"/>
    <w:rsid w:val="00930427"/>
    <w:rsid w:val="00930DE0"/>
    <w:rsid w:val="0093464F"/>
    <w:rsid w:val="00943D40"/>
    <w:rsid w:val="0094412B"/>
    <w:rsid w:val="00946520"/>
    <w:rsid w:val="00946CA8"/>
    <w:rsid w:val="00956980"/>
    <w:rsid w:val="00961C44"/>
    <w:rsid w:val="00962CC0"/>
    <w:rsid w:val="0097468B"/>
    <w:rsid w:val="00977245"/>
    <w:rsid w:val="009778BB"/>
    <w:rsid w:val="00983BA5"/>
    <w:rsid w:val="009874E0"/>
    <w:rsid w:val="00990432"/>
    <w:rsid w:val="009A4E44"/>
    <w:rsid w:val="009B0A0E"/>
    <w:rsid w:val="009B0AB1"/>
    <w:rsid w:val="009B522C"/>
    <w:rsid w:val="009C2A5B"/>
    <w:rsid w:val="009C3709"/>
    <w:rsid w:val="009D32B0"/>
    <w:rsid w:val="009D4397"/>
    <w:rsid w:val="009F00C5"/>
    <w:rsid w:val="009F0A3A"/>
    <w:rsid w:val="009F5342"/>
    <w:rsid w:val="009F5BC3"/>
    <w:rsid w:val="00A057E7"/>
    <w:rsid w:val="00A15220"/>
    <w:rsid w:val="00A22D3B"/>
    <w:rsid w:val="00A24B72"/>
    <w:rsid w:val="00A351E0"/>
    <w:rsid w:val="00A362A7"/>
    <w:rsid w:val="00A41105"/>
    <w:rsid w:val="00A529A4"/>
    <w:rsid w:val="00A54FD5"/>
    <w:rsid w:val="00A62D45"/>
    <w:rsid w:val="00A915C1"/>
    <w:rsid w:val="00A941EC"/>
    <w:rsid w:val="00A97B90"/>
    <w:rsid w:val="00AA0668"/>
    <w:rsid w:val="00AA1AB2"/>
    <w:rsid w:val="00AA1C3E"/>
    <w:rsid w:val="00AB0787"/>
    <w:rsid w:val="00AC2816"/>
    <w:rsid w:val="00AC72D2"/>
    <w:rsid w:val="00AD3445"/>
    <w:rsid w:val="00AE126F"/>
    <w:rsid w:val="00AF1886"/>
    <w:rsid w:val="00AF194D"/>
    <w:rsid w:val="00AF4025"/>
    <w:rsid w:val="00AF611A"/>
    <w:rsid w:val="00AF7A05"/>
    <w:rsid w:val="00B007DA"/>
    <w:rsid w:val="00B00C72"/>
    <w:rsid w:val="00B05065"/>
    <w:rsid w:val="00B14279"/>
    <w:rsid w:val="00B1430E"/>
    <w:rsid w:val="00B16C3A"/>
    <w:rsid w:val="00B217F8"/>
    <w:rsid w:val="00B24B5C"/>
    <w:rsid w:val="00B327B8"/>
    <w:rsid w:val="00B3287C"/>
    <w:rsid w:val="00B557A7"/>
    <w:rsid w:val="00B73418"/>
    <w:rsid w:val="00B73D61"/>
    <w:rsid w:val="00B833D9"/>
    <w:rsid w:val="00B90F8D"/>
    <w:rsid w:val="00B91F4F"/>
    <w:rsid w:val="00BA0B4C"/>
    <w:rsid w:val="00BA668A"/>
    <w:rsid w:val="00BB2500"/>
    <w:rsid w:val="00BB37B3"/>
    <w:rsid w:val="00BB7E71"/>
    <w:rsid w:val="00BC2389"/>
    <w:rsid w:val="00BC2AA6"/>
    <w:rsid w:val="00BC5035"/>
    <w:rsid w:val="00BD431D"/>
    <w:rsid w:val="00BE0687"/>
    <w:rsid w:val="00BE0C00"/>
    <w:rsid w:val="00BE6BE6"/>
    <w:rsid w:val="00BF376F"/>
    <w:rsid w:val="00BF4FB0"/>
    <w:rsid w:val="00BF6FE9"/>
    <w:rsid w:val="00C00655"/>
    <w:rsid w:val="00C15178"/>
    <w:rsid w:val="00C161F5"/>
    <w:rsid w:val="00C22B05"/>
    <w:rsid w:val="00C259A3"/>
    <w:rsid w:val="00C25F96"/>
    <w:rsid w:val="00C31E91"/>
    <w:rsid w:val="00C348D6"/>
    <w:rsid w:val="00C40872"/>
    <w:rsid w:val="00C43E77"/>
    <w:rsid w:val="00C507D3"/>
    <w:rsid w:val="00C70867"/>
    <w:rsid w:val="00C7146C"/>
    <w:rsid w:val="00C74260"/>
    <w:rsid w:val="00C81F21"/>
    <w:rsid w:val="00C86217"/>
    <w:rsid w:val="00C873B5"/>
    <w:rsid w:val="00C938B4"/>
    <w:rsid w:val="00C971FC"/>
    <w:rsid w:val="00C97C14"/>
    <w:rsid w:val="00CA354B"/>
    <w:rsid w:val="00CA53AF"/>
    <w:rsid w:val="00CC0704"/>
    <w:rsid w:val="00CE1C4B"/>
    <w:rsid w:val="00CF175C"/>
    <w:rsid w:val="00D079AF"/>
    <w:rsid w:val="00D116D8"/>
    <w:rsid w:val="00D1351C"/>
    <w:rsid w:val="00D13EA7"/>
    <w:rsid w:val="00D15779"/>
    <w:rsid w:val="00D21F6D"/>
    <w:rsid w:val="00D52251"/>
    <w:rsid w:val="00D564B9"/>
    <w:rsid w:val="00D64BDB"/>
    <w:rsid w:val="00D72030"/>
    <w:rsid w:val="00D90820"/>
    <w:rsid w:val="00DA1F40"/>
    <w:rsid w:val="00DA3DC5"/>
    <w:rsid w:val="00DA435D"/>
    <w:rsid w:val="00DA5BE1"/>
    <w:rsid w:val="00DA5FE4"/>
    <w:rsid w:val="00DA625F"/>
    <w:rsid w:val="00DB3F48"/>
    <w:rsid w:val="00DB5C5C"/>
    <w:rsid w:val="00DC4DE2"/>
    <w:rsid w:val="00DC7FCB"/>
    <w:rsid w:val="00DF27CA"/>
    <w:rsid w:val="00DF3315"/>
    <w:rsid w:val="00DF757A"/>
    <w:rsid w:val="00E0446A"/>
    <w:rsid w:val="00E0737F"/>
    <w:rsid w:val="00E12B51"/>
    <w:rsid w:val="00E22A1A"/>
    <w:rsid w:val="00E37655"/>
    <w:rsid w:val="00E4393E"/>
    <w:rsid w:val="00E472AF"/>
    <w:rsid w:val="00E515B1"/>
    <w:rsid w:val="00E52B92"/>
    <w:rsid w:val="00E53662"/>
    <w:rsid w:val="00E5604A"/>
    <w:rsid w:val="00E601F8"/>
    <w:rsid w:val="00E60F7F"/>
    <w:rsid w:val="00E67B44"/>
    <w:rsid w:val="00E72490"/>
    <w:rsid w:val="00E774C7"/>
    <w:rsid w:val="00E8548D"/>
    <w:rsid w:val="00E8594C"/>
    <w:rsid w:val="00EA53E6"/>
    <w:rsid w:val="00EA59C8"/>
    <w:rsid w:val="00EA6828"/>
    <w:rsid w:val="00EB0446"/>
    <w:rsid w:val="00EB49E6"/>
    <w:rsid w:val="00EC4ACE"/>
    <w:rsid w:val="00EC6C60"/>
    <w:rsid w:val="00ED18D6"/>
    <w:rsid w:val="00ED5BC4"/>
    <w:rsid w:val="00EE2305"/>
    <w:rsid w:val="00EE34A3"/>
    <w:rsid w:val="00EE69FA"/>
    <w:rsid w:val="00EE79E2"/>
    <w:rsid w:val="00EF755E"/>
    <w:rsid w:val="00F05DEB"/>
    <w:rsid w:val="00F060D2"/>
    <w:rsid w:val="00F15C99"/>
    <w:rsid w:val="00F23E92"/>
    <w:rsid w:val="00F3475D"/>
    <w:rsid w:val="00F43742"/>
    <w:rsid w:val="00F52646"/>
    <w:rsid w:val="00F547DE"/>
    <w:rsid w:val="00F568B7"/>
    <w:rsid w:val="00F57645"/>
    <w:rsid w:val="00F57969"/>
    <w:rsid w:val="00F61597"/>
    <w:rsid w:val="00F62EFF"/>
    <w:rsid w:val="00F71B21"/>
    <w:rsid w:val="00F773AB"/>
    <w:rsid w:val="00F87117"/>
    <w:rsid w:val="00F91BC6"/>
    <w:rsid w:val="00FA1851"/>
    <w:rsid w:val="00FA22F8"/>
    <w:rsid w:val="00FA4016"/>
    <w:rsid w:val="00FA5080"/>
    <w:rsid w:val="00FB1A5E"/>
    <w:rsid w:val="00FC4441"/>
    <w:rsid w:val="00FC5D2E"/>
    <w:rsid w:val="00FC69DA"/>
    <w:rsid w:val="00FC7D52"/>
    <w:rsid w:val="00FD314B"/>
    <w:rsid w:val="00FD5937"/>
    <w:rsid w:val="00FE15C0"/>
    <w:rsid w:val="00FE1C0E"/>
    <w:rsid w:val="0182677E"/>
    <w:rsid w:val="019D7002"/>
    <w:rsid w:val="0315979A"/>
    <w:rsid w:val="034DB8B2"/>
    <w:rsid w:val="063DF824"/>
    <w:rsid w:val="06C17113"/>
    <w:rsid w:val="06F410B1"/>
    <w:rsid w:val="08943D02"/>
    <w:rsid w:val="089C8631"/>
    <w:rsid w:val="08B2808A"/>
    <w:rsid w:val="095D7891"/>
    <w:rsid w:val="09A341EB"/>
    <w:rsid w:val="09EA416A"/>
    <w:rsid w:val="0A0E114E"/>
    <w:rsid w:val="0B7EDD27"/>
    <w:rsid w:val="0B96EE0C"/>
    <w:rsid w:val="0DCF24E8"/>
    <w:rsid w:val="0F165FE7"/>
    <w:rsid w:val="0F212C87"/>
    <w:rsid w:val="109B046B"/>
    <w:rsid w:val="10C456BD"/>
    <w:rsid w:val="11B4CE48"/>
    <w:rsid w:val="120960B0"/>
    <w:rsid w:val="121FFB08"/>
    <w:rsid w:val="12EB1993"/>
    <w:rsid w:val="12EE8966"/>
    <w:rsid w:val="1339182D"/>
    <w:rsid w:val="135B87B8"/>
    <w:rsid w:val="13B017BF"/>
    <w:rsid w:val="13BE7F06"/>
    <w:rsid w:val="146CE68E"/>
    <w:rsid w:val="14BB33EC"/>
    <w:rsid w:val="159E2F06"/>
    <w:rsid w:val="164BDBC6"/>
    <w:rsid w:val="172F4339"/>
    <w:rsid w:val="17E0F43D"/>
    <w:rsid w:val="17F13F11"/>
    <w:rsid w:val="1A30A980"/>
    <w:rsid w:val="1C867A65"/>
    <w:rsid w:val="1C9F1A89"/>
    <w:rsid w:val="1CC6CF38"/>
    <w:rsid w:val="1DC1551E"/>
    <w:rsid w:val="1ED253CE"/>
    <w:rsid w:val="1FBBF437"/>
    <w:rsid w:val="21856F94"/>
    <w:rsid w:val="21BBE0A5"/>
    <w:rsid w:val="225EBD04"/>
    <w:rsid w:val="230CB3B7"/>
    <w:rsid w:val="2342D56D"/>
    <w:rsid w:val="23F6F2F1"/>
    <w:rsid w:val="24472A30"/>
    <w:rsid w:val="248315E0"/>
    <w:rsid w:val="24B1E4B7"/>
    <w:rsid w:val="2541D4F7"/>
    <w:rsid w:val="25B814FA"/>
    <w:rsid w:val="25D66AC9"/>
    <w:rsid w:val="278E5632"/>
    <w:rsid w:val="279C30C3"/>
    <w:rsid w:val="2808EFC7"/>
    <w:rsid w:val="28B64B62"/>
    <w:rsid w:val="29043D2A"/>
    <w:rsid w:val="294154D7"/>
    <w:rsid w:val="2975E56C"/>
    <w:rsid w:val="299F2C97"/>
    <w:rsid w:val="2C074451"/>
    <w:rsid w:val="2C7C8520"/>
    <w:rsid w:val="2D8ABFCF"/>
    <w:rsid w:val="2F8231F0"/>
    <w:rsid w:val="3172868B"/>
    <w:rsid w:val="31A6B9FA"/>
    <w:rsid w:val="31FE8FA8"/>
    <w:rsid w:val="32E3FC0A"/>
    <w:rsid w:val="340285BE"/>
    <w:rsid w:val="349D5DAB"/>
    <w:rsid w:val="34EB6C64"/>
    <w:rsid w:val="350D5C4E"/>
    <w:rsid w:val="3565B873"/>
    <w:rsid w:val="3694C0BC"/>
    <w:rsid w:val="38D9123D"/>
    <w:rsid w:val="39501FF5"/>
    <w:rsid w:val="3A4C6F03"/>
    <w:rsid w:val="3B0B2863"/>
    <w:rsid w:val="3CF89D2E"/>
    <w:rsid w:val="4066B5B4"/>
    <w:rsid w:val="432BEB3E"/>
    <w:rsid w:val="4360F58C"/>
    <w:rsid w:val="43CE3A9A"/>
    <w:rsid w:val="4631B48C"/>
    <w:rsid w:val="46BA6C28"/>
    <w:rsid w:val="48400FF1"/>
    <w:rsid w:val="4A234FD5"/>
    <w:rsid w:val="4A6244CB"/>
    <w:rsid w:val="4A7FDA2C"/>
    <w:rsid w:val="4B2C981A"/>
    <w:rsid w:val="4B642596"/>
    <w:rsid w:val="4C33EB58"/>
    <w:rsid w:val="4CB63E63"/>
    <w:rsid w:val="4CB6CC12"/>
    <w:rsid w:val="4DD7FA4C"/>
    <w:rsid w:val="4F190F72"/>
    <w:rsid w:val="4F2F8F05"/>
    <w:rsid w:val="51263DD5"/>
    <w:rsid w:val="513D90FE"/>
    <w:rsid w:val="51CCBCA5"/>
    <w:rsid w:val="5214D83A"/>
    <w:rsid w:val="53217CAD"/>
    <w:rsid w:val="544B03C8"/>
    <w:rsid w:val="547DA017"/>
    <w:rsid w:val="556A61C9"/>
    <w:rsid w:val="56062F81"/>
    <w:rsid w:val="57AAF398"/>
    <w:rsid w:val="57DEA1E7"/>
    <w:rsid w:val="58F4A2B7"/>
    <w:rsid w:val="5A5CCE09"/>
    <w:rsid w:val="5B40C6B2"/>
    <w:rsid w:val="5BF29C57"/>
    <w:rsid w:val="5C216C36"/>
    <w:rsid w:val="5CB27D6E"/>
    <w:rsid w:val="60B1E2F7"/>
    <w:rsid w:val="614DAB27"/>
    <w:rsid w:val="616DD4AB"/>
    <w:rsid w:val="61A4B1EB"/>
    <w:rsid w:val="632AF55F"/>
    <w:rsid w:val="63673861"/>
    <w:rsid w:val="661B377F"/>
    <w:rsid w:val="66C6C4D3"/>
    <w:rsid w:val="672C022C"/>
    <w:rsid w:val="677F4566"/>
    <w:rsid w:val="68B8FFD6"/>
    <w:rsid w:val="6918224F"/>
    <w:rsid w:val="6B033B79"/>
    <w:rsid w:val="6B4BDBAD"/>
    <w:rsid w:val="6BCDA826"/>
    <w:rsid w:val="6DFE7251"/>
    <w:rsid w:val="6FB03335"/>
    <w:rsid w:val="708045EF"/>
    <w:rsid w:val="71525A4B"/>
    <w:rsid w:val="717B962E"/>
    <w:rsid w:val="71A9A6EF"/>
    <w:rsid w:val="720192CC"/>
    <w:rsid w:val="737A7308"/>
    <w:rsid w:val="73FEFA6A"/>
    <w:rsid w:val="74B08D09"/>
    <w:rsid w:val="76B629A1"/>
    <w:rsid w:val="78262E8B"/>
    <w:rsid w:val="78850714"/>
    <w:rsid w:val="7A3E72D0"/>
    <w:rsid w:val="7A53465C"/>
    <w:rsid w:val="7A61D86F"/>
    <w:rsid w:val="7B2AD7FE"/>
    <w:rsid w:val="7B470924"/>
    <w:rsid w:val="7D5569FD"/>
    <w:rsid w:val="7D67B9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4316"/>
  <w15:chartTrackingRefBased/>
  <w15:docId w15:val="{E9B25014-ED4B-46E4-991E-ED0E022A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345CCE"/>
    <w:rPr>
      <w:color w:val="467886"/>
      <w:u w:val="single"/>
    </w:rPr>
  </w:style>
  <w:style w:type="character" w:styleId="UnresolvedMention">
    <w:name w:val="Unresolved Mention"/>
    <w:uiPriority w:val="99"/>
    <w:semiHidden/>
    <w:unhideWhenUsed/>
    <w:rsid w:val="00345CCE"/>
    <w:rPr>
      <w:color w:val="605E5C"/>
      <w:shd w:val="clear" w:color="auto" w:fill="E1DFDD"/>
    </w:rPr>
  </w:style>
  <w:style w:type="character" w:styleId="CommentReference">
    <w:name w:val="annotation reference"/>
    <w:uiPriority w:val="99"/>
    <w:rsid w:val="003B420D"/>
    <w:rPr>
      <w:sz w:val="16"/>
      <w:szCs w:val="16"/>
    </w:rPr>
  </w:style>
  <w:style w:type="paragraph" w:styleId="CommentText">
    <w:name w:val="annotation text"/>
    <w:basedOn w:val="Normal"/>
    <w:link w:val="CommentTextChar"/>
    <w:uiPriority w:val="99"/>
    <w:rsid w:val="003B420D"/>
    <w:rPr>
      <w:sz w:val="20"/>
      <w:szCs w:val="20"/>
    </w:rPr>
  </w:style>
  <w:style w:type="character" w:customStyle="1" w:styleId="CommentTextChar">
    <w:name w:val="Comment Text Char"/>
    <w:link w:val="CommentText"/>
    <w:uiPriority w:val="99"/>
    <w:rsid w:val="003B420D"/>
    <w:rPr>
      <w:lang w:eastAsia="en-US"/>
    </w:rPr>
  </w:style>
  <w:style w:type="paragraph" w:styleId="CommentSubject">
    <w:name w:val="annotation subject"/>
    <w:basedOn w:val="CommentText"/>
    <w:next w:val="CommentText"/>
    <w:link w:val="CommentSubjectChar"/>
    <w:rsid w:val="003B420D"/>
    <w:rPr>
      <w:b/>
      <w:bCs/>
    </w:rPr>
  </w:style>
  <w:style w:type="character" w:customStyle="1" w:styleId="CommentSubjectChar">
    <w:name w:val="Comment Subject Char"/>
    <w:link w:val="CommentSubject"/>
    <w:rsid w:val="003B420D"/>
    <w:rPr>
      <w:b/>
      <w:bCs/>
      <w:lang w:eastAsia="en-US"/>
    </w:rPr>
  </w:style>
  <w:style w:type="paragraph" w:styleId="Revision">
    <w:name w:val="Revision"/>
    <w:hidden/>
    <w:uiPriority w:val="99"/>
    <w:semiHidden/>
    <w:rsid w:val="00C31E91"/>
    <w:rPr>
      <w:sz w:val="24"/>
      <w:szCs w:val="24"/>
      <w:lang w:eastAsia="en-US"/>
    </w:rPr>
  </w:style>
  <w:style w:type="paragraph" w:styleId="NormalWeb">
    <w:name w:val="Normal (Web)"/>
    <w:basedOn w:val="Normal"/>
    <w:uiPriority w:val="99"/>
    <w:unhideWhenUsed/>
    <w:rsid w:val="00DA435D"/>
    <w:pPr>
      <w:spacing w:after="200" w:line="276" w:lineRule="auto"/>
    </w:pPr>
    <w:rPr>
      <w:rFonts w:eastAsia="Aptos"/>
    </w:rPr>
  </w:style>
  <w:style w:type="paragraph" w:styleId="ListParagraph">
    <w:name w:val="List Paragraph"/>
    <w:basedOn w:val="Normal"/>
    <w:uiPriority w:val="34"/>
    <w:qFormat/>
    <w:rsid w:val="0017141C"/>
    <w:pPr>
      <w:spacing w:after="200" w:line="276" w:lineRule="auto"/>
      <w:ind w:left="720"/>
      <w:contextualSpacing/>
    </w:pPr>
    <w:rPr>
      <w:rFonts w:ascii="Arial" w:eastAsia="Calibri" w:hAnsi="Arial" w:cs="Arial"/>
      <w:szCs w:val="22"/>
    </w:rPr>
  </w:style>
  <w:style w:type="character" w:styleId="FollowedHyperlink">
    <w:name w:val="FollowedHyperlink"/>
    <w:basedOn w:val="DefaultParagraphFont"/>
    <w:rsid w:val="005D5EA8"/>
    <w:rPr>
      <w:color w:val="954F72" w:themeColor="followedHyperlink"/>
      <w:u w:val="single"/>
    </w:rPr>
  </w:style>
  <w:style w:type="paragraph" w:customStyle="1" w:styleId="Default">
    <w:name w:val="Default"/>
    <w:rsid w:val="002863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8962">
      <w:bodyDiv w:val="1"/>
      <w:marLeft w:val="0"/>
      <w:marRight w:val="0"/>
      <w:marTop w:val="0"/>
      <w:marBottom w:val="0"/>
      <w:divBdr>
        <w:top w:val="none" w:sz="0" w:space="0" w:color="auto"/>
        <w:left w:val="none" w:sz="0" w:space="0" w:color="auto"/>
        <w:bottom w:val="none" w:sz="0" w:space="0" w:color="auto"/>
        <w:right w:val="none" w:sz="0" w:space="0" w:color="auto"/>
      </w:divBdr>
    </w:div>
    <w:div w:id="790133520">
      <w:bodyDiv w:val="1"/>
      <w:marLeft w:val="0"/>
      <w:marRight w:val="0"/>
      <w:marTop w:val="0"/>
      <w:marBottom w:val="0"/>
      <w:divBdr>
        <w:top w:val="none" w:sz="0" w:space="0" w:color="auto"/>
        <w:left w:val="none" w:sz="0" w:space="0" w:color="auto"/>
        <w:bottom w:val="none" w:sz="0" w:space="0" w:color="auto"/>
        <w:right w:val="none" w:sz="0" w:space="0" w:color="auto"/>
      </w:divBdr>
    </w:div>
    <w:div w:id="10416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changesecretariat@finance-ni.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inta.Linden@health-n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irdre.Mahon@health-ni.gov.uk" TargetMode="External"/><Relationship Id="rId4" Type="http://schemas.openxmlformats.org/officeDocument/2006/relationships/settings" Target="settings.xml"/><Relationship Id="rId9" Type="http://schemas.openxmlformats.org/officeDocument/2006/relationships/hyperlink" Target="https://irecruit-ext.hrconnect.nigov.net/resources/documents/n/i/c/nics-competency-framework---accessible-pdf.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1780</Words>
  <Characters>10450</Characters>
  <Application>Microsoft Office Word</Application>
  <DocSecurity>0</DocSecurity>
  <Lines>325</Lines>
  <Paragraphs>101</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2005-06-27T18:28:00Z</cp:lastPrinted>
  <dcterms:created xsi:type="dcterms:W3CDTF">2026-04-27T15:41:00Z</dcterms:created>
  <dcterms:modified xsi:type="dcterms:W3CDTF">2026-04-27T15:41:00Z</dcterms:modified>
</cp:coreProperties>
</file>