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D01D" w14:textId="77777777" w:rsidR="00FC6A5F" w:rsidRDefault="00FC6A5F">
      <w:pPr>
        <w:jc w:val="center"/>
      </w:pPr>
    </w:p>
    <w:p w14:paraId="5D36D781" w14:textId="77777777" w:rsidR="00FC6A5F" w:rsidRDefault="00145FC0">
      <w:pPr>
        <w:pStyle w:val="Heading1"/>
        <w:rPr>
          <w:sz w:val="28"/>
          <w:szCs w:val="28"/>
        </w:rPr>
      </w:pPr>
      <w:r>
        <w:rPr>
          <w:smallCaps/>
          <w:sz w:val="28"/>
          <w:szCs w:val="28"/>
        </w:rPr>
        <w:t>HOSTING PROFORMA</w:t>
      </w:r>
    </w:p>
    <w:p w14:paraId="1BF64A14" w14:textId="77777777" w:rsidR="00FC6A5F" w:rsidRDefault="00145FC0">
      <w:r>
        <w:rPr>
          <w:noProof/>
        </w:rPr>
        <mc:AlternateContent>
          <mc:Choice Requires="wps">
            <w:drawing>
              <wp:anchor distT="0" distB="0" distL="114300" distR="114300" simplePos="0" relativeHeight="251658240" behindDoc="0" locked="0" layoutInCell="1" hidden="0" allowOverlap="1" wp14:anchorId="6E5A55EC" wp14:editId="1A9F43CF">
                <wp:simplePos x="0" y="0"/>
                <wp:positionH relativeFrom="column">
                  <wp:posOffset>1138238</wp:posOffset>
                </wp:positionH>
                <wp:positionV relativeFrom="paragraph">
                  <wp:posOffset>145098</wp:posOffset>
                </wp:positionV>
                <wp:extent cx="4124325" cy="352425"/>
                <wp:effectExtent l="0" t="0" r="0" b="0"/>
                <wp:wrapNone/>
                <wp:docPr id="6" name="Rectangle 6"/>
                <wp:cNvGraphicFramePr/>
                <a:graphic xmlns:a="http://schemas.openxmlformats.org/drawingml/2006/main">
                  <a:graphicData uri="http://schemas.microsoft.com/office/word/2010/wordprocessingShape">
                    <wps:wsp>
                      <wps:cNvSpPr/>
                      <wps:spPr>
                        <a:xfrm>
                          <a:off x="3288600" y="3608550"/>
                          <a:ext cx="4114800" cy="3429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05BFCD05" w14:textId="77777777" w:rsidR="00FC6A5F" w:rsidRDefault="00145FC0">
                            <w:pPr>
                              <w:textDirection w:val="btLr"/>
                            </w:pPr>
                            <w:r>
                              <w:rPr>
                                <w:rFonts w:ascii="Arial" w:eastAsia="Arial" w:hAnsi="Arial" w:cs="Arial"/>
                                <w:color w:val="000000"/>
                              </w:rPr>
                              <w:t>NORTHERN IRELAND OFFICE (NIO)</w:t>
                            </w:r>
                          </w:p>
                          <w:p w14:paraId="2A28E9D2" w14:textId="77777777" w:rsidR="00FC6A5F" w:rsidRDefault="00FC6A5F">
                            <w:pPr>
                              <w:textDirection w:val="btLr"/>
                            </w:pPr>
                          </w:p>
                          <w:p w14:paraId="7E9EEF2F" w14:textId="77777777" w:rsidR="00FC6A5F" w:rsidRDefault="00FC6A5F">
                            <w:pPr>
                              <w:textDirection w:val="btLr"/>
                            </w:pPr>
                          </w:p>
                          <w:p w14:paraId="324ACC5F" w14:textId="77777777" w:rsidR="00FC6A5F" w:rsidRDefault="00FC6A5F">
                            <w:pPr>
                              <w:textDirection w:val="btLr"/>
                            </w:pPr>
                          </w:p>
                          <w:p w14:paraId="7A8F1A5F" w14:textId="77777777" w:rsidR="00FC6A5F" w:rsidRDefault="00FC6A5F">
                            <w:pPr>
                              <w:textDirection w:val="btLr"/>
                            </w:pPr>
                          </w:p>
                          <w:p w14:paraId="5EF3A1C0" w14:textId="77777777" w:rsidR="00FC6A5F" w:rsidRDefault="00FC6A5F">
                            <w:pPr>
                              <w:textDirection w:val="btLr"/>
                            </w:pPr>
                          </w:p>
                          <w:p w14:paraId="43912AAD" w14:textId="77777777" w:rsidR="00FC6A5F" w:rsidRDefault="00FC6A5F">
                            <w:pPr>
                              <w:textDirection w:val="btLr"/>
                            </w:pPr>
                          </w:p>
                        </w:txbxContent>
                      </wps:txbx>
                      <wps:bodyPr spcFirstLastPara="1" wrap="square" lIns="91425" tIns="45700" rIns="91425" bIns="45700" anchor="t" anchorCtr="0">
                        <a:noAutofit/>
                      </wps:bodyPr>
                    </wps:wsp>
                  </a:graphicData>
                </a:graphic>
              </wp:anchor>
            </w:drawing>
          </mc:Choice>
          <mc:Fallback>
            <w:pict>
              <v:rect w14:anchorId="6E5A55EC" id="Rectangle 6" o:spid="_x0000_s1026" style="position:absolute;margin-left:89.65pt;margin-top:11.45pt;width:324.75pt;height:27.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">
                <v:stroke startarrowwidth="narrow" startarrowlength="short" endarrowwidth="narrow" endarrowlength="short" miterlimit="5243f"/>
                <v:textbox inset="2.53958mm,1.2694mm,2.53958mm,1.2694mm">
                  <w:txbxContent>
                    <w:p w14:paraId="05BFCD05" w14:textId="77777777" w:rsidR="00FC6A5F" w:rsidRDefault="00145FC0">
                      <w:pPr>
                        <w:textDirection w:val="btLr"/>
                      </w:pPr>
                      <w:r>
                        <w:rPr>
                          <w:rFonts w:ascii="Arial" w:eastAsia="Arial" w:hAnsi="Arial" w:cs="Arial"/>
                          <w:color w:val="000000"/>
                        </w:rPr>
                        <w:t>NORTHERN IRELAND OFFICE (NIO)</w:t>
                      </w:r>
                    </w:p>
                    <w:p w14:paraId="2A28E9D2" w14:textId="77777777" w:rsidR="00FC6A5F" w:rsidRDefault="00FC6A5F">
                      <w:pPr>
                        <w:textDirection w:val="btLr"/>
                      </w:pPr>
                    </w:p>
                    <w:p w14:paraId="7E9EEF2F" w14:textId="77777777" w:rsidR="00FC6A5F" w:rsidRDefault="00FC6A5F">
                      <w:pPr>
                        <w:textDirection w:val="btLr"/>
                      </w:pPr>
                    </w:p>
                    <w:p w14:paraId="324ACC5F" w14:textId="77777777" w:rsidR="00FC6A5F" w:rsidRDefault="00FC6A5F">
                      <w:pPr>
                        <w:textDirection w:val="btLr"/>
                      </w:pPr>
                    </w:p>
                    <w:p w14:paraId="7A8F1A5F" w14:textId="77777777" w:rsidR="00FC6A5F" w:rsidRDefault="00FC6A5F">
                      <w:pPr>
                        <w:textDirection w:val="btLr"/>
                      </w:pPr>
                    </w:p>
                    <w:p w14:paraId="5EF3A1C0" w14:textId="77777777" w:rsidR="00FC6A5F" w:rsidRDefault="00FC6A5F">
                      <w:pPr>
                        <w:textDirection w:val="btLr"/>
                      </w:pPr>
                    </w:p>
                    <w:p w14:paraId="43912AAD" w14:textId="77777777" w:rsidR="00FC6A5F" w:rsidRDefault="00FC6A5F">
                      <w:pPr>
                        <w:textDirection w:val="btLr"/>
                      </w:pPr>
                    </w:p>
                  </w:txbxContent>
                </v:textbox>
              </v:rect>
            </w:pict>
          </mc:Fallback>
        </mc:AlternateContent>
      </w:r>
    </w:p>
    <w:p w14:paraId="5284AF6A" w14:textId="77777777" w:rsidR="00FC6A5F" w:rsidRDefault="00145FC0">
      <w:r>
        <w:t xml:space="preserve">    Name of Host  </w:t>
      </w:r>
    </w:p>
    <w:p w14:paraId="474A60A8" w14:textId="77777777" w:rsidR="00FC6A5F" w:rsidRDefault="00145FC0">
      <w:r>
        <w:t xml:space="preserve">    Organisation</w:t>
      </w:r>
    </w:p>
    <w:p w14:paraId="0B6ADD22" w14:textId="77777777" w:rsidR="00FC6A5F" w:rsidRDefault="00FC6A5F"/>
    <w:p w14:paraId="1DB21B80" w14:textId="77777777" w:rsidR="00FC6A5F" w:rsidRDefault="00145FC0">
      <w:r>
        <w:rPr>
          <w:b/>
          <w:bCs/>
        </w:rPr>
        <w:t>1.  Interchange Manager’s details</w:t>
      </w:r>
    </w:p>
    <w:p w14:paraId="54D5AF2D" w14:textId="77777777" w:rsidR="00FC6A5F" w:rsidRDefault="00145FC0">
      <w:r>
        <w:rPr>
          <w:noProof/>
        </w:rPr>
        <mc:AlternateContent>
          <mc:Choice Requires="wps">
            <w:drawing>
              <wp:anchor distT="0" distB="0" distL="114300" distR="114300" simplePos="0" relativeHeight="251659264" behindDoc="0" locked="0" layoutInCell="1" hidden="0" allowOverlap="1" wp14:anchorId="6AF92673" wp14:editId="73450A34">
                <wp:simplePos x="0" y="0"/>
                <wp:positionH relativeFrom="column">
                  <wp:posOffset>1138238</wp:posOffset>
                </wp:positionH>
                <wp:positionV relativeFrom="paragraph">
                  <wp:posOffset>68898</wp:posOffset>
                </wp:positionV>
                <wp:extent cx="3667125" cy="352425"/>
                <wp:effectExtent l="0" t="0" r="0" b="0"/>
                <wp:wrapNone/>
                <wp:docPr id="5" name="Rectangle 5"/>
                <wp:cNvGraphicFramePr/>
                <a:graphic xmlns:a="http://schemas.openxmlformats.org/drawingml/2006/main">
                  <a:graphicData uri="http://schemas.microsoft.com/office/word/2010/wordprocessingShape">
                    <wps:wsp>
                      <wps:cNvSpPr/>
                      <wps:spPr>
                        <a:xfrm>
                          <a:off x="3517200" y="3608550"/>
                          <a:ext cx="3657600" cy="3429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83E3DE0" w14:textId="77777777" w:rsidR="00FC6A5F" w:rsidRDefault="00145FC0">
                            <w:pPr>
                              <w:textDirection w:val="btLr"/>
                            </w:pPr>
                            <w:r>
                              <w:rPr>
                                <w:rFonts w:ascii="Quattrocento Sans" w:eastAsia="Quattrocento Sans" w:hAnsi="Quattrocento Sans" w:cs="Quattrocento Sans"/>
                                <w:color w:val="000000"/>
                              </w:rPr>
                              <w:t>Nikki Bodel</w:t>
                            </w:r>
                            <w:r>
                              <w:rPr>
                                <w:rFonts w:ascii="Quattrocento Sans" w:eastAsia="Quattrocento Sans" w:hAnsi="Quattrocento Sans" w:cs="Quattrocento Sans"/>
                                <w:color w:val="000000"/>
                              </w:rPr>
                              <w:tab/>
                            </w:r>
                          </w:p>
                          <w:p w14:paraId="16D8A8AC" w14:textId="77777777" w:rsidR="00FC6A5F" w:rsidRDefault="00FC6A5F">
                            <w:pPr>
                              <w:textDirection w:val="btLr"/>
                            </w:pPr>
                          </w:p>
                        </w:txbxContent>
                      </wps:txbx>
                      <wps:bodyPr spcFirstLastPara="1" wrap="square" lIns="91425" tIns="45700" rIns="91425" bIns="45700" anchor="t" anchorCtr="0">
                        <a:noAutofit/>
                      </wps:bodyPr>
                    </wps:wsp>
                  </a:graphicData>
                </a:graphic>
              </wp:anchor>
            </w:drawing>
          </mc:Choice>
          <mc:Fallback>
            <w:pict>
              <v:rect w14:anchorId="6AF92673" id="Rectangle 5" o:spid="_x0000_s1027" style="position:absolute;margin-left:89.65pt;margin-top:5.45pt;width:288.7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">
                <v:stroke startarrowwidth="narrow" startarrowlength="short" endarrowwidth="narrow" endarrowlength="short" miterlimit="5243f"/>
                <v:textbox inset="2.53958mm,1.2694mm,2.53958mm,1.2694mm">
                  <w:txbxContent>
                    <w:p w14:paraId="483E3DE0" w14:textId="77777777" w:rsidR="00FC6A5F" w:rsidRDefault="00145FC0">
                      <w:pPr>
                        <w:textDirection w:val="btLr"/>
                      </w:pPr>
                      <w:r>
                        <w:rPr>
                          <w:rFonts w:ascii="Quattrocento Sans" w:eastAsia="Quattrocento Sans" w:hAnsi="Quattrocento Sans" w:cs="Quattrocento Sans"/>
                          <w:color w:val="000000"/>
                        </w:rPr>
                        <w:t>Nikki Bodel</w:t>
                      </w:r>
                      <w:r>
                        <w:rPr>
                          <w:rFonts w:ascii="Quattrocento Sans" w:eastAsia="Quattrocento Sans" w:hAnsi="Quattrocento Sans" w:cs="Quattrocento Sans"/>
                          <w:color w:val="000000"/>
                        </w:rPr>
                        <w:tab/>
                      </w:r>
                    </w:p>
                    <w:p w14:paraId="16D8A8AC" w14:textId="77777777" w:rsidR="00FC6A5F" w:rsidRDefault="00FC6A5F">
                      <w:pPr>
                        <w:textDirection w:val="btLr"/>
                      </w:pPr>
                    </w:p>
                  </w:txbxContent>
                </v:textbox>
              </v:rect>
            </w:pict>
          </mc:Fallback>
        </mc:AlternateContent>
      </w:r>
    </w:p>
    <w:p w14:paraId="24AE3B99" w14:textId="77777777" w:rsidR="00FC6A5F" w:rsidRDefault="00145FC0">
      <w:r>
        <w:t xml:space="preserve">             Name</w:t>
      </w:r>
    </w:p>
    <w:p w14:paraId="4B3125C9" w14:textId="77777777" w:rsidR="00FC6A5F" w:rsidRDefault="00FC6A5F"/>
    <w:p w14:paraId="37837B9E" w14:textId="77777777" w:rsidR="00FC6A5F" w:rsidRDefault="00145FC0">
      <w:r>
        <w:t xml:space="preserve">     Organisation/</w:t>
      </w:r>
      <w:r>
        <w:rPr>
          <w:noProof/>
        </w:rPr>
        <mc:AlternateContent>
          <mc:Choice Requires="wps">
            <w:drawing>
              <wp:anchor distT="0" distB="0" distL="114300" distR="114300" simplePos="0" relativeHeight="251660288" behindDoc="0" locked="0" layoutInCell="1" hidden="0" allowOverlap="1" wp14:anchorId="3AA5539E" wp14:editId="7385AF6F">
                <wp:simplePos x="0" y="0"/>
                <wp:positionH relativeFrom="column">
                  <wp:posOffset>1138238</wp:posOffset>
                </wp:positionH>
                <wp:positionV relativeFrom="paragraph">
                  <wp:posOffset>318</wp:posOffset>
                </wp:positionV>
                <wp:extent cx="4124325" cy="352425"/>
                <wp:effectExtent l="0" t="0" r="0" b="0"/>
                <wp:wrapNone/>
                <wp:docPr id="8" name="Rectangle 8"/>
                <wp:cNvGraphicFramePr/>
                <a:graphic xmlns:a="http://schemas.openxmlformats.org/drawingml/2006/main">
                  <a:graphicData uri="http://schemas.microsoft.com/office/word/2010/wordprocessingShape">
                    <wps:wsp>
                      <wps:cNvSpPr/>
                      <wps:spPr>
                        <a:xfrm>
                          <a:off x="3288600" y="3608550"/>
                          <a:ext cx="4114800" cy="3429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6C6D7335" w14:textId="77777777" w:rsidR="00FC6A5F" w:rsidRDefault="00145FC0">
                            <w:pPr>
                              <w:textDirection w:val="btLr"/>
                            </w:pPr>
                            <w:r>
                              <w:rPr>
                                <w:rFonts w:ascii="Quattrocento Sans" w:eastAsia="Quattrocento Sans" w:hAnsi="Quattrocento Sans" w:cs="Quattrocento Sans"/>
                                <w:color w:val="000000"/>
                              </w:rPr>
                              <w:t>Private Office Group</w:t>
                            </w:r>
                          </w:p>
                          <w:p w14:paraId="3DE9A008" w14:textId="77777777" w:rsidR="00FC6A5F" w:rsidRDefault="00FC6A5F">
                            <w:pPr>
                              <w:textDirection w:val="btLr"/>
                            </w:pPr>
                          </w:p>
                        </w:txbxContent>
                      </wps:txbx>
                      <wps:bodyPr spcFirstLastPara="1" wrap="square" lIns="91425" tIns="45700" rIns="91425" bIns="45700" anchor="t" anchorCtr="0">
                        <a:noAutofit/>
                      </wps:bodyPr>
                    </wps:wsp>
                  </a:graphicData>
                </a:graphic>
              </wp:anchor>
            </w:drawing>
          </mc:Choice>
          <mc:Fallback>
            <w:pict>
              <v:rect w14:anchorId="3AA5539E" id="Rectangle 8" o:spid="_x0000_s1028" style="position:absolute;margin-left:89.65pt;margin-top:.05pt;width:324.75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">
                <v:stroke startarrowwidth="narrow" startarrowlength="short" endarrowwidth="narrow" endarrowlength="short" miterlimit="5243f"/>
                <v:textbox inset="2.53958mm,1.2694mm,2.53958mm,1.2694mm">
                  <w:txbxContent>
                    <w:p w14:paraId="6C6D7335" w14:textId="77777777" w:rsidR="00FC6A5F" w:rsidRDefault="00145FC0">
                      <w:pPr>
                        <w:textDirection w:val="btLr"/>
                      </w:pPr>
                      <w:r>
                        <w:rPr>
                          <w:rFonts w:ascii="Quattrocento Sans" w:eastAsia="Quattrocento Sans" w:hAnsi="Quattrocento Sans" w:cs="Quattrocento Sans"/>
                          <w:color w:val="000000"/>
                        </w:rPr>
                        <w:t>Private Office Group</w:t>
                      </w:r>
                    </w:p>
                    <w:p w14:paraId="3DE9A008" w14:textId="77777777" w:rsidR="00FC6A5F" w:rsidRDefault="00FC6A5F">
                      <w:pPr>
                        <w:textDirection w:val="btLr"/>
                      </w:pPr>
                    </w:p>
                  </w:txbxContent>
                </v:textbox>
              </v:rect>
            </w:pict>
          </mc:Fallback>
        </mc:AlternateContent>
      </w:r>
    </w:p>
    <w:p w14:paraId="4A2A2FF1" w14:textId="77777777" w:rsidR="00FC6A5F" w:rsidRDefault="00145FC0">
      <w:r>
        <w:t xml:space="preserve">        Department</w:t>
      </w:r>
    </w:p>
    <w:p w14:paraId="4F7E1EB2" w14:textId="77777777" w:rsidR="00FC6A5F" w:rsidRDefault="00145FC0">
      <w:r>
        <w:rPr>
          <w:noProof/>
        </w:rPr>
        <mc:AlternateContent>
          <mc:Choice Requires="wps">
            <w:drawing>
              <wp:anchor distT="0" distB="0" distL="114300" distR="114300" simplePos="0" relativeHeight="251661312" behindDoc="0" locked="0" layoutInCell="1" hidden="0" allowOverlap="1" wp14:anchorId="6AA829C3" wp14:editId="5057022B">
                <wp:simplePos x="0" y="0"/>
                <wp:positionH relativeFrom="column">
                  <wp:posOffset>1138238</wp:posOffset>
                </wp:positionH>
                <wp:positionV relativeFrom="paragraph">
                  <wp:posOffset>106998</wp:posOffset>
                </wp:positionV>
                <wp:extent cx="4124325" cy="923925"/>
                <wp:effectExtent l="0" t="0" r="0" b="0"/>
                <wp:wrapNone/>
                <wp:docPr id="7" name="Rectangle 7"/>
                <wp:cNvGraphicFramePr/>
                <a:graphic xmlns:a="http://schemas.openxmlformats.org/drawingml/2006/main">
                  <a:graphicData uri="http://schemas.microsoft.com/office/word/2010/wordprocessingShape">
                    <wps:wsp>
                      <wps:cNvSpPr/>
                      <wps:spPr>
                        <a:xfrm>
                          <a:off x="3288600" y="3322800"/>
                          <a:ext cx="4114800" cy="9144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7A27C940" w14:textId="77777777" w:rsidR="00FC6A5F" w:rsidRDefault="00145FC0">
                            <w:pPr>
                              <w:textDirection w:val="btLr"/>
                            </w:pPr>
                            <w:r>
                              <w:rPr>
                                <w:rFonts w:ascii="Arial" w:eastAsia="Arial" w:hAnsi="Arial" w:cs="Arial"/>
                                <w:color w:val="000000"/>
                              </w:rPr>
                              <w:t xml:space="preserve">Floor 7, Erskine House, </w:t>
                            </w:r>
                            <w:r>
                              <w:rPr>
                                <w:rFonts w:ascii="Arial" w:eastAsia="Arial" w:hAnsi="Arial" w:cs="Arial"/>
                                <w:color w:val="1155CC"/>
                                <w:sz w:val="22"/>
                                <w:highlight w:val="white"/>
                                <w:u w:val="single"/>
                              </w:rPr>
                              <w:t>20-32 Chichester Street, Belfast BT1 4GF</w:t>
                            </w:r>
                          </w:p>
                          <w:p w14:paraId="636085AC" w14:textId="77777777" w:rsidR="00FC6A5F" w:rsidRDefault="00FC6A5F">
                            <w:pPr>
                              <w:textDirection w:val="btLr"/>
                            </w:pPr>
                          </w:p>
                        </w:txbxContent>
                      </wps:txbx>
                      <wps:bodyPr spcFirstLastPara="1" wrap="square" lIns="91425" tIns="45700" rIns="91425" bIns="45700" anchor="t" anchorCtr="0">
                        <a:noAutofit/>
                      </wps:bodyPr>
                    </wps:wsp>
                  </a:graphicData>
                </a:graphic>
              </wp:anchor>
            </w:drawing>
          </mc:Choice>
          <mc:Fallback>
            <w:pict>
              <v:rect w14:anchorId="6AA829C3" id="Rectangle 7" o:spid="_x0000_s1029" style="position:absolute;margin-left:89.65pt;margin-top:8.45pt;width:324.75pt;height:7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">
                <v:stroke startarrowwidth="narrow" startarrowlength="short" endarrowwidth="narrow" endarrowlength="short" miterlimit="5243f"/>
                <v:textbox inset="2.53958mm,1.2694mm,2.53958mm,1.2694mm">
                  <w:txbxContent>
                    <w:p w14:paraId="7A27C940" w14:textId="77777777" w:rsidR="00FC6A5F" w:rsidRDefault="00145FC0">
                      <w:pPr>
                        <w:textDirection w:val="btLr"/>
                      </w:pPr>
                      <w:r>
                        <w:rPr>
                          <w:rFonts w:ascii="Arial" w:eastAsia="Arial" w:hAnsi="Arial" w:cs="Arial"/>
                          <w:color w:val="000000"/>
                        </w:rPr>
                        <w:t xml:space="preserve">Floor 7, Erskine House, </w:t>
                      </w:r>
                      <w:r>
                        <w:rPr>
                          <w:rFonts w:ascii="Arial" w:eastAsia="Arial" w:hAnsi="Arial" w:cs="Arial"/>
                          <w:color w:val="1155CC"/>
                          <w:sz w:val="22"/>
                          <w:highlight w:val="white"/>
                          <w:u w:val="single"/>
                        </w:rPr>
                        <w:t>20-32 Chichester Street, Belfast BT1 4GF</w:t>
                      </w:r>
                    </w:p>
                    <w:p w14:paraId="636085AC" w14:textId="77777777" w:rsidR="00FC6A5F" w:rsidRDefault="00FC6A5F">
                      <w:pPr>
                        <w:textDirection w:val="btLr"/>
                      </w:pPr>
                    </w:p>
                  </w:txbxContent>
                </v:textbox>
              </v:rect>
            </w:pict>
          </mc:Fallback>
        </mc:AlternateContent>
      </w:r>
    </w:p>
    <w:p w14:paraId="346C6CF4" w14:textId="77777777" w:rsidR="00FC6A5F" w:rsidRDefault="00145FC0">
      <w:r>
        <w:t xml:space="preserve">              Address</w:t>
      </w:r>
    </w:p>
    <w:p w14:paraId="3E9CA1C2" w14:textId="77777777" w:rsidR="00FC6A5F" w:rsidRDefault="00145FC0">
      <w:r>
        <w:t xml:space="preserve">       </w:t>
      </w:r>
    </w:p>
    <w:p w14:paraId="19F67681" w14:textId="77777777" w:rsidR="00FC6A5F" w:rsidRDefault="00FC6A5F"/>
    <w:p w14:paraId="1F2D0357" w14:textId="77777777" w:rsidR="00FC6A5F" w:rsidRDefault="00FC6A5F"/>
    <w:p w14:paraId="1CE5D73B" w14:textId="77777777" w:rsidR="00FC6A5F" w:rsidRDefault="00FC6A5F"/>
    <w:p w14:paraId="387EB5DF" w14:textId="77777777" w:rsidR="00FC6A5F" w:rsidRDefault="00145FC0">
      <w:r>
        <w:rPr>
          <w:noProof/>
        </w:rPr>
        <mc:AlternateContent>
          <mc:Choice Requires="wps">
            <w:drawing>
              <wp:anchor distT="0" distB="0" distL="114300" distR="114300" simplePos="0" relativeHeight="251662336" behindDoc="0" locked="0" layoutInCell="1" hidden="0" allowOverlap="1" wp14:anchorId="34FB0DC7" wp14:editId="1E4C6330">
                <wp:simplePos x="0" y="0"/>
                <wp:positionH relativeFrom="column">
                  <wp:posOffset>1138238</wp:posOffset>
                </wp:positionH>
                <wp:positionV relativeFrom="paragraph">
                  <wp:posOffset>154623</wp:posOffset>
                </wp:positionV>
                <wp:extent cx="1609725" cy="282575"/>
                <wp:effectExtent l="0" t="0" r="0" b="0"/>
                <wp:wrapNone/>
                <wp:docPr id="2" name="Rectangle 2"/>
                <wp:cNvGraphicFramePr/>
                <a:graphic xmlns:a="http://schemas.openxmlformats.org/drawingml/2006/main">
                  <a:graphicData uri="http://schemas.microsoft.com/office/word/2010/wordprocessingShape">
                    <wps:wsp>
                      <wps:cNvSpPr/>
                      <wps:spPr>
                        <a:xfrm>
                          <a:off x="4545900" y="3643475"/>
                          <a:ext cx="1600200" cy="2730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B222910" w14:textId="77777777" w:rsidR="00FC6A5F" w:rsidRDefault="00145FC0">
                            <w:pPr>
                              <w:textDirection w:val="btLr"/>
                            </w:pPr>
                            <w:r>
                              <w:rPr>
                                <w:rFonts w:ascii="Arial" w:eastAsia="Arial" w:hAnsi="Arial" w:cs="Arial"/>
                                <w:color w:val="000000"/>
                              </w:rPr>
                              <w:t>07884113591</w:t>
                            </w:r>
                          </w:p>
                          <w:p w14:paraId="288E161E" w14:textId="77777777" w:rsidR="00FC6A5F" w:rsidRDefault="00FC6A5F">
                            <w:pPr>
                              <w:textDirection w:val="btLr"/>
                            </w:pPr>
                          </w:p>
                        </w:txbxContent>
                      </wps:txbx>
                      <wps:bodyPr spcFirstLastPara="1" wrap="square" lIns="91425" tIns="45700" rIns="91425" bIns="45700" anchor="t" anchorCtr="0">
                        <a:noAutofit/>
                      </wps:bodyPr>
                    </wps:wsp>
                  </a:graphicData>
                </a:graphic>
              </wp:anchor>
            </w:drawing>
          </mc:Choice>
          <mc:Fallback>
            <w:pict>
              <v:rect w14:anchorId="34FB0DC7" id="Rectangle 2" o:spid="_x0000_s1030" style="position:absolute;margin-left:89.65pt;margin-top:12.2pt;width:126.75pt;height:2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">
                <v:stroke startarrowwidth="narrow" startarrowlength="short" endarrowwidth="narrow" endarrowlength="short" miterlimit="5243f"/>
                <v:textbox inset="2.53958mm,1.2694mm,2.53958mm,1.2694mm">
                  <w:txbxContent>
                    <w:p w14:paraId="3B222910" w14:textId="77777777" w:rsidR="00FC6A5F" w:rsidRDefault="00145FC0">
                      <w:pPr>
                        <w:textDirection w:val="btLr"/>
                      </w:pPr>
                      <w:r>
                        <w:rPr>
                          <w:rFonts w:ascii="Arial" w:eastAsia="Arial" w:hAnsi="Arial" w:cs="Arial"/>
                          <w:color w:val="000000"/>
                        </w:rPr>
                        <w:t>07884113591</w:t>
                      </w:r>
                    </w:p>
                    <w:p w14:paraId="288E161E" w14:textId="77777777" w:rsidR="00FC6A5F" w:rsidRDefault="00FC6A5F">
                      <w:pPr>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7385DE62" wp14:editId="71B14D69">
                <wp:simplePos x="0" y="0"/>
                <wp:positionH relativeFrom="column">
                  <wp:posOffset>3538538</wp:posOffset>
                </wp:positionH>
                <wp:positionV relativeFrom="paragraph">
                  <wp:posOffset>141923</wp:posOffset>
                </wp:positionV>
                <wp:extent cx="1724025" cy="295275"/>
                <wp:effectExtent l="0" t="0" r="0" b="0"/>
                <wp:wrapNone/>
                <wp:docPr id="1" name="Rectangle 1"/>
                <wp:cNvGraphicFramePr/>
                <a:graphic xmlns:a="http://schemas.openxmlformats.org/drawingml/2006/main">
                  <a:graphicData uri="http://schemas.microsoft.com/office/word/2010/wordprocessingShape">
                    <wps:wsp>
                      <wps:cNvSpPr/>
                      <wps:spPr>
                        <a:xfrm>
                          <a:off x="4488750" y="3637125"/>
                          <a:ext cx="1714500" cy="2857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8BB6035" w14:textId="77777777" w:rsidR="00FC6A5F" w:rsidRDefault="00FC6A5F">
                            <w:pPr>
                              <w:textDirection w:val="btLr"/>
                            </w:pPr>
                          </w:p>
                          <w:p w14:paraId="3766A39A" w14:textId="77777777" w:rsidR="00FC6A5F" w:rsidRDefault="00FC6A5F">
                            <w:pPr>
                              <w:textDirection w:val="btLr"/>
                            </w:pPr>
                          </w:p>
                        </w:txbxContent>
                      </wps:txbx>
                      <wps:bodyPr spcFirstLastPara="1" wrap="square" lIns="91425" tIns="45700" rIns="91425" bIns="45700" anchor="t" anchorCtr="0">
                        <a:noAutofit/>
                      </wps:bodyPr>
                    </wps:wsp>
                  </a:graphicData>
                </a:graphic>
              </wp:anchor>
            </w:drawing>
          </mc:Choice>
          <mc:Fallback>
            <w:pict>
              <v:rect w14:anchorId="7385DE62" id="Rectangle 1" o:spid="_x0000_s1031" style="position:absolute;margin-left:278.65pt;margin-top:11.2pt;width:135.75pt;height:23.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">
                <v:stroke startarrowwidth="narrow" startarrowlength="short" endarrowwidth="narrow" endarrowlength="short" miterlimit="5243f"/>
                <v:textbox inset="2.53958mm,1.2694mm,2.53958mm,1.2694mm">
                  <w:txbxContent>
                    <w:p w14:paraId="28BB6035" w14:textId="77777777" w:rsidR="00FC6A5F" w:rsidRDefault="00FC6A5F">
                      <w:pPr>
                        <w:textDirection w:val="btLr"/>
                      </w:pPr>
                    </w:p>
                    <w:p w14:paraId="3766A39A" w14:textId="77777777" w:rsidR="00FC6A5F" w:rsidRDefault="00FC6A5F">
                      <w:pPr>
                        <w:textDirection w:val="btLr"/>
                      </w:pPr>
                    </w:p>
                  </w:txbxContent>
                </v:textbox>
              </v:rect>
            </w:pict>
          </mc:Fallback>
        </mc:AlternateContent>
      </w:r>
    </w:p>
    <w:p w14:paraId="7013F1C4" w14:textId="0D29B111" w:rsidR="00FC6A5F" w:rsidRDefault="00145FC0">
      <w:r>
        <w:t xml:space="preserve">         Telephone                                               </w:t>
      </w:r>
    </w:p>
    <w:p w14:paraId="482EF087" w14:textId="77777777" w:rsidR="00FC6A5F" w:rsidRDefault="00145FC0">
      <w:r>
        <w:t xml:space="preserve">             Number</w:t>
      </w:r>
    </w:p>
    <w:p w14:paraId="4BCE3C7D" w14:textId="77777777" w:rsidR="00FC6A5F" w:rsidRDefault="00145FC0">
      <w:r>
        <w:t xml:space="preserve">               </w:t>
      </w:r>
      <w:r>
        <w:rPr>
          <w:noProof/>
        </w:rPr>
        <mc:AlternateContent>
          <mc:Choice Requires="wps">
            <w:drawing>
              <wp:anchor distT="0" distB="0" distL="114300" distR="114300" simplePos="0" relativeHeight="251664384" behindDoc="0" locked="0" layoutInCell="1" hidden="0" allowOverlap="1" wp14:anchorId="39F3A011" wp14:editId="52508DCE">
                <wp:simplePos x="0" y="0"/>
                <wp:positionH relativeFrom="column">
                  <wp:posOffset>1138238</wp:posOffset>
                </wp:positionH>
                <wp:positionV relativeFrom="paragraph">
                  <wp:posOffset>130493</wp:posOffset>
                </wp:positionV>
                <wp:extent cx="2981325" cy="352425"/>
                <wp:effectExtent l="0" t="0" r="0" b="0"/>
                <wp:wrapNone/>
                <wp:docPr id="4" name="Rectangle 4"/>
                <wp:cNvGraphicFramePr/>
                <a:graphic xmlns:a="http://schemas.openxmlformats.org/drawingml/2006/main">
                  <a:graphicData uri="http://schemas.microsoft.com/office/word/2010/wordprocessingShape">
                    <wps:wsp>
                      <wps:cNvSpPr/>
                      <wps:spPr>
                        <a:xfrm>
                          <a:off x="3860100" y="3608550"/>
                          <a:ext cx="2971800" cy="3429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D283DA7" w14:textId="77777777" w:rsidR="00FC6A5F" w:rsidRDefault="00145FC0">
                            <w:pPr>
                              <w:textDirection w:val="btLr"/>
                            </w:pPr>
                            <w:r>
                              <w:rPr>
                                <w:rFonts w:ascii="Arial" w:eastAsia="Arial" w:hAnsi="Arial" w:cs="Arial"/>
                                <w:color w:val="000000"/>
                              </w:rPr>
                              <w:t>Nikki.bodel@nio.gov.uk</w:t>
                            </w:r>
                          </w:p>
                          <w:p w14:paraId="7BD1FEDD" w14:textId="77777777" w:rsidR="00FC6A5F" w:rsidRDefault="00FC6A5F">
                            <w:pPr>
                              <w:textDirection w:val="btLr"/>
                            </w:pPr>
                          </w:p>
                        </w:txbxContent>
                      </wps:txbx>
                      <wps:bodyPr spcFirstLastPara="1" wrap="square" lIns="91425" tIns="45700" rIns="91425" bIns="45700" anchor="t" anchorCtr="0">
                        <a:noAutofit/>
                      </wps:bodyPr>
                    </wps:wsp>
                  </a:graphicData>
                </a:graphic>
              </wp:anchor>
            </w:drawing>
          </mc:Choice>
          <mc:Fallback>
            <w:pict>
              <v:rect w14:anchorId="39F3A011" id="Rectangle 4" o:spid="_x0000_s1032" style="position:absolute;margin-left:89.65pt;margin-top:10.3pt;width:234.75pt;height:27.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">
                <v:stroke startarrowwidth="narrow" startarrowlength="short" endarrowwidth="narrow" endarrowlength="short" miterlimit="5243f"/>
                <v:textbox inset="2.53958mm,1.2694mm,2.53958mm,1.2694mm">
                  <w:txbxContent>
                    <w:p w14:paraId="2D283DA7" w14:textId="77777777" w:rsidR="00FC6A5F" w:rsidRDefault="00145FC0">
                      <w:pPr>
                        <w:textDirection w:val="btLr"/>
                      </w:pPr>
                      <w:r>
                        <w:rPr>
                          <w:rFonts w:ascii="Arial" w:eastAsia="Arial" w:hAnsi="Arial" w:cs="Arial"/>
                          <w:color w:val="000000"/>
                        </w:rPr>
                        <w:t>Nikki.bodel@nio.gov.uk</w:t>
                      </w:r>
                    </w:p>
                    <w:p w14:paraId="7BD1FEDD" w14:textId="77777777" w:rsidR="00FC6A5F" w:rsidRDefault="00FC6A5F">
                      <w:pPr>
                        <w:textDirection w:val="btLr"/>
                      </w:pPr>
                    </w:p>
                  </w:txbxContent>
                </v:textbox>
              </v:rect>
            </w:pict>
          </mc:Fallback>
        </mc:AlternateContent>
      </w:r>
    </w:p>
    <w:p w14:paraId="41F37242" w14:textId="77777777" w:rsidR="00FC6A5F" w:rsidRDefault="00145FC0">
      <w:r>
        <w:t xml:space="preserve">               E-mail</w:t>
      </w:r>
    </w:p>
    <w:p w14:paraId="33732891" w14:textId="77777777" w:rsidR="00FC6A5F" w:rsidRDefault="00FC6A5F"/>
    <w:p w14:paraId="63E80D4D" w14:textId="77777777" w:rsidR="00FC6A5F" w:rsidRDefault="00145FC0">
      <w:r>
        <w:rPr>
          <w:noProof/>
        </w:rPr>
        <mc:AlternateContent>
          <mc:Choice Requires="wps">
            <w:drawing>
              <wp:anchor distT="0" distB="0" distL="114300" distR="114300" simplePos="0" relativeHeight="251665408" behindDoc="0" locked="0" layoutInCell="1" hidden="0" allowOverlap="1" wp14:anchorId="775D0BAC" wp14:editId="4795BEA5">
                <wp:simplePos x="0" y="0"/>
                <wp:positionH relativeFrom="column">
                  <wp:posOffset>1481138</wp:posOffset>
                </wp:positionH>
                <wp:positionV relativeFrom="paragraph">
                  <wp:posOffset>52388</wp:posOffset>
                </wp:positionV>
                <wp:extent cx="3438525" cy="523875"/>
                <wp:effectExtent l="0" t="0" r="0" b="0"/>
                <wp:wrapNone/>
                <wp:docPr id="3" name="Rectangle 3"/>
                <wp:cNvGraphicFramePr/>
                <a:graphic xmlns:a="http://schemas.openxmlformats.org/drawingml/2006/main">
                  <a:graphicData uri="http://schemas.microsoft.com/office/word/2010/wordprocessingShape">
                    <wps:wsp>
                      <wps:cNvSpPr/>
                      <wps:spPr>
                        <a:xfrm>
                          <a:off x="3631500" y="3522825"/>
                          <a:ext cx="3429000" cy="5143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15B24179" w14:textId="77777777" w:rsidR="00FC6A5F" w:rsidRDefault="00145FC0">
                            <w:pPr>
                              <w:textDirection w:val="btLr"/>
                            </w:pPr>
                            <w:r>
                              <w:rPr>
                                <w:rFonts w:ascii="Aptos" w:eastAsia="Aptos" w:hAnsi="Aptos" w:cs="Aptos"/>
                                <w:color w:val="000000"/>
                              </w:rPr>
                              <w:t>Short term secondment - individuals will remain on terms and conditions of employer.</w:t>
                            </w:r>
                          </w:p>
                          <w:p w14:paraId="72867E58" w14:textId="77777777" w:rsidR="00FC6A5F" w:rsidRDefault="00FC6A5F">
                            <w:pPr>
                              <w:textDirection w:val="btLr"/>
                            </w:pPr>
                          </w:p>
                        </w:txbxContent>
                      </wps:txbx>
                      <wps:bodyPr spcFirstLastPara="1" wrap="square" lIns="91425" tIns="45700" rIns="91425" bIns="45700" anchor="t" anchorCtr="0">
                        <a:noAutofit/>
                      </wps:bodyPr>
                    </wps:wsp>
                  </a:graphicData>
                </a:graphic>
              </wp:anchor>
            </w:drawing>
          </mc:Choice>
          <mc:Fallback>
            <w:pict>
              <v:rect w14:anchorId="775D0BAC" id="Rectangle 3" o:spid="_x0000_s1033" style="position:absolute;margin-left:116.65pt;margin-top:4.15pt;width:270.75pt;height:41.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">
                <v:stroke startarrowwidth="narrow" startarrowlength="short" endarrowwidth="narrow" endarrowlength="short" miterlimit="5243f"/>
                <v:textbox inset="2.53958mm,1.2694mm,2.53958mm,1.2694mm">
                  <w:txbxContent>
                    <w:p w14:paraId="15B24179" w14:textId="77777777" w:rsidR="00FC6A5F" w:rsidRDefault="00145FC0">
                      <w:pPr>
                        <w:textDirection w:val="btLr"/>
                      </w:pPr>
                      <w:r>
                        <w:rPr>
                          <w:rFonts w:ascii="Aptos" w:eastAsia="Aptos" w:hAnsi="Aptos" w:cs="Aptos"/>
                          <w:color w:val="000000"/>
                        </w:rPr>
                        <w:t>Short term secondment - individuals will remain on terms and conditions of employer.</w:t>
                      </w:r>
                    </w:p>
                    <w:p w14:paraId="72867E58" w14:textId="77777777" w:rsidR="00FC6A5F" w:rsidRDefault="00FC6A5F">
                      <w:pPr>
                        <w:textDirection w:val="btLr"/>
                      </w:pPr>
                    </w:p>
                  </w:txbxContent>
                </v:textbox>
              </v:rect>
            </w:pict>
          </mc:Fallback>
        </mc:AlternateContent>
      </w:r>
    </w:p>
    <w:p w14:paraId="58533FE1" w14:textId="77777777" w:rsidR="00FC6A5F" w:rsidRDefault="00145FC0">
      <w:r>
        <w:t>Type of Opportunity</w:t>
      </w:r>
    </w:p>
    <w:p w14:paraId="0CC66CB7" w14:textId="77777777" w:rsidR="00FC6A5F" w:rsidRDefault="00FC6A5F"/>
    <w:p w14:paraId="33455105" w14:textId="77777777" w:rsidR="00FC6A5F" w:rsidRDefault="00FC6A5F"/>
    <w:p w14:paraId="0541EA90" w14:textId="77777777" w:rsidR="00FC6A5F" w:rsidRDefault="00145FC0">
      <w:r>
        <w:rPr>
          <w:b/>
          <w:bCs/>
        </w:rPr>
        <w:t>2.  Details of hosting opportunity</w:t>
      </w:r>
    </w:p>
    <w:p w14:paraId="4CD03D33" w14:textId="77777777" w:rsidR="00FC6A5F" w:rsidRDefault="00FC6A5F"/>
    <w:p w14:paraId="6BC8B1C7" w14:textId="77777777" w:rsidR="00FC6A5F" w:rsidRDefault="00145FC0">
      <w:r>
        <w:t xml:space="preserve">      Description of opportunity</w:t>
      </w:r>
    </w:p>
    <w:p w14:paraId="0D5920D9" w14:textId="77777777" w:rsidR="00FC6A5F" w:rsidRDefault="00FC6A5F"/>
    <w:tbl>
      <w:tblPr>
        <w:tblStyle w:val="a"/>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FC6A5F" w14:paraId="312A9F0F" w14:textId="77777777">
        <w:trPr>
          <w:trHeight w:val="3306"/>
        </w:trPr>
        <w:tc>
          <w:tcPr>
            <w:tcW w:w="8522" w:type="dxa"/>
          </w:tcPr>
          <w:p w14:paraId="2F4DDA8F" w14:textId="77777777" w:rsidR="00FC6A5F" w:rsidRDefault="00145FC0">
            <w:pPr>
              <w:pBdr>
                <w:top w:val="nil"/>
                <w:left w:val="nil"/>
                <w:bottom w:val="nil"/>
                <w:right w:val="nil"/>
                <w:between w:val="nil"/>
              </w:pBdr>
              <w:spacing w:before="240" w:after="240"/>
              <w:jc w:val="both"/>
              <w:rPr>
                <w:rFonts w:ascii="Arial" w:eastAsia="Arial" w:hAnsi="Arial" w:cs="Arial"/>
                <w:b/>
                <w:bCs/>
                <w:u w:val="single"/>
              </w:rPr>
            </w:pPr>
            <w:r>
              <w:rPr>
                <w:rFonts w:ascii="Arial" w:eastAsia="Arial" w:hAnsi="Arial" w:cs="Arial"/>
                <w:b/>
                <w:bCs/>
                <w:u w:val="single"/>
              </w:rPr>
              <w:t>Role: Executive Support Officer (EO grade)</w:t>
            </w:r>
          </w:p>
          <w:p w14:paraId="58C65C7D" w14:textId="77777777" w:rsidR="00FC6A5F" w:rsidRDefault="00145FC0">
            <w:pPr>
              <w:pBdr>
                <w:top w:val="nil"/>
                <w:left w:val="nil"/>
                <w:bottom w:val="nil"/>
                <w:right w:val="nil"/>
                <w:between w:val="nil"/>
              </w:pBdr>
              <w:spacing w:before="240" w:after="240"/>
              <w:jc w:val="both"/>
              <w:rPr>
                <w:color w:val="000000"/>
              </w:rPr>
            </w:pPr>
            <w:r>
              <w:rPr>
                <w:rFonts w:ascii="Arial" w:eastAsia="Arial" w:hAnsi="Arial" w:cs="Arial"/>
                <w:b/>
                <w:bCs/>
                <w:color w:val="000000"/>
              </w:rPr>
              <w:t>ABOUT THE ROLE:</w:t>
            </w:r>
          </w:p>
          <w:p w14:paraId="4CD71E9F" w14:textId="77777777" w:rsidR="00FC6A5F" w:rsidRDefault="00145FC0">
            <w:pPr>
              <w:pBdr>
                <w:top w:val="nil"/>
                <w:left w:val="nil"/>
                <w:bottom w:val="nil"/>
                <w:right w:val="nil"/>
                <w:between w:val="nil"/>
              </w:pBdr>
              <w:spacing w:before="240" w:after="240"/>
              <w:jc w:val="both"/>
              <w:rPr>
                <w:color w:val="000000"/>
              </w:rPr>
            </w:pPr>
            <w:r>
              <w:rPr>
                <w:rFonts w:ascii="Arial" w:eastAsia="Arial" w:hAnsi="Arial" w:cs="Arial"/>
                <w:color w:val="000000"/>
              </w:rPr>
              <w:t xml:space="preserve">This is a busy and exciting role at the very heart of the NIO, working in support of our two Belfast-based Directors as part of the Executive Support Team (EST). </w:t>
            </w:r>
          </w:p>
          <w:p w14:paraId="73BE9339" w14:textId="77777777" w:rsidR="00FC6A5F" w:rsidRDefault="00145FC0">
            <w:pPr>
              <w:pBdr>
                <w:top w:val="nil"/>
                <w:left w:val="nil"/>
                <w:bottom w:val="nil"/>
                <w:right w:val="nil"/>
                <w:between w:val="nil"/>
              </w:pBdr>
              <w:spacing w:before="240" w:after="240"/>
              <w:jc w:val="both"/>
              <w:rPr>
                <w:color w:val="000000"/>
              </w:rPr>
            </w:pPr>
            <w:r>
              <w:rPr>
                <w:rFonts w:ascii="Arial" w:eastAsia="Arial" w:hAnsi="Arial" w:cs="Arial"/>
                <w:color w:val="000000"/>
              </w:rPr>
              <w:t>The EST works to the Permanent Secretary’s Chief of Staff and is part of the wider Private Office group in the Department, which provides high quality strategic and administrative support to Ministers and senior officials.</w:t>
            </w:r>
          </w:p>
          <w:p w14:paraId="7122ED43" w14:textId="77777777" w:rsidR="00FC6A5F" w:rsidRDefault="00145FC0">
            <w:pPr>
              <w:pBdr>
                <w:top w:val="nil"/>
                <w:left w:val="nil"/>
                <w:bottom w:val="nil"/>
                <w:right w:val="nil"/>
                <w:between w:val="nil"/>
              </w:pBdr>
              <w:spacing w:before="240" w:after="240"/>
              <w:jc w:val="both"/>
              <w:rPr>
                <w:color w:val="000000"/>
              </w:rPr>
            </w:pPr>
            <w:r>
              <w:rPr>
                <w:rFonts w:ascii="Arial" w:eastAsia="Arial" w:hAnsi="Arial" w:cs="Arial"/>
                <w:color w:val="000000"/>
              </w:rPr>
              <w:t>Working in the role will give excellent insight into the workings of the most senior parts of the Department and the Government’s priorities for Northern Ireland.</w:t>
            </w:r>
          </w:p>
          <w:p w14:paraId="63F51168" w14:textId="77777777" w:rsidR="00FC6A5F" w:rsidRDefault="00145FC0">
            <w:pPr>
              <w:pBdr>
                <w:top w:val="nil"/>
                <w:left w:val="nil"/>
                <w:bottom w:val="nil"/>
                <w:right w:val="nil"/>
                <w:between w:val="nil"/>
              </w:pBdr>
              <w:spacing w:after="80"/>
              <w:ind w:left="-220" w:right="-220" w:firstLine="220"/>
              <w:jc w:val="both"/>
              <w:rPr>
                <w:color w:val="000000"/>
              </w:rPr>
            </w:pPr>
            <w:r>
              <w:rPr>
                <w:rFonts w:ascii="Arial" w:eastAsia="Arial" w:hAnsi="Arial" w:cs="Arial"/>
                <w:b/>
                <w:bCs/>
                <w:color w:val="000000"/>
              </w:rPr>
              <w:t>DUTIES AND RESPONSIBILITIES:</w:t>
            </w:r>
          </w:p>
          <w:p w14:paraId="4BA9BC8A" w14:textId="77777777" w:rsidR="00FC6A5F" w:rsidRDefault="00145FC0">
            <w:pPr>
              <w:pBdr>
                <w:top w:val="nil"/>
                <w:left w:val="nil"/>
                <w:bottom w:val="nil"/>
                <w:right w:val="nil"/>
                <w:between w:val="nil"/>
              </w:pBdr>
              <w:spacing w:after="80"/>
              <w:ind w:left="-220" w:right="-220" w:firstLine="220"/>
              <w:jc w:val="both"/>
              <w:rPr>
                <w:color w:val="000000"/>
              </w:rPr>
            </w:pPr>
            <w:r>
              <w:rPr>
                <w:rFonts w:ascii="Arial" w:eastAsia="Arial" w:hAnsi="Arial" w:cs="Arial"/>
                <w:color w:val="000000"/>
              </w:rPr>
              <w:t>The main responsibilities of the role include but are not limited to:</w:t>
            </w:r>
          </w:p>
          <w:p w14:paraId="49B2DA57" w14:textId="77777777" w:rsidR="00FC6A5F" w:rsidRDefault="00145FC0">
            <w:pPr>
              <w:numPr>
                <w:ilvl w:val="0"/>
                <w:numId w:val="1"/>
              </w:numPr>
              <w:pBdr>
                <w:top w:val="nil"/>
                <w:left w:val="nil"/>
                <w:bottom w:val="nil"/>
                <w:right w:val="nil"/>
                <w:between w:val="nil"/>
              </w:pBdr>
              <w:shd w:val="clear" w:color="auto" w:fill="FFFFFF"/>
              <w:ind w:left="940"/>
              <w:rPr>
                <w:color w:val="000000"/>
              </w:rPr>
            </w:pPr>
            <w:r>
              <w:rPr>
                <w:rFonts w:ascii="Arial" w:eastAsia="Arial" w:hAnsi="Arial" w:cs="Arial"/>
                <w:color w:val="000000"/>
              </w:rPr>
              <w:lastRenderedPageBreak/>
              <w:t xml:space="preserve">Providing direct support to two </w:t>
            </w:r>
            <w:proofErr w:type="gramStart"/>
            <w:r>
              <w:rPr>
                <w:rFonts w:ascii="Arial" w:eastAsia="Arial" w:hAnsi="Arial" w:cs="Arial"/>
                <w:color w:val="000000"/>
              </w:rPr>
              <w:t>Directors:.</w:t>
            </w:r>
            <w:proofErr w:type="gramEnd"/>
          </w:p>
          <w:p w14:paraId="6D6F1E22" w14:textId="77777777" w:rsidR="00FC6A5F" w:rsidRDefault="00145FC0">
            <w:pPr>
              <w:numPr>
                <w:ilvl w:val="1"/>
                <w:numId w:val="1"/>
              </w:numPr>
              <w:pBdr>
                <w:top w:val="nil"/>
                <w:left w:val="nil"/>
                <w:bottom w:val="nil"/>
                <w:right w:val="nil"/>
                <w:between w:val="nil"/>
              </w:pBdr>
              <w:ind w:left="1660"/>
              <w:rPr>
                <w:color w:val="000000"/>
              </w:rPr>
            </w:pPr>
            <w:r>
              <w:rPr>
                <w:rFonts w:ascii="Arial" w:eastAsia="Arial" w:hAnsi="Arial" w:cs="Arial"/>
                <w:color w:val="000000"/>
              </w:rPr>
              <w:t>Booking travel for both including taxis, flights, and accommodation.</w:t>
            </w:r>
          </w:p>
          <w:p w14:paraId="5AE3F915" w14:textId="77777777" w:rsidR="00FC6A5F" w:rsidRDefault="00145FC0">
            <w:pPr>
              <w:numPr>
                <w:ilvl w:val="1"/>
                <w:numId w:val="1"/>
              </w:numPr>
              <w:pBdr>
                <w:top w:val="nil"/>
                <w:left w:val="nil"/>
                <w:bottom w:val="nil"/>
                <w:right w:val="nil"/>
                <w:between w:val="nil"/>
              </w:pBdr>
              <w:ind w:left="1660"/>
              <w:rPr>
                <w:color w:val="000000"/>
              </w:rPr>
            </w:pPr>
            <w:r>
              <w:rPr>
                <w:rFonts w:ascii="Arial" w:eastAsia="Arial" w:hAnsi="Arial" w:cs="Arial"/>
                <w:color w:val="000000"/>
              </w:rPr>
              <w:t>Diary management for both including setting up meetings, booking rooms, escorting visitors, managing invites, preparation of papers and liaising with Diary Secretaries in the Ministerial Private Office and other external partners.</w:t>
            </w:r>
          </w:p>
          <w:p w14:paraId="76D788D8" w14:textId="77777777" w:rsidR="00FC6A5F" w:rsidRDefault="00145FC0">
            <w:pPr>
              <w:numPr>
                <w:ilvl w:val="1"/>
                <w:numId w:val="1"/>
              </w:numPr>
              <w:pBdr>
                <w:top w:val="nil"/>
                <w:left w:val="nil"/>
                <w:bottom w:val="nil"/>
                <w:right w:val="nil"/>
                <w:between w:val="nil"/>
              </w:pBdr>
              <w:ind w:left="1660"/>
              <w:rPr>
                <w:color w:val="000000"/>
              </w:rPr>
            </w:pPr>
            <w:r>
              <w:rPr>
                <w:rFonts w:ascii="Arial" w:eastAsia="Arial" w:hAnsi="Arial" w:cs="Arial"/>
                <w:color w:val="000000"/>
              </w:rPr>
              <w:t>Regular diary check-ins with both Directors.</w:t>
            </w:r>
          </w:p>
          <w:p w14:paraId="45A9CE17" w14:textId="77777777" w:rsidR="00FC6A5F" w:rsidRDefault="00145FC0">
            <w:pPr>
              <w:numPr>
                <w:ilvl w:val="0"/>
                <w:numId w:val="1"/>
              </w:numPr>
              <w:pBdr>
                <w:top w:val="nil"/>
                <w:left w:val="nil"/>
                <w:bottom w:val="nil"/>
                <w:right w:val="nil"/>
                <w:between w:val="nil"/>
              </w:pBdr>
              <w:shd w:val="clear" w:color="auto" w:fill="FFFFFF"/>
              <w:ind w:left="940"/>
              <w:rPr>
                <w:color w:val="000000"/>
              </w:rPr>
            </w:pPr>
            <w:r>
              <w:rPr>
                <w:rFonts w:ascii="Arial" w:eastAsia="Arial" w:hAnsi="Arial" w:cs="Arial"/>
                <w:color w:val="000000"/>
              </w:rPr>
              <w:t>Ad hoc support to other Directors during periods of sickness or leave in EST with the full support of the Permanent Secretary’s Office.</w:t>
            </w:r>
          </w:p>
          <w:p w14:paraId="1E541981" w14:textId="77777777" w:rsidR="00FC6A5F" w:rsidRDefault="00145FC0">
            <w:pPr>
              <w:numPr>
                <w:ilvl w:val="0"/>
                <w:numId w:val="1"/>
              </w:numPr>
              <w:pBdr>
                <w:top w:val="nil"/>
                <w:left w:val="nil"/>
                <w:bottom w:val="nil"/>
                <w:right w:val="nil"/>
                <w:between w:val="nil"/>
              </w:pBdr>
              <w:shd w:val="clear" w:color="auto" w:fill="FFFFFF"/>
              <w:ind w:left="940"/>
              <w:rPr>
                <w:color w:val="000000"/>
              </w:rPr>
            </w:pPr>
            <w:r>
              <w:rPr>
                <w:rFonts w:ascii="Arial" w:eastAsia="Arial" w:hAnsi="Arial" w:cs="Arial"/>
                <w:color w:val="000000"/>
              </w:rPr>
              <w:t>Monitoring of the EST inbox and Director inboxes.</w:t>
            </w:r>
          </w:p>
          <w:p w14:paraId="1B6338D7" w14:textId="77777777" w:rsidR="00FC6A5F" w:rsidRDefault="00145FC0">
            <w:pPr>
              <w:numPr>
                <w:ilvl w:val="0"/>
                <w:numId w:val="1"/>
              </w:numPr>
              <w:pBdr>
                <w:top w:val="nil"/>
                <w:left w:val="nil"/>
                <w:bottom w:val="nil"/>
                <w:right w:val="nil"/>
                <w:between w:val="nil"/>
              </w:pBdr>
              <w:shd w:val="clear" w:color="auto" w:fill="FFFFFF"/>
              <w:ind w:left="940"/>
              <w:rPr>
                <w:color w:val="222222"/>
              </w:rPr>
            </w:pPr>
            <w:r>
              <w:rPr>
                <w:rFonts w:ascii="Arial" w:eastAsia="Arial" w:hAnsi="Arial" w:cs="Arial"/>
                <w:color w:val="000000"/>
              </w:rPr>
              <w:t>Processing expense claims for Directors.</w:t>
            </w:r>
          </w:p>
          <w:p w14:paraId="488854D1" w14:textId="77777777" w:rsidR="00FC6A5F" w:rsidRDefault="00145FC0">
            <w:pPr>
              <w:numPr>
                <w:ilvl w:val="0"/>
                <w:numId w:val="1"/>
              </w:numPr>
              <w:pBdr>
                <w:top w:val="nil"/>
                <w:left w:val="nil"/>
                <w:bottom w:val="nil"/>
                <w:right w:val="nil"/>
                <w:between w:val="nil"/>
              </w:pBdr>
              <w:shd w:val="clear" w:color="auto" w:fill="FFFFFF"/>
              <w:ind w:left="940"/>
              <w:rPr>
                <w:color w:val="000000"/>
              </w:rPr>
            </w:pPr>
            <w:r>
              <w:rPr>
                <w:rFonts w:ascii="Arial" w:eastAsia="Arial" w:hAnsi="Arial" w:cs="Arial"/>
                <w:color w:val="000000"/>
              </w:rPr>
              <w:t xml:space="preserve">Contributing to transparency returns for your </w:t>
            </w:r>
            <w:proofErr w:type="gramStart"/>
            <w:r>
              <w:rPr>
                <w:rFonts w:ascii="Arial" w:eastAsia="Arial" w:hAnsi="Arial" w:cs="Arial"/>
                <w:color w:val="000000"/>
              </w:rPr>
              <w:t>Directors</w:t>
            </w:r>
            <w:proofErr w:type="gramEnd"/>
            <w:r>
              <w:rPr>
                <w:rFonts w:ascii="Arial" w:eastAsia="Arial" w:hAnsi="Arial" w:cs="Arial"/>
                <w:color w:val="000000"/>
              </w:rPr>
              <w:t>.</w:t>
            </w:r>
          </w:p>
        </w:tc>
      </w:tr>
    </w:tbl>
    <w:p w14:paraId="4B24C0B7" w14:textId="77777777" w:rsidR="00FC6A5F" w:rsidRDefault="00145FC0">
      <w:r>
        <w:lastRenderedPageBreak/>
        <w:t xml:space="preserve">             </w:t>
      </w:r>
    </w:p>
    <w:p w14:paraId="5465ED36" w14:textId="77777777" w:rsidR="00FC6A5F" w:rsidRDefault="00FC6A5F"/>
    <w:p w14:paraId="654A0E6D" w14:textId="77777777" w:rsidR="00FC6A5F" w:rsidRDefault="00145FC0">
      <w:r>
        <w:t xml:space="preserve">      Main objectives of the opportunity</w:t>
      </w:r>
    </w:p>
    <w:p w14:paraId="65185552" w14:textId="77777777" w:rsidR="00FC6A5F" w:rsidRDefault="00FC6A5F"/>
    <w:tbl>
      <w:tblPr>
        <w:tblStyle w:val="a0"/>
        <w:tblW w:w="7654"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54"/>
      </w:tblGrid>
      <w:tr w:rsidR="00FC6A5F" w14:paraId="504A494F" w14:textId="77777777">
        <w:tc>
          <w:tcPr>
            <w:tcW w:w="7654" w:type="dxa"/>
          </w:tcPr>
          <w:p w14:paraId="718E0FF1" w14:textId="77777777" w:rsidR="00FC6A5F" w:rsidRDefault="00145FC0">
            <w:pPr>
              <w:rPr>
                <w:rFonts w:ascii="Arial" w:eastAsia="Arial" w:hAnsi="Arial" w:cs="Arial"/>
              </w:rPr>
            </w:pPr>
            <w:r>
              <w:rPr>
                <w:rFonts w:ascii="Arial" w:eastAsia="Arial" w:hAnsi="Arial" w:cs="Arial"/>
              </w:rPr>
              <w:t>The objectives are to ensure continuity of support to the two Belfast-based Directors at a busy time for the Department, as we work to support new Ministers.</w:t>
            </w:r>
          </w:p>
          <w:p w14:paraId="720672A1" w14:textId="77777777" w:rsidR="00FC6A5F" w:rsidRDefault="00FC6A5F">
            <w:pPr>
              <w:rPr>
                <w:rFonts w:ascii="Aptos" w:eastAsia="Aptos" w:hAnsi="Aptos" w:cs="Aptos"/>
              </w:rPr>
            </w:pPr>
          </w:p>
          <w:p w14:paraId="7C6881D8" w14:textId="77777777" w:rsidR="00FC6A5F" w:rsidRDefault="00FC6A5F"/>
        </w:tc>
      </w:tr>
    </w:tbl>
    <w:p w14:paraId="4CEB2FB2" w14:textId="77777777" w:rsidR="00FC6A5F" w:rsidRDefault="00FC6A5F"/>
    <w:p w14:paraId="75918AE4" w14:textId="77777777" w:rsidR="00FC6A5F" w:rsidRDefault="00FC6A5F"/>
    <w:p w14:paraId="6B8A34C0" w14:textId="77777777" w:rsidR="00FC6A5F" w:rsidRDefault="00145FC0">
      <w:r>
        <w:rPr>
          <w:b/>
          <w:bCs/>
        </w:rPr>
        <w:t>3.  Skills requirements</w:t>
      </w:r>
    </w:p>
    <w:p w14:paraId="3016A78E" w14:textId="77777777" w:rsidR="00FC6A5F" w:rsidRDefault="00145FC0">
      <w:r>
        <w:rPr>
          <w:b/>
          <w:bCs/>
        </w:rPr>
        <w:t xml:space="preserve">       </w:t>
      </w:r>
    </w:p>
    <w:p w14:paraId="7026CB86" w14:textId="77777777" w:rsidR="00FC6A5F" w:rsidRDefault="00145FC0">
      <w:r>
        <w:rPr>
          <w:b/>
          <w:bCs/>
        </w:rPr>
        <w:t xml:space="preserve">       </w:t>
      </w:r>
      <w:r>
        <w:t xml:space="preserve">What qualities, skills and experience </w:t>
      </w:r>
      <w:proofErr w:type="gramStart"/>
      <w:r>
        <w:t>is</w:t>
      </w:r>
      <w:proofErr w:type="gramEnd"/>
      <w:r>
        <w:t xml:space="preserve"> required from the individual</w:t>
      </w:r>
    </w:p>
    <w:p w14:paraId="1B5AC4D3" w14:textId="77777777" w:rsidR="00FC6A5F" w:rsidRDefault="00FC6A5F"/>
    <w:tbl>
      <w:tblPr>
        <w:tblStyle w:val="a1"/>
        <w:tblW w:w="7938"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8"/>
      </w:tblGrid>
      <w:tr w:rsidR="00FC6A5F" w14:paraId="4834F429" w14:textId="77777777">
        <w:tc>
          <w:tcPr>
            <w:tcW w:w="7938" w:type="dxa"/>
          </w:tcPr>
          <w:p w14:paraId="043D90EC" w14:textId="77777777" w:rsidR="00FC6A5F" w:rsidRDefault="00145FC0">
            <w:pPr>
              <w:pBdr>
                <w:top w:val="nil"/>
                <w:left w:val="nil"/>
                <w:bottom w:val="nil"/>
                <w:right w:val="nil"/>
                <w:between w:val="nil"/>
              </w:pBdr>
              <w:spacing w:after="80"/>
              <w:ind w:left="-220" w:right="-220" w:firstLine="220"/>
              <w:jc w:val="both"/>
              <w:rPr>
                <w:rFonts w:ascii="Arial" w:eastAsia="Arial" w:hAnsi="Arial" w:cs="Arial"/>
                <w:color w:val="000000"/>
              </w:rPr>
            </w:pPr>
            <w:r>
              <w:rPr>
                <w:rFonts w:ascii="Arial" w:eastAsia="Arial" w:hAnsi="Arial" w:cs="Arial"/>
                <w:b/>
                <w:bCs/>
                <w:color w:val="000000"/>
              </w:rPr>
              <w:t>ESSENTIAL CRITERIA:</w:t>
            </w:r>
          </w:p>
          <w:p w14:paraId="48ED5F09" w14:textId="77777777" w:rsidR="00FC6A5F" w:rsidRDefault="00FC6A5F">
            <w:pPr>
              <w:rPr>
                <w:rFonts w:ascii="Arial" w:eastAsia="Arial" w:hAnsi="Arial" w:cs="Arial"/>
              </w:rPr>
            </w:pPr>
          </w:p>
          <w:p w14:paraId="5563CA0A" w14:textId="77777777" w:rsidR="00FC6A5F" w:rsidRDefault="00145FC0">
            <w:pPr>
              <w:pBdr>
                <w:top w:val="nil"/>
                <w:left w:val="nil"/>
                <w:bottom w:val="nil"/>
                <w:right w:val="nil"/>
                <w:between w:val="nil"/>
              </w:pBdr>
              <w:spacing w:after="80"/>
              <w:ind w:right="-220"/>
              <w:jc w:val="both"/>
              <w:rPr>
                <w:rFonts w:ascii="Arial" w:eastAsia="Arial" w:hAnsi="Arial" w:cs="Arial"/>
                <w:color w:val="000000"/>
              </w:rPr>
            </w:pPr>
            <w:r>
              <w:rPr>
                <w:rFonts w:ascii="Arial" w:eastAsia="Arial" w:hAnsi="Arial" w:cs="Arial"/>
                <w:color w:val="000000"/>
              </w:rPr>
              <w:t>We would ask that interested candidates can demonstrate the following:</w:t>
            </w:r>
          </w:p>
          <w:p w14:paraId="704ABF71" w14:textId="77777777" w:rsidR="00FC6A5F" w:rsidRDefault="00145FC0">
            <w:pPr>
              <w:numPr>
                <w:ilvl w:val="0"/>
                <w:numId w:val="2"/>
              </w:numPr>
              <w:pBdr>
                <w:top w:val="nil"/>
                <w:left w:val="nil"/>
                <w:bottom w:val="nil"/>
                <w:right w:val="nil"/>
                <w:between w:val="nil"/>
              </w:pBdr>
              <w:spacing w:before="240"/>
              <w:jc w:val="both"/>
              <w:rPr>
                <w:rFonts w:ascii="Arial" w:eastAsia="Arial" w:hAnsi="Arial" w:cs="Arial"/>
                <w:color w:val="000000"/>
              </w:rPr>
            </w:pPr>
            <w:r>
              <w:rPr>
                <w:rFonts w:ascii="Arial" w:eastAsia="Arial" w:hAnsi="Arial" w:cs="Arial"/>
                <w:color w:val="000000"/>
              </w:rPr>
              <w:t>Strong interpersonal skills with the ability to understand different perspectives;</w:t>
            </w:r>
          </w:p>
          <w:p w14:paraId="7E9F3BC5" w14:textId="77777777" w:rsidR="00FC6A5F" w:rsidRDefault="00145FC0">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Excellent organisational and prioritisation skills, with the ability to work effectively across a range of tasks;</w:t>
            </w:r>
          </w:p>
          <w:p w14:paraId="3DC50029" w14:textId="77777777" w:rsidR="00FC6A5F" w:rsidRDefault="00145FC0">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The ability to think creatively, recognising where improvements can be made and implementing them;</w:t>
            </w:r>
          </w:p>
          <w:p w14:paraId="49A3E7A8" w14:textId="77777777" w:rsidR="00FC6A5F" w:rsidRDefault="00145FC0">
            <w:pPr>
              <w:numPr>
                <w:ilvl w:val="0"/>
                <w:numId w:val="2"/>
              </w:numPr>
              <w:pBdr>
                <w:top w:val="nil"/>
                <w:left w:val="nil"/>
                <w:bottom w:val="nil"/>
                <w:right w:val="nil"/>
                <w:between w:val="nil"/>
              </w:pBdr>
              <w:spacing w:after="160"/>
              <w:ind w:right="-220"/>
              <w:jc w:val="both"/>
              <w:rPr>
                <w:rFonts w:ascii="Arial" w:eastAsia="Arial" w:hAnsi="Arial" w:cs="Arial"/>
                <w:color w:val="000000"/>
              </w:rPr>
            </w:pPr>
            <w:r>
              <w:rPr>
                <w:rFonts w:ascii="Arial" w:eastAsia="Arial" w:hAnsi="Arial" w:cs="Arial"/>
                <w:color w:val="000000"/>
              </w:rPr>
              <w:t>Experience of working in a private office or executive support capacity;</w:t>
            </w:r>
          </w:p>
          <w:p w14:paraId="2FFAEBCD" w14:textId="77777777" w:rsidR="00FC6A5F" w:rsidRDefault="00145FC0">
            <w:pPr>
              <w:numPr>
                <w:ilvl w:val="0"/>
                <w:numId w:val="2"/>
              </w:numPr>
              <w:pBdr>
                <w:top w:val="nil"/>
                <w:left w:val="nil"/>
                <w:bottom w:val="nil"/>
                <w:right w:val="nil"/>
                <w:between w:val="nil"/>
              </w:pBdr>
              <w:spacing w:after="160"/>
              <w:ind w:right="-220"/>
              <w:jc w:val="both"/>
              <w:rPr>
                <w:rFonts w:ascii="Arial" w:eastAsia="Arial" w:hAnsi="Arial" w:cs="Arial"/>
                <w:color w:val="000000"/>
              </w:rPr>
            </w:pPr>
            <w:r>
              <w:rPr>
                <w:rFonts w:ascii="Arial" w:eastAsia="Arial" w:hAnsi="Arial" w:cs="Arial"/>
                <w:color w:val="000000"/>
              </w:rPr>
              <w:t>Existing clearance at CTC or above.</w:t>
            </w:r>
          </w:p>
        </w:tc>
      </w:tr>
    </w:tbl>
    <w:p w14:paraId="75043505" w14:textId="77777777" w:rsidR="00EB6F67" w:rsidRDefault="00EB6F67"/>
    <w:p w14:paraId="3E0059DE" w14:textId="4017B4D3" w:rsidR="00FC6A5F" w:rsidRDefault="00145FC0">
      <w:r>
        <w:rPr>
          <w:b/>
          <w:bCs/>
        </w:rPr>
        <w:t xml:space="preserve">4.  Personnel: </w:t>
      </w:r>
    </w:p>
    <w:p w14:paraId="2E847909" w14:textId="77777777" w:rsidR="00FC6A5F" w:rsidRDefault="00145FC0">
      <w:r>
        <w:t xml:space="preserve">       </w:t>
      </w:r>
    </w:p>
    <w:p w14:paraId="2B240A83" w14:textId="77777777" w:rsidR="00FC6A5F" w:rsidRDefault="00FC6A5F"/>
    <w:p w14:paraId="20B41EEE" w14:textId="77777777" w:rsidR="00FC6A5F" w:rsidRDefault="00145FC0">
      <w:r>
        <w:t xml:space="preserve">         Who will be the individual’s line manager and/or reporting officer?</w:t>
      </w:r>
    </w:p>
    <w:tbl>
      <w:tblPr>
        <w:tblStyle w:val="a2"/>
        <w:tblW w:w="7796"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96"/>
      </w:tblGrid>
      <w:tr w:rsidR="00FC6A5F" w14:paraId="5C5002CD" w14:textId="77777777">
        <w:tc>
          <w:tcPr>
            <w:tcW w:w="7796" w:type="dxa"/>
          </w:tcPr>
          <w:p w14:paraId="3913540C" w14:textId="77777777" w:rsidR="00FC6A5F" w:rsidRDefault="00145FC0">
            <w:pPr>
              <w:rPr>
                <w:rFonts w:ascii="Arial" w:eastAsia="Arial" w:hAnsi="Arial" w:cs="Arial"/>
              </w:rPr>
            </w:pPr>
            <w:r>
              <w:rPr>
                <w:rFonts w:ascii="Arial" w:eastAsia="Arial" w:hAnsi="Arial" w:cs="Arial"/>
              </w:rPr>
              <w:t>Nikki Bodel – details as above</w:t>
            </w:r>
          </w:p>
          <w:p w14:paraId="358C240E" w14:textId="77777777" w:rsidR="00FC6A5F" w:rsidRDefault="00FC6A5F"/>
        </w:tc>
      </w:tr>
    </w:tbl>
    <w:p w14:paraId="04886AE3" w14:textId="77777777" w:rsidR="00FC6A5F" w:rsidRDefault="00FC6A5F"/>
    <w:p w14:paraId="007935F9" w14:textId="77777777" w:rsidR="00FC6A5F" w:rsidRDefault="00FC6A5F"/>
    <w:p w14:paraId="45184B14" w14:textId="77777777" w:rsidR="00FC6A5F" w:rsidRDefault="00145FC0">
      <w:r>
        <w:rPr>
          <w:b/>
          <w:bCs/>
        </w:rPr>
        <w:t>5.  Transfer of learning</w:t>
      </w:r>
    </w:p>
    <w:p w14:paraId="50050BE4" w14:textId="77777777" w:rsidR="00FC6A5F" w:rsidRDefault="00145FC0">
      <w:r>
        <w:t xml:space="preserve">     Please give details of how the Opportunity will benefit your organisation, the </w:t>
      </w:r>
    </w:p>
    <w:p w14:paraId="298608FC" w14:textId="76C3C28A" w:rsidR="008F0E44" w:rsidRDefault="00145FC0">
      <w:r>
        <w:t xml:space="preserve">     individual and their organisation. </w:t>
      </w:r>
    </w:p>
    <w:p w14:paraId="7A36DBA3" w14:textId="77777777" w:rsidR="008F0E44" w:rsidRPr="008F0E44" w:rsidRDefault="008F0E44"/>
    <w:tbl>
      <w:tblPr>
        <w:tblStyle w:val="TableGrid"/>
        <w:tblW w:w="0" w:type="auto"/>
        <w:tblLook w:val="04A0" w:firstRow="1" w:lastRow="0" w:firstColumn="1" w:lastColumn="0" w:noHBand="0" w:noVBand="1"/>
      </w:tblPr>
      <w:tblGrid>
        <w:gridCol w:w="8296"/>
      </w:tblGrid>
      <w:tr w:rsidR="008F0E44" w14:paraId="6CE5FCDA" w14:textId="77777777" w:rsidTr="008F0E44">
        <w:tc>
          <w:tcPr>
            <w:tcW w:w="8296" w:type="dxa"/>
          </w:tcPr>
          <w:p w14:paraId="061EF692" w14:textId="71BDD87D" w:rsidR="008F0E44" w:rsidRDefault="008F0E44">
            <w:pPr>
              <w:ind w:left="0" w:hanging="2"/>
              <w:rPr>
                <w:rFonts w:ascii="Arial" w:eastAsia="Arial" w:hAnsi="Arial" w:cs="Arial"/>
              </w:rPr>
            </w:pPr>
            <w:r>
              <w:rPr>
                <w:rFonts w:ascii="Arial" w:eastAsia="Arial" w:hAnsi="Arial" w:cs="Arial"/>
              </w:rPr>
              <w:t>The</w:t>
            </w:r>
            <w:r w:rsidRPr="008F0E44">
              <w:rPr>
                <w:rFonts w:ascii="Arial" w:eastAsia="Arial" w:hAnsi="Arial" w:cs="Arial"/>
              </w:rPr>
              <w:t xml:space="preserve">opportunity will allow the postholder firsthand insight into the most senior level workings of the organisation, covering a </w:t>
            </w:r>
            <w:proofErr w:type="gramStart"/>
            <w:r w:rsidRPr="008F0E44">
              <w:rPr>
                <w:rFonts w:ascii="Arial" w:eastAsia="Arial" w:hAnsi="Arial" w:cs="Arial"/>
              </w:rPr>
              <w:t>business critical</w:t>
            </w:r>
            <w:proofErr w:type="gramEnd"/>
            <w:r w:rsidRPr="008F0E44">
              <w:rPr>
                <w:rFonts w:ascii="Arial" w:eastAsia="Arial" w:hAnsi="Arial" w:cs="Arial"/>
              </w:rPr>
              <w:t xml:space="preserve"> position. The postholder will return to their role with a better understanding of how the NIO delivers the UK Government’s priorities for NI, and the workings of the private office environment.</w:t>
            </w:r>
          </w:p>
        </w:tc>
      </w:tr>
    </w:tbl>
    <w:p w14:paraId="51DB046C" w14:textId="70252138" w:rsidR="00FC6A5F" w:rsidRDefault="00145FC0">
      <w:pPr>
        <w:rPr>
          <w:rFonts w:ascii="Arial" w:eastAsia="Arial" w:hAnsi="Arial" w:cs="Arial"/>
        </w:rPr>
      </w:pPr>
      <w:r>
        <w:rPr>
          <w:rFonts w:ascii="Arial" w:eastAsia="Arial" w:hAnsi="Arial" w:cs="Arial"/>
        </w:rPr>
        <w:t xml:space="preserve"> </w:t>
      </w:r>
    </w:p>
    <w:p w14:paraId="386BA199" w14:textId="77777777" w:rsidR="00FC6A5F" w:rsidRDefault="00FC6A5F"/>
    <w:p w14:paraId="14234699" w14:textId="77777777" w:rsidR="00FC6A5F" w:rsidRDefault="00145FC0">
      <w:r>
        <w:rPr>
          <w:b/>
          <w:bCs/>
        </w:rPr>
        <w:t>6.  Logistics</w:t>
      </w:r>
    </w:p>
    <w:p w14:paraId="28581128" w14:textId="77777777" w:rsidR="00FC6A5F" w:rsidRDefault="00145FC0">
      <w:r>
        <w:rPr>
          <w:b/>
          <w:bCs/>
        </w:rPr>
        <w:t xml:space="preserve">     </w:t>
      </w:r>
      <w:r>
        <w:t>Please provide details of the likely start date, duration, location, form of transport required, resources (i.e.; desk, PC, etc.) and funding arrangements for the opportunity.</w:t>
      </w:r>
    </w:p>
    <w:p w14:paraId="55970080" w14:textId="77777777" w:rsidR="00FC6A5F" w:rsidRDefault="00FC6A5F"/>
    <w:tbl>
      <w:tblPr>
        <w:tblStyle w:val="a3"/>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FC6A5F" w14:paraId="65527C4A" w14:textId="77777777">
        <w:tc>
          <w:tcPr>
            <w:tcW w:w="8522" w:type="dxa"/>
          </w:tcPr>
          <w:p w14:paraId="48A2B5E3" w14:textId="7C41C400" w:rsidR="00273A1E" w:rsidRPr="005441E0" w:rsidRDefault="00273A1E" w:rsidP="00273A1E">
            <w:pPr>
              <w:rPr>
                <w:rFonts w:ascii="Arial" w:eastAsia="Arial" w:hAnsi="Arial" w:cs="Arial"/>
              </w:rPr>
            </w:pPr>
            <w:r w:rsidRPr="005441E0">
              <w:rPr>
                <w:rFonts w:ascii="Arial" w:hAnsi="Arial" w:cs="Arial"/>
                <w:b/>
                <w:lang w:val="en-US"/>
              </w:rPr>
              <w:t>Start Date</w:t>
            </w:r>
            <w:r w:rsidRPr="005441E0">
              <w:rPr>
                <w:rFonts w:ascii="Arial" w:hAnsi="Arial" w:cs="Arial"/>
                <w:lang w:val="en-US"/>
              </w:rPr>
              <w:t xml:space="preserve">:  </w:t>
            </w:r>
            <w:r w:rsidRPr="005441E0">
              <w:rPr>
                <w:rFonts w:ascii="Arial" w:eastAsia="Arial" w:hAnsi="Arial" w:cs="Arial"/>
              </w:rPr>
              <w:t xml:space="preserve">Requested start date – 1 September 2026, for a period of 2 months. </w:t>
            </w:r>
          </w:p>
          <w:p w14:paraId="6377969C" w14:textId="2528AD78" w:rsidR="00273A1E" w:rsidRPr="005441E0" w:rsidRDefault="00273A1E" w:rsidP="00273A1E">
            <w:pPr>
              <w:rPr>
                <w:rFonts w:ascii="Arial" w:hAnsi="Arial" w:cs="Arial"/>
                <w:lang w:val="en-US"/>
              </w:rPr>
            </w:pPr>
          </w:p>
          <w:p w14:paraId="25B05DF1" w14:textId="531E2D4E" w:rsidR="00273A1E" w:rsidRPr="005441E0" w:rsidRDefault="00273A1E" w:rsidP="00273A1E">
            <w:pPr>
              <w:rPr>
                <w:rFonts w:ascii="Arial" w:hAnsi="Arial" w:cs="Arial"/>
              </w:rPr>
            </w:pPr>
            <w:r w:rsidRPr="005441E0">
              <w:rPr>
                <w:rFonts w:ascii="Arial" w:hAnsi="Arial" w:cs="Arial"/>
                <w:b/>
                <w:lang w:val="en-US"/>
              </w:rPr>
              <w:t>Duration</w:t>
            </w:r>
            <w:r w:rsidRPr="005441E0">
              <w:rPr>
                <w:rFonts w:ascii="Arial" w:hAnsi="Arial" w:cs="Arial"/>
                <w:lang w:val="en-US"/>
              </w:rPr>
              <w:t xml:space="preserve">: </w:t>
            </w:r>
            <w:r w:rsidR="005441E0">
              <w:rPr>
                <w:rFonts w:ascii="Arial" w:hAnsi="Arial" w:cs="Arial"/>
                <w:lang w:val="en-US"/>
              </w:rPr>
              <w:t xml:space="preserve">Two </w:t>
            </w:r>
            <w:proofErr w:type="gramStart"/>
            <w:r w:rsidR="005441E0">
              <w:rPr>
                <w:rFonts w:ascii="Arial" w:hAnsi="Arial" w:cs="Arial"/>
                <w:lang w:val="en-US"/>
              </w:rPr>
              <w:t>months</w:t>
            </w:r>
            <w:proofErr w:type="gramEnd"/>
            <w:r w:rsidR="005441E0">
              <w:rPr>
                <w:rFonts w:ascii="Arial" w:hAnsi="Arial" w:cs="Arial"/>
                <w:lang w:val="en-US"/>
              </w:rPr>
              <w:t xml:space="preserve"> placement</w:t>
            </w:r>
            <w:r w:rsidR="008F0E44">
              <w:rPr>
                <w:rFonts w:ascii="Arial" w:hAnsi="Arial" w:cs="Arial"/>
                <w:lang w:val="en-US"/>
              </w:rPr>
              <w:t xml:space="preserve">.  </w:t>
            </w:r>
            <w:r w:rsidR="008F0E44" w:rsidRPr="008F0E44">
              <w:rPr>
                <w:rFonts w:ascii="Arial" w:hAnsi="Arial" w:cs="Arial"/>
                <w:lang w:val="en-US"/>
              </w:rPr>
              <w:t xml:space="preserve">This is a </w:t>
            </w:r>
            <w:proofErr w:type="gramStart"/>
            <w:r w:rsidR="008F0E44" w:rsidRPr="008F0E44">
              <w:rPr>
                <w:rFonts w:ascii="Arial" w:hAnsi="Arial" w:cs="Arial"/>
                <w:lang w:val="en-US"/>
              </w:rPr>
              <w:t>full time</w:t>
            </w:r>
            <w:proofErr w:type="gramEnd"/>
            <w:r w:rsidR="008F0E44" w:rsidRPr="008F0E44">
              <w:rPr>
                <w:rFonts w:ascii="Arial" w:hAnsi="Arial" w:cs="Arial"/>
                <w:lang w:val="en-US"/>
              </w:rPr>
              <w:t xml:space="preserve"> temporary post; </w:t>
            </w:r>
            <w:proofErr w:type="gramStart"/>
            <w:r w:rsidR="008F0E44" w:rsidRPr="008F0E44">
              <w:rPr>
                <w:rFonts w:ascii="Arial" w:hAnsi="Arial" w:cs="Arial"/>
                <w:lang w:val="en-US"/>
              </w:rPr>
              <w:t>accordingly</w:t>
            </w:r>
            <w:proofErr w:type="gramEnd"/>
            <w:r w:rsidR="008F0E44">
              <w:rPr>
                <w:rFonts w:ascii="Arial" w:hAnsi="Arial" w:cs="Arial"/>
                <w:lang w:val="en-US"/>
              </w:rPr>
              <w:t xml:space="preserve"> applications are </w:t>
            </w:r>
            <w:proofErr w:type="gramStart"/>
            <w:r w:rsidR="008F0E44">
              <w:rPr>
                <w:rFonts w:ascii="Arial" w:hAnsi="Arial" w:cs="Arial"/>
                <w:lang w:val="en-US"/>
              </w:rPr>
              <w:t>invited</w:t>
            </w:r>
            <w:proofErr w:type="gramEnd"/>
            <w:r w:rsidR="008F0E44" w:rsidRPr="008F0E44">
              <w:rPr>
                <w:rFonts w:ascii="Arial" w:hAnsi="Arial" w:cs="Arial"/>
                <w:lang w:val="en-US"/>
              </w:rPr>
              <w:t xml:space="preserve"> </w:t>
            </w:r>
            <w:r w:rsidR="008F0E44">
              <w:rPr>
                <w:rFonts w:ascii="Arial" w:hAnsi="Arial" w:cs="Arial"/>
                <w:lang w:val="en-US"/>
              </w:rPr>
              <w:t>employees</w:t>
            </w:r>
            <w:r w:rsidR="008F0E44" w:rsidRPr="008F0E44">
              <w:rPr>
                <w:rFonts w:ascii="Arial" w:hAnsi="Arial" w:cs="Arial"/>
                <w:lang w:val="en-US"/>
              </w:rPr>
              <w:t xml:space="preserve"> who are </w:t>
            </w:r>
            <w:proofErr w:type="gramStart"/>
            <w:r w:rsidR="008F0E44" w:rsidRPr="008F0E44">
              <w:rPr>
                <w:rFonts w:ascii="Arial" w:hAnsi="Arial" w:cs="Arial"/>
                <w:lang w:val="en-US"/>
              </w:rPr>
              <w:t>full time</w:t>
            </w:r>
            <w:proofErr w:type="gramEnd"/>
            <w:r w:rsidR="008F0E44" w:rsidRPr="008F0E44">
              <w:rPr>
                <w:rFonts w:ascii="Arial" w:hAnsi="Arial" w:cs="Arial"/>
                <w:lang w:val="en-US"/>
              </w:rPr>
              <w:t xml:space="preserve"> only.</w:t>
            </w:r>
          </w:p>
          <w:p w14:paraId="7A10BD8A" w14:textId="77777777" w:rsidR="00273A1E" w:rsidRPr="005441E0" w:rsidRDefault="00273A1E" w:rsidP="00273A1E">
            <w:pPr>
              <w:rPr>
                <w:rFonts w:ascii="Arial" w:hAnsi="Arial" w:cs="Arial"/>
                <w:lang w:val="en-US"/>
              </w:rPr>
            </w:pPr>
          </w:p>
          <w:p w14:paraId="6F4452E9" w14:textId="47BCEECA" w:rsidR="00273A1E" w:rsidRPr="005441E0" w:rsidRDefault="00273A1E" w:rsidP="00273A1E">
            <w:pPr>
              <w:rPr>
                <w:rFonts w:ascii="Arial" w:hAnsi="Arial" w:cs="Arial"/>
                <w:bCs/>
              </w:rPr>
            </w:pPr>
            <w:r w:rsidRPr="005441E0">
              <w:rPr>
                <w:rFonts w:ascii="Arial" w:hAnsi="Arial" w:cs="Arial"/>
                <w:b/>
                <w:lang w:val="en-US"/>
              </w:rPr>
              <w:t>Location</w:t>
            </w:r>
            <w:r w:rsidRPr="005441E0">
              <w:rPr>
                <w:rFonts w:ascii="Arial" w:hAnsi="Arial" w:cs="Arial"/>
                <w:lang w:val="en-US"/>
              </w:rPr>
              <w:t xml:space="preserve">: </w:t>
            </w:r>
            <w:r w:rsidR="005441E0" w:rsidRPr="005441E0">
              <w:rPr>
                <w:rFonts w:ascii="Arial" w:hAnsi="Arial" w:cs="Arial"/>
                <w:lang w:val="en-US"/>
              </w:rPr>
              <w:t>Floor 7, Erskine House, 20-32 Chichester Street, Belfast BT1 4GF</w:t>
            </w:r>
            <w:r w:rsidR="005441E0">
              <w:rPr>
                <w:rFonts w:ascii="Arial" w:hAnsi="Arial" w:cs="Arial"/>
                <w:lang w:val="en-US"/>
              </w:rPr>
              <w:t xml:space="preserve">.  </w:t>
            </w:r>
          </w:p>
          <w:p w14:paraId="2B2DB78C" w14:textId="21F8F20B" w:rsidR="00273A1E" w:rsidRDefault="005441E0" w:rsidP="00273A1E">
            <w:pPr>
              <w:rPr>
                <w:rFonts w:ascii="Arial" w:hAnsi="Arial" w:cs="Arial"/>
                <w:lang w:val="en-US"/>
              </w:rPr>
            </w:pPr>
            <w:r w:rsidRPr="005441E0">
              <w:rPr>
                <w:rFonts w:ascii="Arial" w:hAnsi="Arial" w:cs="Arial"/>
                <w:lang w:val="en-US"/>
              </w:rPr>
              <w:t>Hybrid working available, with 60% of time to be spent in office, in support of Directors.</w:t>
            </w:r>
          </w:p>
          <w:p w14:paraId="01D7ECF1" w14:textId="77777777" w:rsidR="005441E0" w:rsidRPr="005441E0" w:rsidRDefault="005441E0" w:rsidP="00273A1E">
            <w:pPr>
              <w:rPr>
                <w:rFonts w:ascii="Arial" w:hAnsi="Arial" w:cs="Arial"/>
                <w:lang w:val="en-US"/>
              </w:rPr>
            </w:pPr>
          </w:p>
          <w:p w14:paraId="4B846473" w14:textId="517A1255" w:rsidR="00273A1E" w:rsidRDefault="00273A1E" w:rsidP="00273A1E">
            <w:pPr>
              <w:rPr>
                <w:rFonts w:ascii="Arial" w:eastAsia="Arial" w:hAnsi="Arial" w:cs="Arial"/>
              </w:rPr>
            </w:pPr>
            <w:r w:rsidRPr="005441E0">
              <w:rPr>
                <w:rFonts w:ascii="Arial" w:hAnsi="Arial" w:cs="Arial"/>
                <w:b/>
                <w:lang w:val="en-US"/>
              </w:rPr>
              <w:t>Resources</w:t>
            </w:r>
            <w:r w:rsidRPr="005441E0">
              <w:rPr>
                <w:rFonts w:ascii="Arial" w:hAnsi="Arial" w:cs="Arial"/>
                <w:lang w:val="en-US"/>
              </w:rPr>
              <w:t xml:space="preserve">: </w:t>
            </w:r>
            <w:r w:rsidRPr="005441E0">
              <w:rPr>
                <w:rFonts w:ascii="Arial" w:eastAsia="Arial" w:hAnsi="Arial" w:cs="Arial"/>
              </w:rPr>
              <w:t xml:space="preserve">Laptop and phone will be provided. </w:t>
            </w:r>
          </w:p>
          <w:p w14:paraId="1C3994A3" w14:textId="77777777" w:rsidR="008F0E44" w:rsidRDefault="008F0E44" w:rsidP="00273A1E">
            <w:pPr>
              <w:rPr>
                <w:rFonts w:ascii="Arial" w:eastAsia="Arial" w:hAnsi="Arial" w:cs="Arial"/>
              </w:rPr>
            </w:pPr>
          </w:p>
          <w:p w14:paraId="149A8C6C" w14:textId="6D6B892A" w:rsidR="008F0E44" w:rsidRPr="005441E0" w:rsidRDefault="008F0E44" w:rsidP="00273A1E">
            <w:pPr>
              <w:rPr>
                <w:rFonts w:ascii="Arial" w:eastAsia="Arial" w:hAnsi="Arial" w:cs="Arial"/>
              </w:rPr>
            </w:pPr>
            <w:r w:rsidRPr="008F0E44">
              <w:rPr>
                <w:rFonts w:ascii="Arial" w:eastAsia="Arial" w:hAnsi="Arial" w:cs="Arial"/>
                <w:b/>
                <w:bCs/>
              </w:rPr>
              <w:t>Security Clearance</w:t>
            </w:r>
            <w:r>
              <w:rPr>
                <w:rFonts w:ascii="Arial" w:eastAsia="Arial" w:hAnsi="Arial" w:cs="Arial"/>
              </w:rPr>
              <w:t>: Applicants should have security clearance at CTC level.</w:t>
            </w:r>
          </w:p>
          <w:p w14:paraId="13E735ED" w14:textId="310E7E73" w:rsidR="00273A1E" w:rsidRPr="005441E0" w:rsidRDefault="00273A1E" w:rsidP="00273A1E">
            <w:pPr>
              <w:rPr>
                <w:rFonts w:ascii="Arial" w:hAnsi="Arial" w:cs="Arial"/>
              </w:rPr>
            </w:pPr>
          </w:p>
          <w:p w14:paraId="0337FD08" w14:textId="41104142" w:rsidR="00273A1E" w:rsidRDefault="00273A1E" w:rsidP="00273A1E">
            <w:pPr>
              <w:rPr>
                <w:rFonts w:ascii="Arial" w:hAnsi="Arial" w:cs="Arial"/>
                <w:lang w:val="en-US"/>
              </w:rPr>
            </w:pPr>
            <w:r w:rsidRPr="005441E0">
              <w:rPr>
                <w:rFonts w:ascii="Arial" w:hAnsi="Arial" w:cs="Arial"/>
                <w:b/>
                <w:lang w:val="en-US"/>
              </w:rPr>
              <w:t>Funding</w:t>
            </w:r>
            <w:r w:rsidRPr="005441E0">
              <w:rPr>
                <w:rFonts w:ascii="Arial" w:hAnsi="Arial" w:cs="Arial"/>
                <w:lang w:val="en-US"/>
              </w:rPr>
              <w:t xml:space="preserve">: </w:t>
            </w:r>
            <w:r w:rsidR="00A46D3D">
              <w:rPr>
                <w:rFonts w:ascii="Arial" w:hAnsi="Arial" w:cs="Arial"/>
                <w:lang w:val="en-US"/>
              </w:rPr>
              <w:t>T</w:t>
            </w:r>
            <w:r w:rsidR="00A46D3D" w:rsidRPr="00A46D3D">
              <w:rPr>
                <w:rFonts w:ascii="Arial" w:hAnsi="Arial" w:cs="Arial"/>
                <w:lang w:val="en-US"/>
              </w:rPr>
              <w:t>he salary scale for Executive Office (EO) Grade/Band D Grade</w:t>
            </w:r>
            <w:proofErr w:type="gramStart"/>
            <w:r w:rsidR="00A46D3D" w:rsidRPr="00A46D3D">
              <w:rPr>
                <w:rFonts w:ascii="Arial" w:hAnsi="Arial" w:cs="Arial"/>
                <w:lang w:val="en-US"/>
              </w:rPr>
              <w:t>:  £</w:t>
            </w:r>
            <w:proofErr w:type="gramEnd"/>
            <w:r w:rsidR="00A46D3D" w:rsidRPr="00A46D3D">
              <w:rPr>
                <w:rFonts w:ascii="Arial" w:hAnsi="Arial" w:cs="Arial"/>
                <w:lang w:val="en-US"/>
              </w:rPr>
              <w:t xml:space="preserve">29,303 </w:t>
            </w:r>
            <w:proofErr w:type="gramStart"/>
            <w:r w:rsidR="00A46D3D" w:rsidRPr="00A46D3D">
              <w:rPr>
                <w:rFonts w:ascii="Arial" w:hAnsi="Arial" w:cs="Arial"/>
                <w:lang w:val="en-US"/>
              </w:rPr>
              <w:t>-  £</w:t>
            </w:r>
            <w:proofErr w:type="gramEnd"/>
            <w:r w:rsidR="00A46D3D" w:rsidRPr="00A46D3D">
              <w:rPr>
                <w:rFonts w:ascii="Arial" w:hAnsi="Arial" w:cs="Arial"/>
                <w:lang w:val="en-US"/>
              </w:rPr>
              <w:t>31,061</w:t>
            </w:r>
            <w:r w:rsidR="00A46D3D">
              <w:rPr>
                <w:rFonts w:ascii="Arial" w:hAnsi="Arial" w:cs="Arial"/>
                <w:lang w:val="en-US"/>
              </w:rPr>
              <w:t xml:space="preserve">, however, </w:t>
            </w:r>
            <w:r w:rsidR="00A46D3D" w:rsidRPr="008F0E44">
              <w:rPr>
                <w:rFonts w:ascii="Arial" w:hAnsi="Arial" w:cs="Arial"/>
                <w:b/>
                <w:bCs/>
                <w:lang w:val="en-US"/>
              </w:rPr>
              <w:t xml:space="preserve">for this </w:t>
            </w:r>
            <w:proofErr w:type="gramStart"/>
            <w:r w:rsidR="00A46D3D" w:rsidRPr="008F0E44">
              <w:rPr>
                <w:rFonts w:ascii="Arial" w:hAnsi="Arial" w:cs="Arial"/>
                <w:b/>
                <w:bCs/>
                <w:lang w:val="en-US"/>
              </w:rPr>
              <w:t>short term</w:t>
            </w:r>
            <w:proofErr w:type="gramEnd"/>
            <w:r w:rsidR="00A46D3D" w:rsidRPr="008F0E44">
              <w:rPr>
                <w:rFonts w:ascii="Arial" w:hAnsi="Arial" w:cs="Arial"/>
                <w:b/>
                <w:bCs/>
                <w:lang w:val="en-US"/>
              </w:rPr>
              <w:t xml:space="preserve"> placement </w:t>
            </w:r>
            <w:r w:rsidRPr="008F0E44">
              <w:rPr>
                <w:rFonts w:ascii="Arial" w:hAnsi="Arial" w:cs="Arial"/>
                <w:b/>
                <w:bCs/>
                <w:lang w:val="en-US"/>
              </w:rPr>
              <w:t xml:space="preserve">NIO will meet the secondee’s current </w:t>
            </w:r>
            <w:r w:rsidR="005441E0" w:rsidRPr="008F0E44">
              <w:rPr>
                <w:rFonts w:ascii="Arial" w:hAnsi="Arial" w:cs="Arial"/>
                <w:b/>
                <w:bCs/>
                <w:lang w:val="en-US"/>
              </w:rPr>
              <w:t>salary</w:t>
            </w:r>
            <w:r w:rsidRPr="008F0E44">
              <w:rPr>
                <w:rFonts w:ascii="Arial" w:hAnsi="Arial" w:cs="Arial"/>
                <w:b/>
                <w:bCs/>
                <w:lang w:val="en-US"/>
              </w:rPr>
              <w:t xml:space="preserve"> costs and associated expenses</w:t>
            </w:r>
            <w:r w:rsidRPr="005441E0">
              <w:rPr>
                <w:rFonts w:ascii="Arial" w:hAnsi="Arial" w:cs="Arial"/>
                <w:lang w:val="en-US"/>
              </w:rPr>
              <w:t xml:space="preserve">.  </w:t>
            </w:r>
          </w:p>
          <w:p w14:paraId="3499A9EC" w14:textId="21C9145B" w:rsidR="005441E0" w:rsidRPr="005441E0" w:rsidRDefault="005441E0" w:rsidP="00273A1E">
            <w:pPr>
              <w:rPr>
                <w:rFonts w:ascii="Arial" w:hAnsi="Arial" w:cs="Arial"/>
                <w:lang w:val="en-US"/>
              </w:rPr>
            </w:pPr>
            <w:r>
              <w:rPr>
                <w:rFonts w:ascii="Arial" w:hAnsi="Arial" w:cs="Arial"/>
                <w:lang w:val="en-US"/>
              </w:rPr>
              <w:t>NICS staff will be seconded at their current EO salary.</w:t>
            </w:r>
          </w:p>
          <w:p w14:paraId="15F2DC59" w14:textId="77777777" w:rsidR="00273A1E" w:rsidRPr="005441E0" w:rsidRDefault="00273A1E" w:rsidP="00273A1E">
            <w:pPr>
              <w:rPr>
                <w:rFonts w:ascii="Arial" w:hAnsi="Arial" w:cs="Arial"/>
                <w:lang w:val="en-US"/>
              </w:rPr>
            </w:pPr>
          </w:p>
          <w:p w14:paraId="37AD4FCC" w14:textId="5853C203" w:rsidR="00273A1E" w:rsidRPr="005441E0" w:rsidRDefault="00273A1E" w:rsidP="00273A1E">
            <w:pPr>
              <w:rPr>
                <w:rFonts w:ascii="Arial" w:hAnsi="Arial" w:cs="Arial"/>
                <w:lang w:val="en-US"/>
              </w:rPr>
            </w:pPr>
            <w:r w:rsidRPr="005441E0">
              <w:rPr>
                <w:rFonts w:ascii="Arial" w:hAnsi="Arial" w:cs="Arial"/>
                <w:b/>
                <w:lang w:val="en-US"/>
              </w:rPr>
              <w:t>Further information</w:t>
            </w:r>
            <w:r w:rsidRPr="005441E0">
              <w:rPr>
                <w:rFonts w:ascii="Arial" w:hAnsi="Arial" w:cs="Arial"/>
                <w:lang w:val="en-US"/>
              </w:rPr>
              <w:t xml:space="preserve">:  For further information about the post please contact </w:t>
            </w:r>
            <w:r w:rsidR="009C57C2">
              <w:rPr>
                <w:rFonts w:ascii="Arial" w:hAnsi="Arial" w:cs="Arial"/>
                <w:lang w:val="en-US"/>
              </w:rPr>
              <w:t xml:space="preserve">Nikki Bodel </w:t>
            </w:r>
            <w:r w:rsidRPr="005441E0">
              <w:rPr>
                <w:rFonts w:ascii="Arial" w:hAnsi="Arial" w:cs="Arial"/>
                <w:lang w:val="en-US"/>
              </w:rPr>
              <w:t xml:space="preserve">by email at </w:t>
            </w:r>
            <w:hyperlink r:id="rId8" w:history="1">
              <w:r w:rsidR="009C57C2" w:rsidRPr="00331CC3">
                <w:rPr>
                  <w:rStyle w:val="Hyperlink"/>
                  <w:rFonts w:ascii="Arial" w:hAnsi="Arial" w:cs="Arial"/>
                  <w:position w:val="0"/>
                  <w:lang w:val="en-US"/>
                </w:rPr>
                <w:t>Nikki.Bodel@nio.gov.uk</w:t>
              </w:r>
            </w:hyperlink>
            <w:r w:rsidR="009C57C2">
              <w:rPr>
                <w:rFonts w:ascii="Arial" w:hAnsi="Arial" w:cs="Arial"/>
                <w:lang w:val="en-US"/>
              </w:rPr>
              <w:t xml:space="preserve">. </w:t>
            </w:r>
          </w:p>
          <w:p w14:paraId="0EDB09D2" w14:textId="77777777" w:rsidR="00273A1E" w:rsidRPr="005441E0" w:rsidRDefault="00273A1E" w:rsidP="00273A1E">
            <w:pPr>
              <w:rPr>
                <w:rFonts w:ascii="Arial" w:hAnsi="Arial" w:cs="Arial"/>
                <w:lang w:val="en-US"/>
              </w:rPr>
            </w:pPr>
          </w:p>
          <w:p w14:paraId="22759B80" w14:textId="6472C4E8" w:rsidR="00273A1E" w:rsidRPr="005441E0" w:rsidRDefault="00273A1E" w:rsidP="00273A1E">
            <w:pPr>
              <w:rPr>
                <w:rFonts w:ascii="Arial" w:hAnsi="Arial" w:cs="Arial"/>
                <w:b/>
                <w:bCs/>
              </w:rPr>
            </w:pPr>
            <w:r w:rsidRPr="005441E0">
              <w:rPr>
                <w:rFonts w:ascii="Arial" w:hAnsi="Arial" w:cs="Arial"/>
                <w:b/>
              </w:rPr>
              <w:t xml:space="preserve">Closing Date: </w:t>
            </w:r>
            <w:r w:rsidR="005F6EE2">
              <w:rPr>
                <w:rFonts w:ascii="Arial" w:hAnsi="Arial" w:cs="Arial"/>
              </w:rPr>
              <w:t>Candidate</w:t>
            </w:r>
            <w:r w:rsidR="009C57C2">
              <w:rPr>
                <w:rFonts w:ascii="Arial" w:hAnsi="Arial" w:cs="Arial"/>
              </w:rPr>
              <w:t xml:space="preserve"> Proforma / </w:t>
            </w:r>
            <w:r w:rsidR="005441E0">
              <w:rPr>
                <w:rFonts w:ascii="Arial" w:hAnsi="Arial" w:cs="Arial"/>
              </w:rPr>
              <w:t>personal statements</w:t>
            </w:r>
            <w:r w:rsidRPr="005441E0">
              <w:rPr>
                <w:rFonts w:ascii="Arial" w:hAnsi="Arial" w:cs="Arial"/>
              </w:rPr>
              <w:t xml:space="preserve"> must be submitted by </w:t>
            </w:r>
            <w:r w:rsidRPr="005441E0">
              <w:rPr>
                <w:rFonts w:ascii="Arial" w:hAnsi="Arial" w:cs="Arial"/>
                <w:b/>
                <w:bCs/>
              </w:rPr>
              <w:t xml:space="preserve">Noon on Friday, 28 August 2026 to: </w:t>
            </w:r>
          </w:p>
          <w:p w14:paraId="14DB552B" w14:textId="77777777" w:rsidR="00273A1E" w:rsidRPr="005441E0" w:rsidRDefault="00273A1E" w:rsidP="00273A1E">
            <w:pPr>
              <w:rPr>
                <w:rFonts w:ascii="Arial" w:hAnsi="Arial" w:cs="Arial"/>
                <w:b/>
              </w:rPr>
            </w:pPr>
          </w:p>
          <w:p w14:paraId="3D5F1A07" w14:textId="77777777" w:rsidR="00273A1E" w:rsidRPr="005441E0" w:rsidRDefault="00273A1E" w:rsidP="00273A1E">
            <w:pPr>
              <w:rPr>
                <w:rFonts w:ascii="Arial" w:hAnsi="Arial" w:cs="Arial"/>
                <w:b/>
              </w:rPr>
            </w:pPr>
            <w:r w:rsidRPr="005441E0">
              <w:rPr>
                <w:rFonts w:ascii="Arial" w:hAnsi="Arial" w:cs="Arial"/>
                <w:b/>
              </w:rPr>
              <w:tab/>
            </w:r>
            <w:r w:rsidRPr="005441E0">
              <w:rPr>
                <w:rFonts w:ascii="Arial" w:hAnsi="Arial" w:cs="Arial"/>
                <w:b/>
                <w:u w:val="single"/>
              </w:rPr>
              <w:t>For NI Civil Service departmental staff only</w:t>
            </w:r>
            <w:r w:rsidRPr="005441E0">
              <w:rPr>
                <w:rFonts w:ascii="Arial" w:hAnsi="Arial" w:cs="Arial"/>
                <w:b/>
              </w:rPr>
              <w:t xml:space="preserve">: </w:t>
            </w:r>
            <w:hyperlink r:id="rId9" w:history="1">
              <w:r w:rsidRPr="005441E0">
                <w:rPr>
                  <w:rFonts w:ascii="Arial" w:hAnsi="Arial" w:cs="Arial"/>
                  <w:b/>
                  <w:color w:val="0563C1"/>
                  <w:u w:val="single"/>
                </w:rPr>
                <w:t>secondments@hrconnect.nigov.net</w:t>
              </w:r>
            </w:hyperlink>
            <w:r w:rsidRPr="005441E0">
              <w:rPr>
                <w:rFonts w:ascii="Arial" w:hAnsi="Arial" w:cs="Arial"/>
                <w:b/>
              </w:rPr>
              <w:t xml:space="preserve">  </w:t>
            </w:r>
          </w:p>
          <w:p w14:paraId="04765C5B" w14:textId="77777777" w:rsidR="00273A1E" w:rsidRPr="005441E0" w:rsidRDefault="00273A1E" w:rsidP="00273A1E">
            <w:pPr>
              <w:rPr>
                <w:rFonts w:ascii="Arial" w:hAnsi="Arial" w:cs="Arial"/>
                <w:b/>
              </w:rPr>
            </w:pPr>
          </w:p>
          <w:p w14:paraId="7E027A38" w14:textId="77777777" w:rsidR="00273A1E" w:rsidRDefault="00273A1E" w:rsidP="00273A1E">
            <w:r w:rsidRPr="005441E0">
              <w:rPr>
                <w:rFonts w:ascii="Arial" w:hAnsi="Arial" w:cs="Arial"/>
                <w:b/>
                <w:lang w:val="en-US"/>
              </w:rPr>
              <w:tab/>
            </w:r>
            <w:r w:rsidRPr="005441E0">
              <w:rPr>
                <w:rFonts w:ascii="Arial" w:hAnsi="Arial" w:cs="Arial"/>
                <w:b/>
                <w:u w:val="single"/>
                <w:lang w:val="en-US"/>
              </w:rPr>
              <w:t xml:space="preserve">For permanent employees of all other member </w:t>
            </w:r>
            <w:proofErr w:type="spellStart"/>
            <w:r w:rsidRPr="005441E0">
              <w:rPr>
                <w:rFonts w:ascii="Arial" w:hAnsi="Arial" w:cs="Arial"/>
                <w:b/>
                <w:u w:val="single"/>
                <w:lang w:val="en-US"/>
              </w:rPr>
              <w:t>organisations</w:t>
            </w:r>
            <w:proofErr w:type="spellEnd"/>
            <w:r w:rsidRPr="005441E0">
              <w:rPr>
                <w:rFonts w:ascii="Arial" w:hAnsi="Arial" w:cs="Arial"/>
                <w:b/>
                <w:lang w:val="en-US"/>
              </w:rPr>
              <w:t xml:space="preserve">: </w:t>
            </w:r>
            <w:hyperlink r:id="rId10" w:history="1">
              <w:r w:rsidRPr="005441E0">
                <w:rPr>
                  <w:rFonts w:ascii="Arial" w:hAnsi="Arial" w:cs="Arial"/>
                  <w:b/>
                  <w:color w:val="0563C1"/>
                  <w:u w:val="single"/>
                  <w:lang w:val="en-US"/>
                </w:rPr>
                <w:t>interchangesecretariat@finance-ni.gov.uk</w:t>
              </w:r>
            </w:hyperlink>
          </w:p>
          <w:p w14:paraId="72955107" w14:textId="4BC1D26B" w:rsidR="008F0E44" w:rsidRDefault="008F0E44" w:rsidP="00273A1E">
            <w:pPr>
              <w:rPr>
                <w:rFonts w:ascii="Arial" w:eastAsia="Arial" w:hAnsi="Arial" w:cs="Arial"/>
              </w:rPr>
            </w:pPr>
          </w:p>
        </w:tc>
      </w:tr>
    </w:tbl>
    <w:p w14:paraId="287721BD" w14:textId="77777777" w:rsidR="00FC6A5F" w:rsidRDefault="00FC6A5F"/>
    <w:p w14:paraId="7D5616FD" w14:textId="77777777" w:rsidR="00FC6A5F" w:rsidRDefault="00FC6A5F"/>
    <w:p w14:paraId="6ABCE51D" w14:textId="77777777" w:rsidR="00FC6A5F" w:rsidRDefault="00145FC0">
      <w:r>
        <w:rPr>
          <w:b/>
          <w:bCs/>
        </w:rPr>
        <w:lastRenderedPageBreak/>
        <w:t>7.  Endorsement</w:t>
      </w:r>
    </w:p>
    <w:p w14:paraId="6BAE7774" w14:textId="77777777" w:rsidR="00FC6A5F" w:rsidRDefault="00FC6A5F"/>
    <w:p w14:paraId="1F2988E4" w14:textId="77777777" w:rsidR="00FC6A5F" w:rsidRDefault="00145FC0">
      <w:r>
        <w:rPr>
          <w:b/>
          <w:bCs/>
        </w:rPr>
        <w:t xml:space="preserve">     Interchange Manager</w:t>
      </w:r>
    </w:p>
    <w:p w14:paraId="17754E19" w14:textId="77777777" w:rsidR="00FC6A5F" w:rsidRDefault="00FC6A5F"/>
    <w:p w14:paraId="0A41E290" w14:textId="77777777" w:rsidR="00FC6A5F" w:rsidRDefault="00145FC0">
      <w:pPr>
        <w:ind w:firstLine="720"/>
      </w:pPr>
      <w:r>
        <w:rPr>
          <w:b/>
          <w:bCs/>
        </w:rPr>
        <w:t xml:space="preserve">Signed: </w:t>
      </w:r>
      <w:r w:rsidRPr="009C57C2">
        <w:rPr>
          <w:rFonts w:ascii="Segoe Script" w:hAnsi="Segoe Script"/>
          <w:b/>
          <w:bCs/>
          <w:sz w:val="28"/>
          <w:szCs w:val="28"/>
        </w:rPr>
        <w:t>N Bodel</w:t>
      </w:r>
    </w:p>
    <w:p w14:paraId="1C9D5ABF" w14:textId="77777777" w:rsidR="00FC6A5F" w:rsidRDefault="00FC6A5F"/>
    <w:p w14:paraId="5BAF2036" w14:textId="77777777" w:rsidR="00FC6A5F" w:rsidRDefault="00FC6A5F"/>
    <w:p w14:paraId="687394C0" w14:textId="052463ED" w:rsidR="00FC6A5F" w:rsidRDefault="00145FC0">
      <w:pPr>
        <w:ind w:left="720"/>
      </w:pPr>
      <w:r>
        <w:rPr>
          <w:b/>
          <w:bCs/>
        </w:rPr>
        <w:t>Date:</w:t>
      </w:r>
      <w:r>
        <w:rPr>
          <w:b/>
          <w:bCs/>
        </w:rPr>
        <w:tab/>
        <w:t>13/08/</w:t>
      </w:r>
      <w:r w:rsidR="008F0E44">
        <w:rPr>
          <w:b/>
          <w:bCs/>
        </w:rPr>
        <w:t>20</w:t>
      </w:r>
      <w:r>
        <w:rPr>
          <w:b/>
          <w:bCs/>
        </w:rPr>
        <w:t>26</w:t>
      </w:r>
      <w:r>
        <w:rPr>
          <w:b/>
          <w:bCs/>
        </w:rPr>
        <w:tab/>
      </w:r>
    </w:p>
    <w:p w14:paraId="351E817D" w14:textId="77777777" w:rsidR="00FC6A5F" w:rsidRDefault="00FC6A5F"/>
    <w:sectPr w:rsidR="00FC6A5F">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D2053" w14:textId="77777777" w:rsidR="00464A75" w:rsidRDefault="00464A75">
      <w:r>
        <w:separator/>
      </w:r>
    </w:p>
  </w:endnote>
  <w:endnote w:type="continuationSeparator" w:id="0">
    <w:p w14:paraId="46C81D30" w14:textId="77777777" w:rsidR="00464A75" w:rsidRDefault="0046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21A4A92-32EE-442D-8A0C-1A7384ACFAF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w:altName w:val="Brush Script MT"/>
    <w:charset w:val="00"/>
    <w:family w:val="auto"/>
    <w:pitch w:val="default"/>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2" w:fontKey="{6B276F66-EC6C-4F9A-A16D-2216DAAD7F38}"/>
  </w:font>
  <w:font w:name="Aptos">
    <w:charset w:val="00"/>
    <w:family w:val="swiss"/>
    <w:pitch w:val="variable"/>
    <w:sig w:usb0="20000287" w:usb1="00000003" w:usb2="00000000" w:usb3="00000000" w:csb0="0000019F" w:csb1="00000000"/>
    <w:embedRegular r:id="rId3" w:fontKey="{3BCCF55D-91FD-4FF4-9F66-76FDBE98A235}"/>
  </w:font>
  <w:font w:name="Segoe Script">
    <w:panose1 w:val="030B0504020000000003"/>
    <w:charset w:val="00"/>
    <w:family w:val="script"/>
    <w:pitch w:val="variable"/>
    <w:sig w:usb0="0000028F" w:usb1="00000000" w:usb2="00000000" w:usb3="00000000" w:csb0="0000009F" w:csb1="00000000"/>
    <w:embedBold r:id="rId4" w:fontKey="{A7808156-F28C-42AE-8B65-4567310A840D}"/>
  </w:font>
  <w:font w:name="Calibri">
    <w:panose1 w:val="020F0502020204030204"/>
    <w:charset w:val="00"/>
    <w:family w:val="swiss"/>
    <w:pitch w:val="variable"/>
    <w:sig w:usb0="E4002EFF" w:usb1="C200247B" w:usb2="00000009" w:usb3="00000000" w:csb0="000001FF" w:csb1="00000000"/>
    <w:embedRegular r:id="rId5" w:fontKey="{2EEF38B6-CF20-4E54-B4E4-E4AB9DF57A44}"/>
  </w:font>
  <w:font w:name="Cambria">
    <w:panose1 w:val="02040503050406030204"/>
    <w:charset w:val="00"/>
    <w:family w:val="roman"/>
    <w:pitch w:val="variable"/>
    <w:sig w:usb0="E00006FF" w:usb1="420024FF" w:usb2="02000000" w:usb3="00000000" w:csb0="0000019F" w:csb1="00000000"/>
    <w:embedRegular r:id="rId6" w:fontKey="{8FE1095C-7741-4C43-B902-A2DE8BE244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CA9C" w14:textId="77777777" w:rsidR="00FC6A5F" w:rsidRDefault="00145FC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2CB82F7" w14:textId="77777777" w:rsidR="00FC6A5F" w:rsidRDefault="00FC6A5F">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CF097" w14:textId="77777777" w:rsidR="00586DB0" w:rsidRDefault="00586DB0">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866C2" w14:textId="77777777" w:rsidR="00586DB0" w:rsidRDefault="00586DB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A5530" w14:textId="77777777" w:rsidR="00464A75" w:rsidRDefault="00464A75">
      <w:r>
        <w:separator/>
      </w:r>
    </w:p>
  </w:footnote>
  <w:footnote w:type="continuationSeparator" w:id="0">
    <w:p w14:paraId="314D5081" w14:textId="77777777" w:rsidR="00464A75" w:rsidRDefault="00464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F504" w14:textId="77777777" w:rsidR="00586DB0" w:rsidRDefault="00586DB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654A" w14:textId="77777777" w:rsidR="00FC6A5F" w:rsidRDefault="00145FC0">
    <w:pPr>
      <w:pStyle w:val="Subtitle"/>
      <w:rPr>
        <w:sz w:val="32"/>
        <w:szCs w:val="32"/>
      </w:rPr>
    </w:pPr>
    <w:r>
      <w:rPr>
        <w:sz w:val="32"/>
        <w:szCs w:val="32"/>
      </w:rPr>
      <w:tab/>
      <w:t>NI INTERCHANGE SCHEME</w:t>
    </w:r>
  </w:p>
  <w:p w14:paraId="040FB5F5" w14:textId="50AB5275" w:rsidR="00FC6A5F" w:rsidRDefault="00586DB0" w:rsidP="00586DB0">
    <w:pPr>
      <w:pBdr>
        <w:top w:val="nil"/>
        <w:left w:val="nil"/>
        <w:bottom w:val="nil"/>
        <w:right w:val="nil"/>
        <w:between w:val="nil"/>
      </w:pBdr>
      <w:tabs>
        <w:tab w:val="center" w:pos="4153"/>
        <w:tab w:val="right" w:pos="8306"/>
      </w:tabs>
      <w:jc w:val="center"/>
      <w:rPr>
        <w:color w:val="000000"/>
      </w:rPr>
    </w:pPr>
    <w:r>
      <w:rPr>
        <w:color w:val="000000"/>
      </w:rPr>
      <w:t>Ref: I/C 34/26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BCB7" w14:textId="77777777" w:rsidR="00586DB0" w:rsidRDefault="00586DB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4039C"/>
    <w:multiLevelType w:val="multilevel"/>
    <w:tmpl w:val="61160A8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5DDE4962"/>
    <w:multiLevelType w:val="multilevel"/>
    <w:tmpl w:val="DB10A6D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1992559185">
    <w:abstractNumId w:val="0"/>
  </w:num>
  <w:num w:numId="2" w16cid:durableId="251940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A5F"/>
    <w:rsid w:val="001440C6"/>
    <w:rsid w:val="00145FC0"/>
    <w:rsid w:val="00172930"/>
    <w:rsid w:val="00273A1E"/>
    <w:rsid w:val="00464A75"/>
    <w:rsid w:val="00480130"/>
    <w:rsid w:val="00481B75"/>
    <w:rsid w:val="0049562C"/>
    <w:rsid w:val="005441E0"/>
    <w:rsid w:val="00586DB0"/>
    <w:rsid w:val="005F6EE2"/>
    <w:rsid w:val="00871EF3"/>
    <w:rsid w:val="008F0E44"/>
    <w:rsid w:val="009C57C2"/>
    <w:rsid w:val="00A46D3D"/>
    <w:rsid w:val="00B82DFE"/>
    <w:rsid w:val="00EB6F67"/>
    <w:rsid w:val="00FC6A5F"/>
    <w:rsid w:val="00FE1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91E2"/>
  <w15:docId w15:val="{79232F34-818A-4FD2-9F5E-2D3197B1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outlineLvl w:val="3"/>
    </w:pPr>
    <w:rPr>
      <w:rFonts w:ascii="Brush Script" w:eastAsia="Brush Script" w:hAnsi="Brush Script" w:cs="Brush Script"/>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32"/>
      <w:szCs w:val="32"/>
    </w:rPr>
  </w:style>
  <w:style w:type="paragraph" w:styleId="Footer">
    <w:name w:val="footer"/>
    <w:basedOn w:val="Normal"/>
    <w:pPr>
      <w:tabs>
        <w:tab w:val="center" w:pos="4153"/>
        <w:tab w:val="right" w:pos="8306"/>
      </w:tabs>
      <w:suppressAutoHyphens/>
      <w:spacing w:line="1" w:lineRule="atLeast"/>
      <w:ind w:leftChars="-1" w:left="-1" w:hangingChars="1" w:hanging="1"/>
      <w:textDirection w:val="btLr"/>
      <w:textAlignment w:val="top"/>
      <w:outlineLvl w:val="0"/>
    </w:pPr>
    <w:rPr>
      <w:position w:val="-1"/>
      <w:lang w:eastAsia="en-US"/>
    </w:rPr>
  </w:style>
  <w:style w:type="character" w:styleId="PageNumber">
    <w:name w:val="page number"/>
    <w:basedOn w:val="DefaultParagraphFont"/>
    <w:rPr>
      <w:w w:val="100"/>
      <w:position w:val="-1"/>
      <w:effect w:val="none"/>
      <w:vertAlign w:val="baseline"/>
      <w:cs w:val="0"/>
      <w:em w:val="none"/>
    </w:rPr>
  </w:style>
  <w:style w:type="paragraph" w:customStyle="1" w:styleId="OmniPage1">
    <w:name w:val="OmniPage #1"/>
    <w:basedOn w:val="Normal"/>
    <w:pPr>
      <w:suppressAutoHyphens/>
      <w:spacing w:line="80" w:lineRule="atLeast"/>
      <w:ind w:leftChars="-1" w:left="-1" w:hangingChars="1" w:hanging="1"/>
      <w:textDirection w:val="btLr"/>
      <w:textAlignment w:val="top"/>
      <w:outlineLvl w:val="0"/>
    </w:pPr>
    <w:rPr>
      <w:position w:val="-1"/>
      <w:sz w:val="20"/>
      <w:szCs w:val="20"/>
      <w:lang w:val="en-US" w:eastAsia="en-US"/>
    </w:rPr>
  </w:style>
  <w:style w:type="paragraph" w:styleId="Header">
    <w:name w:val="header"/>
    <w:basedOn w:val="Normal"/>
    <w:pPr>
      <w:tabs>
        <w:tab w:val="center" w:pos="4153"/>
        <w:tab w:val="right" w:pos="8306"/>
      </w:tabs>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w w:val="100"/>
      <w:position w:val="-1"/>
      <w:sz w:val="24"/>
      <w:szCs w:val="24"/>
      <w:effect w:val="none"/>
      <w:vertAlign w:val="baseline"/>
      <w:cs w:val="0"/>
      <w:em w:val="none"/>
      <w:lang w:eastAsia="en-US"/>
    </w:rPr>
  </w:style>
  <w:style w:type="paragraph" w:customStyle="1" w:styleId="ListParagraph1">
    <w:name w:val="List Paragraph1"/>
    <w:aliases w:val="Dot pt,No Spacing1,List Paragraph Char Char Char,Indicator Text,Numbered Para 1,Bullet 1,Bullet Points,MAIN CONTENT,List Paragraph2,OBC Bullet,List Paragraph11,List Paragraph12,F5 List Paragraph,b"/>
    <w:basedOn w:val="Normal"/>
    <w:pPr>
      <w:suppressAutoHyphens/>
      <w:spacing w:line="1" w:lineRule="atLeast"/>
      <w:ind w:leftChars="-1" w:left="720" w:hangingChars="1" w:hanging="1"/>
      <w:contextualSpacing/>
      <w:textDirection w:val="btLr"/>
      <w:textAlignment w:val="top"/>
      <w:outlineLvl w:val="0"/>
    </w:pPr>
    <w:rPr>
      <w:position w:val="-1"/>
      <w:lang w:eastAsia="en-US"/>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b Char"/>
    <w:rPr>
      <w:w w:val="100"/>
      <w:position w:val="-1"/>
      <w:sz w:val="24"/>
      <w:szCs w:val="24"/>
      <w:effect w:val="none"/>
      <w:vertAlign w:val="baseline"/>
      <w:cs w:val="0"/>
      <w:em w:val="none"/>
      <w:lang w:eastAsia="en-US"/>
    </w:rPr>
  </w:style>
  <w:style w:type="character" w:styleId="Hyperlink">
    <w:name w:val="Hyperlink"/>
    <w:rPr>
      <w:color w:val="467886"/>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NormalWeb">
    <w:name w:val="Normal (Web)"/>
    <w:basedOn w:val="Normal"/>
    <w:qFormat/>
    <w:pPr>
      <w:suppressAutoHyphens/>
      <w:spacing w:before="100" w:beforeAutospacing="1" w:after="100" w:afterAutospacing="1" w:line="1" w:lineRule="atLeast"/>
      <w:ind w:leftChars="-1" w:left="-1" w:hangingChars="1" w:hanging="1"/>
      <w:textDirection w:val="btLr"/>
      <w:textAlignment w:val="top"/>
      <w:outlineLvl w:val="0"/>
    </w:pPr>
    <w:rPr>
      <w:position w:val="-1"/>
    </w:rPr>
  </w:style>
  <w:style w:type="paragraph" w:styleId="Subtitle">
    <w:name w:val="Subtitle"/>
    <w:basedOn w:val="Normal"/>
    <w:next w:val="Normal"/>
    <w:uiPriority w:val="11"/>
    <w:qFormat/>
    <w:pPr>
      <w:jc w:val="center"/>
    </w:pPr>
    <w:rPr>
      <w:b/>
      <w:bC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ikki.Bodel@nio.gov.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terchangesecretariat@finance-ni.gov.uk" TargetMode="External"/><Relationship Id="rId4" Type="http://schemas.openxmlformats.org/officeDocument/2006/relationships/settings" Target="settings.xml"/><Relationship Id="rId9" Type="http://schemas.openxmlformats.org/officeDocument/2006/relationships/hyperlink" Target="mailto:secondments@hrconnect.nigov.net"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AocUcrgfWwwGkYomXbExb2U/qA==">CgMxLjA4AGolChRzdWdnZXN0LnhueDliY2J4bjA4OBINQmVjY2EgTGFuZGVyc2olChRzdWdnZXN0Lms0dnNzM25neXRpahINQmVjY2EgTGFuZGVyc2olChRzdWdnZXN0LmZyY3RwejU1OWpqbhINQmVjY2EgTGFuZGVyc3IhMWp4ODhJdEI0bnk1ZXZvbjZwdktJQXZrbFQxUDZIT0lB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660</Words>
  <Characters>3771</Characters>
  <Application>Microsoft Office Word</Application>
  <DocSecurity>0</DocSecurity>
  <Lines>149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scottju</dc:creator>
  <cp:lastModifiedBy>McKinney, Paul</cp:lastModifiedBy>
  <cp:revision>2</cp:revision>
  <dcterms:created xsi:type="dcterms:W3CDTF">2026-08-18T13:34:00Z</dcterms:created>
  <dcterms:modified xsi:type="dcterms:W3CDTF">2026-08-18T13:34:00Z</dcterms:modified>
</cp:coreProperties>
</file>