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55E1" w14:textId="42F8B68E" w:rsidR="00C607C6" w:rsidRPr="007676EE" w:rsidRDefault="00C607C6" w:rsidP="00C607C6">
      <w:pPr>
        <w:rPr>
          <w:rFonts w:ascii="Arial" w:hAnsi="Arial" w:cs="Arial"/>
          <w:b/>
          <w:bCs/>
          <w:color w:val="000000" w:themeColor="text1"/>
        </w:rPr>
      </w:pPr>
      <w:r w:rsidRPr="007676EE">
        <w:rPr>
          <w:rFonts w:ascii="Arial" w:hAnsi="Arial" w:cs="Arial"/>
          <w:b/>
          <w:bCs/>
          <w:color w:val="000000" w:themeColor="text1"/>
        </w:rPr>
        <w:t>FROM:</w:t>
      </w:r>
      <w:r w:rsidRPr="007676EE">
        <w:rPr>
          <w:rFonts w:ascii="Arial" w:hAnsi="Arial" w:cs="Arial"/>
          <w:b/>
          <w:bCs/>
          <w:color w:val="000000" w:themeColor="text1"/>
        </w:rPr>
        <w:tab/>
        <w:t>PAUL McKINNEY</w:t>
      </w:r>
      <w:r w:rsidRPr="007676EE">
        <w:rPr>
          <w:rFonts w:ascii="Arial" w:hAnsi="Arial" w:cs="Arial"/>
          <w:b/>
          <w:bCs/>
          <w:color w:val="000000" w:themeColor="text1"/>
        </w:rPr>
        <w:tab/>
      </w:r>
      <w:r w:rsidRPr="007676EE">
        <w:rPr>
          <w:rFonts w:ascii="Arial" w:hAnsi="Arial" w:cs="Arial"/>
          <w:b/>
          <w:bCs/>
          <w:color w:val="000000" w:themeColor="text1"/>
        </w:rPr>
        <w:tab/>
      </w:r>
      <w:r w:rsidRPr="007676EE">
        <w:rPr>
          <w:rFonts w:ascii="Arial" w:hAnsi="Arial" w:cs="Arial"/>
          <w:b/>
          <w:bCs/>
          <w:color w:val="000000" w:themeColor="text1"/>
        </w:rPr>
        <w:tab/>
      </w:r>
      <w:r w:rsidRPr="007676EE">
        <w:rPr>
          <w:rFonts w:ascii="Arial" w:hAnsi="Arial" w:cs="Arial"/>
          <w:b/>
          <w:bCs/>
          <w:color w:val="000000" w:themeColor="text1"/>
        </w:rPr>
        <w:tab/>
        <w:t xml:space="preserve">Ref: I/C </w:t>
      </w:r>
      <w:r w:rsidR="00993FEF" w:rsidRPr="007676EE">
        <w:rPr>
          <w:rFonts w:ascii="Arial" w:hAnsi="Arial" w:cs="Arial"/>
          <w:b/>
          <w:bCs/>
          <w:color w:val="000000" w:themeColor="text1"/>
        </w:rPr>
        <w:t>37</w:t>
      </w:r>
      <w:r w:rsidRPr="007676EE">
        <w:rPr>
          <w:rFonts w:ascii="Arial" w:hAnsi="Arial" w:cs="Arial"/>
          <w:b/>
          <w:bCs/>
          <w:color w:val="000000" w:themeColor="text1"/>
        </w:rPr>
        <w:t>/2</w:t>
      </w:r>
      <w:r w:rsidR="00993FEF" w:rsidRPr="007676EE">
        <w:rPr>
          <w:rFonts w:ascii="Arial" w:hAnsi="Arial" w:cs="Arial"/>
          <w:b/>
          <w:bCs/>
          <w:color w:val="000000" w:themeColor="text1"/>
        </w:rPr>
        <w:t>6</w:t>
      </w:r>
    </w:p>
    <w:p w14:paraId="5EB080AA" w14:textId="77777777" w:rsidR="00C607C6" w:rsidRPr="007676EE" w:rsidRDefault="00C607C6" w:rsidP="00C607C6">
      <w:pPr>
        <w:rPr>
          <w:rFonts w:ascii="Arial" w:hAnsi="Arial" w:cs="Arial"/>
          <w:b/>
          <w:bCs/>
          <w:color w:val="000000" w:themeColor="text1"/>
        </w:rPr>
      </w:pPr>
    </w:p>
    <w:p w14:paraId="3444D133" w14:textId="73265B80" w:rsidR="00C607C6" w:rsidRPr="007676EE" w:rsidRDefault="00C607C6" w:rsidP="00C607C6">
      <w:pPr>
        <w:rPr>
          <w:rFonts w:ascii="Arial" w:hAnsi="Arial" w:cs="Arial"/>
          <w:b/>
          <w:bCs/>
          <w:color w:val="000000" w:themeColor="text1"/>
        </w:rPr>
      </w:pPr>
      <w:r w:rsidRPr="007676EE">
        <w:rPr>
          <w:rFonts w:ascii="Arial" w:hAnsi="Arial" w:cs="Arial"/>
          <w:b/>
          <w:bCs/>
          <w:color w:val="000000" w:themeColor="text1"/>
        </w:rPr>
        <w:t xml:space="preserve">DATE: </w:t>
      </w:r>
      <w:r w:rsidRPr="007676EE">
        <w:rPr>
          <w:rFonts w:ascii="Arial" w:hAnsi="Arial" w:cs="Arial"/>
          <w:b/>
          <w:bCs/>
          <w:color w:val="000000" w:themeColor="text1"/>
        </w:rPr>
        <w:tab/>
      </w:r>
      <w:r w:rsidR="007676EE" w:rsidRPr="007676EE">
        <w:rPr>
          <w:rFonts w:ascii="Arial" w:hAnsi="Arial" w:cs="Arial"/>
          <w:b/>
          <w:bCs/>
          <w:color w:val="000000" w:themeColor="text1"/>
        </w:rPr>
        <w:t>1</w:t>
      </w:r>
      <w:r w:rsidRPr="007676EE">
        <w:rPr>
          <w:rFonts w:ascii="Arial" w:hAnsi="Arial" w:cs="Arial"/>
          <w:b/>
          <w:bCs/>
          <w:color w:val="000000" w:themeColor="text1"/>
        </w:rPr>
        <w:t xml:space="preserve">8 </w:t>
      </w:r>
      <w:r w:rsidR="007676EE" w:rsidRPr="007676EE">
        <w:rPr>
          <w:rFonts w:ascii="Arial" w:hAnsi="Arial" w:cs="Arial"/>
          <w:b/>
          <w:bCs/>
          <w:color w:val="000000" w:themeColor="text1"/>
        </w:rPr>
        <w:t>SEPTEMBER</w:t>
      </w:r>
      <w:r w:rsidRPr="007676EE">
        <w:rPr>
          <w:rFonts w:ascii="Arial" w:hAnsi="Arial" w:cs="Arial"/>
          <w:b/>
          <w:bCs/>
          <w:color w:val="000000" w:themeColor="text1"/>
        </w:rPr>
        <w:t xml:space="preserve"> 202</w:t>
      </w:r>
      <w:r w:rsidR="007676EE" w:rsidRPr="007676EE">
        <w:rPr>
          <w:rFonts w:ascii="Arial" w:hAnsi="Arial" w:cs="Arial"/>
          <w:b/>
          <w:bCs/>
          <w:color w:val="000000" w:themeColor="text1"/>
        </w:rPr>
        <w:t>6</w:t>
      </w:r>
    </w:p>
    <w:p w14:paraId="4F1A6A64" w14:textId="77777777" w:rsidR="00C607C6" w:rsidRPr="007676EE" w:rsidRDefault="00C607C6" w:rsidP="00C607C6">
      <w:pPr>
        <w:rPr>
          <w:rFonts w:ascii="Arial" w:hAnsi="Arial" w:cs="Arial"/>
          <w:b/>
          <w:bCs/>
          <w:color w:val="000000" w:themeColor="text1"/>
        </w:rPr>
      </w:pPr>
    </w:p>
    <w:p w14:paraId="43706880" w14:textId="2AEC400D" w:rsidR="00C607C6" w:rsidRPr="007676EE" w:rsidRDefault="00C607C6" w:rsidP="00C607C6">
      <w:pPr>
        <w:rPr>
          <w:rFonts w:ascii="Arial" w:hAnsi="Arial" w:cs="Arial"/>
          <w:b/>
          <w:bCs/>
          <w:color w:val="000000" w:themeColor="text1"/>
        </w:rPr>
      </w:pPr>
      <w:r w:rsidRPr="007676EE">
        <w:rPr>
          <w:rFonts w:ascii="Arial" w:hAnsi="Arial" w:cs="Arial"/>
          <w:b/>
          <w:bCs/>
          <w:color w:val="000000" w:themeColor="text1"/>
        </w:rPr>
        <w:t>TO:</w:t>
      </w:r>
      <w:r w:rsidRPr="007676EE">
        <w:rPr>
          <w:rFonts w:ascii="Arial" w:hAnsi="Arial" w:cs="Arial"/>
          <w:b/>
          <w:bCs/>
          <w:color w:val="000000" w:themeColor="text1"/>
        </w:rPr>
        <w:tab/>
      </w:r>
      <w:r w:rsidRPr="007676EE">
        <w:rPr>
          <w:rFonts w:ascii="Arial" w:hAnsi="Arial" w:cs="Arial"/>
          <w:b/>
          <w:bCs/>
          <w:color w:val="000000" w:themeColor="text1"/>
        </w:rPr>
        <w:tab/>
        <w:t>NI CIVIL SERVICE</w:t>
      </w:r>
      <w:r w:rsidR="007676EE" w:rsidRPr="007676EE">
        <w:rPr>
          <w:rFonts w:ascii="Arial" w:hAnsi="Arial" w:cs="Arial"/>
          <w:b/>
          <w:bCs/>
          <w:color w:val="000000" w:themeColor="text1"/>
        </w:rPr>
        <w:t xml:space="preserve"> DEPARTMENTAL</w:t>
      </w:r>
      <w:r w:rsidRPr="007676EE">
        <w:rPr>
          <w:rFonts w:ascii="Arial" w:hAnsi="Arial" w:cs="Arial"/>
          <w:b/>
          <w:bCs/>
          <w:color w:val="000000" w:themeColor="text1"/>
        </w:rPr>
        <w:t xml:space="preserve"> STAFF ONLY</w:t>
      </w:r>
    </w:p>
    <w:p w14:paraId="4A65DF19" w14:textId="77777777" w:rsidR="00C607C6" w:rsidRPr="007676EE" w:rsidRDefault="00C607C6" w:rsidP="00C607C6">
      <w:pPr>
        <w:rPr>
          <w:rFonts w:ascii="Arial" w:hAnsi="Arial" w:cs="Arial"/>
          <w:color w:val="000000" w:themeColor="text1"/>
        </w:rPr>
      </w:pPr>
    </w:p>
    <w:p w14:paraId="412CB1CD" w14:textId="77777777" w:rsidR="00C607C6" w:rsidRPr="007676EE" w:rsidRDefault="00C607C6" w:rsidP="00C607C6">
      <w:pPr>
        <w:pStyle w:val="Heading1"/>
        <w:rPr>
          <w:color w:val="000000" w:themeColor="text1"/>
        </w:rPr>
      </w:pPr>
      <w:r w:rsidRPr="007676EE">
        <w:rPr>
          <w:color w:val="000000" w:themeColor="text1"/>
        </w:rPr>
        <w:t xml:space="preserve">Secondment Opportunity with </w:t>
      </w:r>
    </w:p>
    <w:p w14:paraId="6AADD8A4" w14:textId="77777777" w:rsidR="00C607C6" w:rsidRPr="007676EE" w:rsidRDefault="00C607C6" w:rsidP="00C607C6">
      <w:pPr>
        <w:jc w:val="center"/>
        <w:rPr>
          <w:color w:val="000000" w:themeColor="text1"/>
        </w:rPr>
      </w:pPr>
    </w:p>
    <w:p w14:paraId="2A5CFD3F" w14:textId="580C87E9" w:rsidR="00C607C6" w:rsidRPr="007676EE" w:rsidRDefault="007676EE" w:rsidP="00C607C6">
      <w:pPr>
        <w:jc w:val="center"/>
        <w:rPr>
          <w:rFonts w:ascii="Arial" w:hAnsi="Arial" w:cs="Arial"/>
          <w:color w:val="000000" w:themeColor="text1"/>
          <w:sz w:val="28"/>
          <w:szCs w:val="28"/>
        </w:rPr>
      </w:pPr>
      <w:r w:rsidRPr="007676EE">
        <w:rPr>
          <w:rFonts w:ascii="Arial" w:hAnsi="Arial" w:cs="Arial"/>
          <w:color w:val="000000" w:themeColor="text1"/>
          <w:sz w:val="28"/>
          <w:szCs w:val="28"/>
        </w:rPr>
        <w:t xml:space="preserve">Office of the </w:t>
      </w:r>
      <w:r w:rsidR="00C607C6" w:rsidRPr="007676EE">
        <w:rPr>
          <w:rFonts w:ascii="Arial" w:hAnsi="Arial" w:cs="Arial"/>
          <w:color w:val="000000" w:themeColor="text1"/>
          <w:sz w:val="28"/>
          <w:szCs w:val="28"/>
        </w:rPr>
        <w:t xml:space="preserve">Police Ombudsman </w:t>
      </w:r>
      <w:r w:rsidRPr="007676EE">
        <w:rPr>
          <w:rFonts w:ascii="Arial" w:hAnsi="Arial" w:cs="Arial"/>
          <w:color w:val="000000" w:themeColor="text1"/>
          <w:sz w:val="28"/>
          <w:szCs w:val="28"/>
        </w:rPr>
        <w:t>NI</w:t>
      </w:r>
    </w:p>
    <w:p w14:paraId="4C6C226B" w14:textId="77777777" w:rsidR="00C607C6" w:rsidRPr="007676EE" w:rsidRDefault="00C607C6" w:rsidP="00C607C6">
      <w:pPr>
        <w:ind w:left="2880" w:firstLine="720"/>
        <w:rPr>
          <w:rFonts w:ascii="Arial" w:hAnsi="Arial" w:cs="Arial"/>
          <w:b/>
          <w:color w:val="000000" w:themeColor="text1"/>
        </w:rPr>
      </w:pPr>
    </w:p>
    <w:p w14:paraId="7D463176" w14:textId="5952D866" w:rsidR="004F01A4" w:rsidRPr="007676EE" w:rsidRDefault="007676EE" w:rsidP="00C876DC">
      <w:pPr>
        <w:jc w:val="center"/>
        <w:rPr>
          <w:rFonts w:ascii="Arial" w:hAnsi="Arial" w:cs="Arial"/>
          <w:b/>
          <w:bCs/>
          <w:caps/>
          <w:color w:val="000000" w:themeColor="text1"/>
          <w:sz w:val="32"/>
          <w:szCs w:val="32"/>
          <w:lang w:val="en-US"/>
        </w:rPr>
      </w:pPr>
      <w:r w:rsidRPr="007676EE">
        <w:rPr>
          <w:rFonts w:ascii="Arial" w:hAnsi="Arial" w:cs="Arial"/>
          <w:b/>
          <w:bCs/>
          <w:caps/>
          <w:color w:val="000000" w:themeColor="text1"/>
          <w:sz w:val="32"/>
          <w:szCs w:val="32"/>
          <w:lang w:val="en-US"/>
        </w:rPr>
        <w:t>Assistant Investigation Officer</w:t>
      </w:r>
    </w:p>
    <w:p w14:paraId="2BACBE08" w14:textId="77777777" w:rsidR="007676EE" w:rsidRPr="007676EE" w:rsidRDefault="007676EE" w:rsidP="00C876DC">
      <w:pPr>
        <w:jc w:val="center"/>
        <w:rPr>
          <w:rFonts w:ascii="Arial" w:hAnsi="Arial" w:cs="Arial"/>
          <w:color w:val="000000" w:themeColor="text1"/>
        </w:rPr>
      </w:pPr>
    </w:p>
    <w:p w14:paraId="486875D4" w14:textId="77777777" w:rsidR="001B0B03" w:rsidRPr="007676EE" w:rsidRDefault="00027045" w:rsidP="00027045">
      <w:pPr>
        <w:numPr>
          <w:ilvl w:val="0"/>
          <w:numId w:val="1"/>
        </w:numPr>
        <w:tabs>
          <w:tab w:val="num" w:pos="360"/>
          <w:tab w:val="num" w:pos="426"/>
        </w:tabs>
        <w:ind w:left="426" w:hanging="426"/>
        <w:rPr>
          <w:rFonts w:ascii="Arial" w:hAnsi="Arial" w:cs="Arial"/>
          <w:color w:val="000000" w:themeColor="text1"/>
        </w:rPr>
      </w:pPr>
      <w:r w:rsidRPr="007676EE">
        <w:rPr>
          <w:rFonts w:ascii="Arial" w:hAnsi="Arial" w:cs="Arial"/>
          <w:color w:val="000000" w:themeColor="text1"/>
        </w:rPr>
        <w:t xml:space="preserve"> </w:t>
      </w:r>
      <w:r w:rsidR="00C876DC" w:rsidRPr="007676EE">
        <w:rPr>
          <w:rFonts w:ascii="Arial" w:hAnsi="Arial" w:cs="Arial"/>
          <w:color w:val="000000" w:themeColor="text1"/>
        </w:rPr>
        <w:t xml:space="preserve">I have attached an Interchange Hosting Proforma outlining the details of the above opportunity </w:t>
      </w:r>
      <w:r w:rsidR="00457BAC" w:rsidRPr="007676EE">
        <w:rPr>
          <w:rFonts w:ascii="Arial" w:hAnsi="Arial" w:cs="Arial"/>
          <w:color w:val="000000" w:themeColor="text1"/>
        </w:rPr>
        <w:t xml:space="preserve">which </w:t>
      </w:r>
      <w:r w:rsidR="001B0B03" w:rsidRPr="007676EE">
        <w:rPr>
          <w:rFonts w:ascii="Arial" w:hAnsi="Arial" w:cs="Arial"/>
          <w:color w:val="000000" w:themeColor="text1"/>
        </w:rPr>
        <w:t xml:space="preserve">has been </w:t>
      </w:r>
      <w:r w:rsidR="008D6534" w:rsidRPr="007676EE">
        <w:rPr>
          <w:rFonts w:ascii="Arial" w:hAnsi="Arial" w:cs="Arial"/>
          <w:color w:val="000000" w:themeColor="text1"/>
        </w:rPr>
        <w:t xml:space="preserve">advertised </w:t>
      </w:r>
      <w:r w:rsidR="001B0B03" w:rsidRPr="007676EE">
        <w:rPr>
          <w:rFonts w:ascii="Arial" w:hAnsi="Arial" w:cs="Arial"/>
          <w:color w:val="000000" w:themeColor="text1"/>
        </w:rPr>
        <w:t>on the Interchange Website.  A link to the</w:t>
      </w:r>
      <w:r w:rsidR="008D6534" w:rsidRPr="007676EE">
        <w:rPr>
          <w:rFonts w:ascii="Arial" w:hAnsi="Arial" w:cs="Arial"/>
          <w:color w:val="000000" w:themeColor="text1"/>
        </w:rPr>
        <w:t xml:space="preserve"> website </w:t>
      </w:r>
      <w:r w:rsidR="001B0B03" w:rsidRPr="007676EE">
        <w:rPr>
          <w:rFonts w:ascii="Arial" w:hAnsi="Arial" w:cs="Arial"/>
          <w:color w:val="000000" w:themeColor="text1"/>
        </w:rPr>
        <w:t xml:space="preserve">can be found </w:t>
      </w:r>
      <w:r w:rsidR="004A290B" w:rsidRPr="007676EE">
        <w:rPr>
          <w:rFonts w:ascii="Arial" w:hAnsi="Arial" w:cs="Arial"/>
          <w:color w:val="000000" w:themeColor="text1"/>
        </w:rPr>
        <w:t>o</w:t>
      </w:r>
      <w:r w:rsidR="001B0B03" w:rsidRPr="007676EE">
        <w:rPr>
          <w:rFonts w:ascii="Arial" w:hAnsi="Arial" w:cs="Arial"/>
          <w:color w:val="000000" w:themeColor="text1"/>
        </w:rPr>
        <w:t>n the HR Connect Portal under ‘Secondment Opportunities’</w:t>
      </w:r>
      <w:r w:rsidR="00620556" w:rsidRPr="007676EE">
        <w:rPr>
          <w:rFonts w:ascii="Arial" w:hAnsi="Arial" w:cs="Arial"/>
          <w:color w:val="000000" w:themeColor="text1"/>
        </w:rPr>
        <w:t>.</w:t>
      </w:r>
    </w:p>
    <w:p w14:paraId="6A7D2326" w14:textId="77777777" w:rsidR="00027045" w:rsidRPr="007676EE" w:rsidRDefault="00027045" w:rsidP="00027045">
      <w:pPr>
        <w:rPr>
          <w:rFonts w:ascii="Arial" w:hAnsi="Arial" w:cs="Arial"/>
          <w:color w:val="000000" w:themeColor="text1"/>
          <w:u w:val="single"/>
        </w:rPr>
      </w:pPr>
    </w:p>
    <w:p w14:paraId="5DBA608A" w14:textId="77777777" w:rsidR="001B0B03" w:rsidRPr="007676EE" w:rsidRDefault="00027045" w:rsidP="00027045">
      <w:pPr>
        <w:ind w:firstLine="426"/>
        <w:rPr>
          <w:rFonts w:ascii="Arial" w:hAnsi="Arial" w:cs="Arial"/>
          <w:color w:val="000000" w:themeColor="text1"/>
          <w:u w:val="single"/>
        </w:rPr>
      </w:pPr>
      <w:r w:rsidRPr="007676EE">
        <w:rPr>
          <w:rFonts w:ascii="Arial" w:hAnsi="Arial" w:cs="Arial"/>
          <w:color w:val="000000" w:themeColor="text1"/>
          <w:u w:val="single"/>
        </w:rPr>
        <w:t>Eligibility</w:t>
      </w:r>
    </w:p>
    <w:p w14:paraId="52167203" w14:textId="11AC9ECC" w:rsidR="00C876DC" w:rsidRPr="007676EE" w:rsidRDefault="00C876DC" w:rsidP="00027045">
      <w:pPr>
        <w:numPr>
          <w:ilvl w:val="0"/>
          <w:numId w:val="1"/>
        </w:numPr>
        <w:tabs>
          <w:tab w:val="num" w:pos="426"/>
        </w:tabs>
        <w:ind w:left="426" w:hanging="426"/>
        <w:rPr>
          <w:rFonts w:ascii="Arial" w:hAnsi="Arial" w:cs="Arial"/>
          <w:color w:val="000000" w:themeColor="text1"/>
          <w:szCs w:val="27"/>
        </w:rPr>
      </w:pPr>
      <w:r w:rsidRPr="007676EE">
        <w:rPr>
          <w:rFonts w:ascii="Arial" w:hAnsi="Arial" w:cs="Arial"/>
          <w:color w:val="000000" w:themeColor="text1"/>
          <w:szCs w:val="27"/>
        </w:rPr>
        <w:t>Th</w:t>
      </w:r>
      <w:r w:rsidR="00502FEE" w:rsidRPr="007676EE">
        <w:rPr>
          <w:rFonts w:ascii="Arial" w:hAnsi="Arial" w:cs="Arial"/>
          <w:color w:val="000000" w:themeColor="text1"/>
          <w:szCs w:val="27"/>
        </w:rPr>
        <w:t>i</w:t>
      </w:r>
      <w:r w:rsidR="004915D1" w:rsidRPr="007676EE">
        <w:rPr>
          <w:rFonts w:ascii="Arial" w:hAnsi="Arial" w:cs="Arial"/>
          <w:color w:val="000000" w:themeColor="text1"/>
          <w:szCs w:val="27"/>
        </w:rPr>
        <w:t>s</w:t>
      </w:r>
      <w:r w:rsidRPr="007676EE">
        <w:rPr>
          <w:rFonts w:ascii="Arial" w:hAnsi="Arial" w:cs="Arial"/>
          <w:color w:val="000000" w:themeColor="text1"/>
          <w:szCs w:val="27"/>
        </w:rPr>
        <w:t xml:space="preserve"> opportunit</w:t>
      </w:r>
      <w:r w:rsidR="004915D1" w:rsidRPr="007676EE">
        <w:rPr>
          <w:rFonts w:ascii="Arial" w:hAnsi="Arial" w:cs="Arial"/>
          <w:color w:val="000000" w:themeColor="text1"/>
          <w:szCs w:val="27"/>
        </w:rPr>
        <w:t>i</w:t>
      </w:r>
      <w:r w:rsidR="00502FEE" w:rsidRPr="007676EE">
        <w:rPr>
          <w:rFonts w:ascii="Arial" w:hAnsi="Arial" w:cs="Arial"/>
          <w:color w:val="000000" w:themeColor="text1"/>
          <w:szCs w:val="27"/>
        </w:rPr>
        <w:t>ty</w:t>
      </w:r>
      <w:r w:rsidR="004915D1" w:rsidRPr="007676EE">
        <w:rPr>
          <w:rFonts w:ascii="Arial" w:hAnsi="Arial" w:cs="Arial"/>
          <w:color w:val="000000" w:themeColor="text1"/>
          <w:szCs w:val="27"/>
        </w:rPr>
        <w:t xml:space="preserve"> </w:t>
      </w:r>
      <w:r w:rsidR="00502FEE" w:rsidRPr="007676EE">
        <w:rPr>
          <w:rFonts w:ascii="Arial" w:hAnsi="Arial" w:cs="Arial"/>
          <w:color w:val="000000" w:themeColor="text1"/>
          <w:szCs w:val="27"/>
        </w:rPr>
        <w:t>is</w:t>
      </w:r>
      <w:r w:rsidRPr="007676EE">
        <w:rPr>
          <w:rFonts w:ascii="Arial" w:hAnsi="Arial" w:cs="Arial"/>
          <w:color w:val="000000" w:themeColor="text1"/>
          <w:szCs w:val="27"/>
        </w:rPr>
        <w:t xml:space="preserve"> open to staff at</w:t>
      </w:r>
      <w:r w:rsidR="00111D1A" w:rsidRPr="007676EE">
        <w:rPr>
          <w:rFonts w:ascii="Arial" w:hAnsi="Arial" w:cs="Arial"/>
          <w:color w:val="000000" w:themeColor="text1"/>
          <w:szCs w:val="27"/>
        </w:rPr>
        <w:t xml:space="preserve"> substantive</w:t>
      </w:r>
      <w:r w:rsidRPr="007676EE">
        <w:rPr>
          <w:rFonts w:ascii="Arial" w:hAnsi="Arial" w:cs="Arial"/>
          <w:color w:val="000000" w:themeColor="text1"/>
          <w:szCs w:val="27"/>
        </w:rPr>
        <w:t xml:space="preserve"> </w:t>
      </w:r>
      <w:r w:rsidR="007676EE" w:rsidRPr="007676EE">
        <w:rPr>
          <w:rFonts w:ascii="Arial" w:hAnsi="Arial" w:cs="Arial"/>
          <w:b/>
          <w:color w:val="000000" w:themeColor="text1"/>
          <w:szCs w:val="27"/>
        </w:rPr>
        <w:t xml:space="preserve">Executive Officer 1 </w:t>
      </w:r>
      <w:r w:rsidR="00F82783" w:rsidRPr="007676EE">
        <w:rPr>
          <w:rFonts w:ascii="Arial" w:hAnsi="Arial" w:cs="Arial"/>
          <w:color w:val="000000" w:themeColor="text1"/>
          <w:szCs w:val="27"/>
        </w:rPr>
        <w:t xml:space="preserve">level </w:t>
      </w:r>
      <w:r w:rsidRPr="007676EE">
        <w:rPr>
          <w:rFonts w:ascii="Arial" w:hAnsi="Arial" w:cs="Arial"/>
          <w:color w:val="000000" w:themeColor="text1"/>
          <w:szCs w:val="27"/>
        </w:rPr>
        <w:t>and analogous grades</w:t>
      </w:r>
      <w:r w:rsidR="007676EE" w:rsidRPr="007676EE">
        <w:rPr>
          <w:rFonts w:ascii="Arial" w:hAnsi="Arial" w:cs="Arial"/>
          <w:color w:val="000000" w:themeColor="text1"/>
          <w:szCs w:val="27"/>
        </w:rPr>
        <w:t xml:space="preserve"> only</w:t>
      </w:r>
      <w:r w:rsidR="0016014A" w:rsidRPr="007676EE">
        <w:rPr>
          <w:rFonts w:ascii="Arial" w:hAnsi="Arial" w:cs="Arial"/>
          <w:color w:val="000000" w:themeColor="text1"/>
          <w:szCs w:val="27"/>
        </w:rPr>
        <w:t>.</w:t>
      </w:r>
      <w:r w:rsidRPr="007676EE">
        <w:rPr>
          <w:rFonts w:ascii="Arial" w:hAnsi="Arial" w:cs="Arial"/>
          <w:color w:val="000000" w:themeColor="text1"/>
          <w:szCs w:val="27"/>
        </w:rPr>
        <w:t xml:space="preserve"> </w:t>
      </w:r>
    </w:p>
    <w:p w14:paraId="4220BBCD" w14:textId="77777777" w:rsidR="00027045" w:rsidRPr="007676EE" w:rsidRDefault="00027045" w:rsidP="00027045">
      <w:pPr>
        <w:rPr>
          <w:rFonts w:ascii="Arial" w:hAnsi="Arial" w:cs="Arial"/>
          <w:color w:val="000000" w:themeColor="text1"/>
          <w:u w:val="single"/>
        </w:rPr>
      </w:pPr>
    </w:p>
    <w:p w14:paraId="7CD171B9" w14:textId="77777777" w:rsidR="00C876DC" w:rsidRPr="007676EE" w:rsidRDefault="00027045" w:rsidP="00027045">
      <w:pPr>
        <w:ind w:firstLine="426"/>
        <w:rPr>
          <w:rFonts w:ascii="Arial" w:hAnsi="Arial" w:cs="Arial"/>
          <w:color w:val="000000" w:themeColor="text1"/>
          <w:szCs w:val="27"/>
        </w:rPr>
      </w:pPr>
      <w:r w:rsidRPr="007676EE">
        <w:rPr>
          <w:rFonts w:ascii="Arial" w:hAnsi="Arial" w:cs="Arial"/>
          <w:color w:val="000000" w:themeColor="text1"/>
          <w:u w:val="single"/>
        </w:rPr>
        <w:t>Salary</w:t>
      </w:r>
    </w:p>
    <w:p w14:paraId="0A04C6A3" w14:textId="60F6C4C7" w:rsidR="00C876DC" w:rsidRPr="007676EE" w:rsidRDefault="00C607C6" w:rsidP="00027045">
      <w:pPr>
        <w:numPr>
          <w:ilvl w:val="0"/>
          <w:numId w:val="1"/>
        </w:numPr>
        <w:tabs>
          <w:tab w:val="num" w:pos="0"/>
          <w:tab w:val="num" w:pos="426"/>
        </w:tabs>
        <w:ind w:left="426" w:hanging="426"/>
        <w:rPr>
          <w:rFonts w:ascii="Arial" w:hAnsi="Arial" w:cs="Arial"/>
          <w:color w:val="000000" w:themeColor="text1"/>
          <w:szCs w:val="27"/>
        </w:rPr>
      </w:pPr>
      <w:bookmarkStart w:id="0" w:name="_Hlk215055592"/>
      <w:r w:rsidRPr="007676EE">
        <w:rPr>
          <w:rFonts w:ascii="Arial" w:hAnsi="Arial" w:cs="Arial"/>
          <w:b/>
          <w:color w:val="000000" w:themeColor="text1"/>
        </w:rPr>
        <w:t>The Police Ombudsman’s Office</w:t>
      </w:r>
      <w:r w:rsidR="00CA0E7E" w:rsidRPr="007676EE">
        <w:rPr>
          <w:rFonts w:ascii="Arial" w:hAnsi="Arial" w:cs="Arial"/>
          <w:b/>
          <w:color w:val="000000" w:themeColor="text1"/>
        </w:rPr>
        <w:t xml:space="preserve"> </w:t>
      </w:r>
      <w:bookmarkEnd w:id="0"/>
      <w:r w:rsidR="00C876DC" w:rsidRPr="007676EE">
        <w:rPr>
          <w:rFonts w:ascii="Arial" w:hAnsi="Arial" w:cs="Arial"/>
          <w:color w:val="000000" w:themeColor="text1"/>
        </w:rPr>
        <w:t xml:space="preserve">will </w:t>
      </w:r>
      <w:r w:rsidR="00876730" w:rsidRPr="007676EE">
        <w:rPr>
          <w:rFonts w:ascii="Arial" w:hAnsi="Arial" w:cs="Arial"/>
          <w:color w:val="000000" w:themeColor="text1"/>
        </w:rPr>
        <w:t xml:space="preserve">pay salary costs and associated </w:t>
      </w:r>
      <w:r w:rsidR="00C876DC" w:rsidRPr="007676EE">
        <w:rPr>
          <w:rFonts w:ascii="Arial" w:hAnsi="Arial" w:cs="Arial"/>
          <w:color w:val="000000" w:themeColor="text1"/>
        </w:rPr>
        <w:t xml:space="preserve">expenses. </w:t>
      </w:r>
      <w:r w:rsidR="00876730" w:rsidRPr="007676EE">
        <w:rPr>
          <w:rFonts w:ascii="Arial" w:hAnsi="Arial" w:cs="Arial"/>
          <w:color w:val="000000" w:themeColor="text1"/>
        </w:rPr>
        <w:t xml:space="preserve"> </w:t>
      </w:r>
      <w:r w:rsidR="00C876DC" w:rsidRPr="007676EE">
        <w:rPr>
          <w:rFonts w:ascii="Arial" w:hAnsi="Arial" w:cs="Arial"/>
          <w:color w:val="000000" w:themeColor="text1"/>
          <w:u w:val="single"/>
        </w:rPr>
        <w:t xml:space="preserve">As this is a development opportunity the successful </w:t>
      </w:r>
      <w:r w:rsidR="00502FEE" w:rsidRPr="007676EE">
        <w:rPr>
          <w:rFonts w:ascii="Arial" w:hAnsi="Arial" w:cs="Arial"/>
          <w:color w:val="000000" w:themeColor="text1"/>
          <w:u w:val="single"/>
        </w:rPr>
        <w:t xml:space="preserve">NICS </w:t>
      </w:r>
      <w:r w:rsidR="00C876DC" w:rsidRPr="007676EE">
        <w:rPr>
          <w:rFonts w:ascii="Arial" w:hAnsi="Arial" w:cs="Arial"/>
          <w:color w:val="000000" w:themeColor="text1"/>
          <w:u w:val="single"/>
        </w:rPr>
        <w:t>candidate</w:t>
      </w:r>
      <w:r w:rsidR="00027045" w:rsidRPr="007676EE">
        <w:rPr>
          <w:rFonts w:ascii="Arial" w:hAnsi="Arial" w:cs="Arial"/>
          <w:color w:val="000000" w:themeColor="text1"/>
          <w:u w:val="single"/>
        </w:rPr>
        <w:t xml:space="preserve"> </w:t>
      </w:r>
      <w:r w:rsidR="00C876DC" w:rsidRPr="007676EE">
        <w:rPr>
          <w:rFonts w:ascii="Arial" w:hAnsi="Arial" w:cs="Arial"/>
          <w:color w:val="000000" w:themeColor="text1"/>
          <w:u w:val="single"/>
        </w:rPr>
        <w:t xml:space="preserve">will transfer at their current </w:t>
      </w:r>
      <w:r w:rsidR="007676EE" w:rsidRPr="007676EE">
        <w:rPr>
          <w:rFonts w:ascii="Arial" w:hAnsi="Arial" w:cs="Arial"/>
          <w:color w:val="000000" w:themeColor="text1"/>
          <w:u w:val="single"/>
        </w:rPr>
        <w:t xml:space="preserve">EO1 </w:t>
      </w:r>
      <w:r w:rsidR="00C876DC" w:rsidRPr="007676EE">
        <w:rPr>
          <w:rFonts w:ascii="Arial" w:hAnsi="Arial" w:cs="Arial"/>
          <w:color w:val="000000" w:themeColor="text1"/>
          <w:u w:val="single"/>
        </w:rPr>
        <w:t>salary</w:t>
      </w:r>
      <w:r w:rsidR="00C876DC" w:rsidRPr="007676EE">
        <w:rPr>
          <w:rFonts w:ascii="Arial" w:hAnsi="Arial" w:cs="Arial"/>
          <w:color w:val="000000" w:themeColor="text1"/>
        </w:rPr>
        <w:t>.</w:t>
      </w:r>
      <w:r w:rsidR="00A40C20" w:rsidRPr="007676EE">
        <w:rPr>
          <w:rFonts w:ascii="Arial" w:hAnsi="Arial" w:cs="Arial"/>
          <w:color w:val="000000" w:themeColor="text1"/>
        </w:rPr>
        <w:t xml:space="preserve"> </w:t>
      </w:r>
    </w:p>
    <w:p w14:paraId="74451B93" w14:textId="77777777" w:rsidR="00027045" w:rsidRPr="00993FEF" w:rsidRDefault="00027045" w:rsidP="00027045">
      <w:pPr>
        <w:rPr>
          <w:rFonts w:ascii="Arial" w:hAnsi="Arial" w:cs="Arial"/>
          <w:color w:val="FF0000"/>
          <w:szCs w:val="27"/>
          <w:u w:val="single"/>
        </w:rPr>
      </w:pPr>
    </w:p>
    <w:p w14:paraId="25A47539" w14:textId="77777777" w:rsidR="00C62B59" w:rsidRPr="007676EE" w:rsidRDefault="00C62B59" w:rsidP="00C62B59">
      <w:pPr>
        <w:ind w:firstLine="426"/>
        <w:rPr>
          <w:rFonts w:ascii="Arial" w:hAnsi="Arial" w:cs="Arial"/>
          <w:color w:val="000000" w:themeColor="text1"/>
          <w:szCs w:val="27"/>
        </w:rPr>
      </w:pPr>
      <w:bookmarkStart w:id="1" w:name="_Hlk141970122"/>
      <w:r w:rsidRPr="007676EE">
        <w:rPr>
          <w:rFonts w:ascii="Arial" w:hAnsi="Arial" w:cs="Arial"/>
          <w:color w:val="000000" w:themeColor="text1"/>
          <w:szCs w:val="27"/>
          <w:u w:val="single"/>
        </w:rPr>
        <w:t>Duration</w:t>
      </w:r>
    </w:p>
    <w:p w14:paraId="5F79FD79" w14:textId="0ACF2DE8" w:rsidR="00C62B59" w:rsidRPr="007676EE" w:rsidRDefault="00E569AC" w:rsidP="00E569AC">
      <w:pPr>
        <w:numPr>
          <w:ilvl w:val="0"/>
          <w:numId w:val="1"/>
        </w:numPr>
        <w:tabs>
          <w:tab w:val="clear" w:pos="644"/>
          <w:tab w:val="num" w:pos="0"/>
          <w:tab w:val="num" w:pos="426"/>
          <w:tab w:val="num" w:pos="1080"/>
        </w:tabs>
        <w:ind w:left="426" w:hanging="426"/>
        <w:rPr>
          <w:rFonts w:ascii="Arial" w:hAnsi="Arial" w:cs="Arial"/>
          <w:color w:val="000000" w:themeColor="text1"/>
          <w:szCs w:val="27"/>
        </w:rPr>
      </w:pPr>
      <w:r w:rsidRPr="007676EE">
        <w:rPr>
          <w:rFonts w:ascii="Arial" w:hAnsi="Arial" w:cs="Arial"/>
          <w:color w:val="000000" w:themeColor="text1"/>
          <w:szCs w:val="27"/>
        </w:rPr>
        <w:t>The post is expected to last f</w:t>
      </w:r>
      <w:r w:rsidR="005A39D4">
        <w:rPr>
          <w:rFonts w:ascii="Arial" w:hAnsi="Arial" w:cs="Arial"/>
          <w:color w:val="000000" w:themeColor="text1"/>
          <w:szCs w:val="27"/>
        </w:rPr>
        <w:t>or</w:t>
      </w:r>
      <w:r w:rsidRPr="007676EE">
        <w:rPr>
          <w:rFonts w:ascii="Arial" w:hAnsi="Arial" w:cs="Arial"/>
          <w:color w:val="000000" w:themeColor="text1"/>
          <w:szCs w:val="27"/>
        </w:rPr>
        <w:t xml:space="preserve"> 6 </w:t>
      </w:r>
      <w:r w:rsidR="005A39D4">
        <w:rPr>
          <w:rFonts w:ascii="Arial" w:hAnsi="Arial" w:cs="Arial"/>
          <w:color w:val="000000" w:themeColor="text1"/>
          <w:szCs w:val="27"/>
        </w:rPr>
        <w:t xml:space="preserve">months </w:t>
      </w:r>
      <w:r w:rsidR="007676EE" w:rsidRPr="007676EE">
        <w:rPr>
          <w:rFonts w:ascii="Arial" w:hAnsi="Arial" w:cs="Arial"/>
          <w:color w:val="000000" w:themeColor="text1"/>
          <w:szCs w:val="27"/>
        </w:rPr>
        <w:t>with the possibility of an</w:t>
      </w:r>
      <w:r w:rsidRPr="007676EE">
        <w:rPr>
          <w:rFonts w:ascii="Arial" w:hAnsi="Arial" w:cs="Arial"/>
          <w:color w:val="000000" w:themeColor="text1"/>
          <w:szCs w:val="27"/>
        </w:rPr>
        <w:t xml:space="preserve"> extension subject to the agreement of all parties. and it is anticipated the secondment will begin as soon as possible after offer has been made and security </w:t>
      </w:r>
      <w:r w:rsidR="007676EE" w:rsidRPr="007676EE">
        <w:rPr>
          <w:rFonts w:ascii="Arial" w:hAnsi="Arial" w:cs="Arial"/>
          <w:color w:val="000000" w:themeColor="text1"/>
          <w:szCs w:val="27"/>
        </w:rPr>
        <w:t xml:space="preserve">clearance to SC level </w:t>
      </w:r>
      <w:r w:rsidRPr="007676EE">
        <w:rPr>
          <w:rFonts w:ascii="Arial" w:hAnsi="Arial" w:cs="Arial"/>
          <w:color w:val="000000" w:themeColor="text1"/>
          <w:szCs w:val="27"/>
        </w:rPr>
        <w:t>has been obtained.</w:t>
      </w:r>
    </w:p>
    <w:p w14:paraId="323131F7" w14:textId="77777777" w:rsidR="00E569AC" w:rsidRPr="007676EE" w:rsidRDefault="00E569AC" w:rsidP="00C62B59">
      <w:pPr>
        <w:tabs>
          <w:tab w:val="num" w:pos="426"/>
        </w:tabs>
        <w:ind w:left="426"/>
        <w:rPr>
          <w:rFonts w:ascii="Arial" w:hAnsi="Arial" w:cs="Arial"/>
          <w:color w:val="000000" w:themeColor="text1"/>
          <w:szCs w:val="27"/>
        </w:rPr>
      </w:pPr>
    </w:p>
    <w:bookmarkEnd w:id="1"/>
    <w:p w14:paraId="65FDF8CD" w14:textId="77777777" w:rsidR="00C62B59" w:rsidRPr="007676EE" w:rsidRDefault="00C62B59" w:rsidP="00C62B59">
      <w:pPr>
        <w:ind w:firstLine="426"/>
        <w:rPr>
          <w:rFonts w:ascii="Arial" w:hAnsi="Arial" w:cs="Arial"/>
          <w:color w:val="000000" w:themeColor="text1"/>
          <w:szCs w:val="27"/>
          <w:u w:val="single"/>
        </w:rPr>
      </w:pPr>
      <w:r w:rsidRPr="007676EE">
        <w:rPr>
          <w:rFonts w:ascii="Arial" w:hAnsi="Arial" w:cs="Arial"/>
          <w:color w:val="000000" w:themeColor="text1"/>
          <w:szCs w:val="27"/>
          <w:u w:val="single"/>
        </w:rPr>
        <w:t>Location / Travel</w:t>
      </w:r>
    </w:p>
    <w:p w14:paraId="5B3EB540" w14:textId="2B63274D" w:rsidR="00C62B59" w:rsidRPr="007676EE" w:rsidRDefault="00E569AC" w:rsidP="00C62B59">
      <w:pPr>
        <w:numPr>
          <w:ilvl w:val="0"/>
          <w:numId w:val="1"/>
        </w:numPr>
        <w:tabs>
          <w:tab w:val="clear" w:pos="644"/>
          <w:tab w:val="num" w:pos="426"/>
          <w:tab w:val="num" w:pos="1080"/>
        </w:tabs>
        <w:ind w:left="426" w:hanging="426"/>
        <w:rPr>
          <w:rFonts w:ascii="Arial" w:hAnsi="Arial" w:cs="Arial"/>
          <w:b/>
          <w:color w:val="000000" w:themeColor="text1"/>
          <w:lang w:val="en-US"/>
        </w:rPr>
      </w:pPr>
      <w:bookmarkStart w:id="2" w:name="_Hlk139619196"/>
      <w:r w:rsidRPr="007676EE">
        <w:rPr>
          <w:rFonts w:ascii="Arial" w:hAnsi="Arial" w:cs="Arial"/>
          <w:color w:val="000000" w:themeColor="text1"/>
          <w:szCs w:val="27"/>
          <w:lang w:val="en-US"/>
        </w:rPr>
        <w:t xml:space="preserve">The successful candidate will be based at </w:t>
      </w:r>
      <w:r w:rsidR="007676EE" w:rsidRPr="007676EE">
        <w:rPr>
          <w:rFonts w:ascii="Arial" w:hAnsi="Arial" w:cs="Arial"/>
          <w:color w:val="000000" w:themeColor="text1"/>
          <w:szCs w:val="27"/>
          <w:lang w:val="en-US"/>
        </w:rPr>
        <w:t xml:space="preserve">New Cathedral Buildings, 11 Church Street, Belfast, BT 1PG </w:t>
      </w:r>
      <w:r w:rsidR="007676EE" w:rsidRPr="007676EE">
        <w:rPr>
          <w:rFonts w:ascii="Arial" w:hAnsi="Arial" w:cs="Arial"/>
          <w:color w:val="000000" w:themeColor="text1"/>
          <w:szCs w:val="27"/>
          <w:lang w:val="en-US"/>
        </w:rPr>
        <w:t xml:space="preserve">with </w:t>
      </w:r>
      <w:r w:rsidRPr="007676EE">
        <w:rPr>
          <w:rFonts w:ascii="Arial" w:hAnsi="Arial" w:cs="Arial"/>
          <w:color w:val="000000" w:themeColor="text1"/>
          <w:szCs w:val="27"/>
          <w:lang w:val="en-US"/>
        </w:rPr>
        <w:t>hybrid working arrangements available.</w:t>
      </w:r>
    </w:p>
    <w:p w14:paraId="6AE3A6D5" w14:textId="77777777" w:rsidR="007676EE" w:rsidRPr="007676EE" w:rsidRDefault="007676EE" w:rsidP="007676EE">
      <w:pPr>
        <w:tabs>
          <w:tab w:val="num" w:pos="426"/>
          <w:tab w:val="num" w:pos="1080"/>
        </w:tabs>
        <w:ind w:left="426"/>
        <w:rPr>
          <w:rFonts w:ascii="Arial" w:hAnsi="Arial" w:cs="Arial"/>
          <w:color w:val="000000" w:themeColor="text1"/>
          <w:szCs w:val="27"/>
          <w:lang w:val="en-US"/>
        </w:rPr>
      </w:pPr>
    </w:p>
    <w:p w14:paraId="69006FFE" w14:textId="7F52B215" w:rsidR="007676EE" w:rsidRPr="00585255" w:rsidRDefault="007676EE" w:rsidP="007676EE">
      <w:pPr>
        <w:tabs>
          <w:tab w:val="num" w:pos="426"/>
          <w:tab w:val="num" w:pos="1080"/>
        </w:tabs>
        <w:ind w:left="426"/>
        <w:rPr>
          <w:rFonts w:ascii="Arial" w:hAnsi="Arial" w:cs="Arial"/>
          <w:b/>
          <w:color w:val="000000" w:themeColor="text1"/>
          <w:lang w:val="en-US"/>
        </w:rPr>
      </w:pPr>
      <w:r w:rsidRPr="007676EE">
        <w:rPr>
          <w:rFonts w:ascii="Arial" w:hAnsi="Arial" w:cs="Arial"/>
          <w:color w:val="000000" w:themeColor="text1"/>
          <w:szCs w:val="27"/>
          <w:lang w:val="en-US"/>
        </w:rPr>
        <w:t xml:space="preserve">Travel to meetings in other locations will be required and the successful </w:t>
      </w:r>
      <w:r w:rsidRPr="00585255">
        <w:rPr>
          <w:rFonts w:ascii="Arial" w:hAnsi="Arial" w:cs="Arial"/>
          <w:color w:val="000000" w:themeColor="text1"/>
          <w:szCs w:val="27"/>
          <w:lang w:val="en-US"/>
        </w:rPr>
        <w:t>candidate must hold a current valid driving license.</w:t>
      </w:r>
    </w:p>
    <w:bookmarkEnd w:id="2"/>
    <w:p w14:paraId="4CE96776" w14:textId="77777777" w:rsidR="00AF7715" w:rsidRPr="00585255" w:rsidRDefault="00AF7715" w:rsidP="00AF7715">
      <w:pPr>
        <w:ind w:left="644"/>
        <w:rPr>
          <w:rFonts w:ascii="Arial" w:hAnsi="Arial" w:cs="Arial"/>
          <w:color w:val="000000" w:themeColor="text1"/>
          <w:lang w:val="en-US"/>
        </w:rPr>
      </w:pPr>
    </w:p>
    <w:p w14:paraId="31B754B8" w14:textId="77777777" w:rsidR="00304698" w:rsidRPr="00585255" w:rsidRDefault="00304698" w:rsidP="00304698">
      <w:pPr>
        <w:ind w:firstLine="426"/>
        <w:rPr>
          <w:rFonts w:ascii="Arial" w:hAnsi="Arial" w:cs="Arial"/>
          <w:color w:val="000000" w:themeColor="text1"/>
          <w:szCs w:val="27"/>
          <w:u w:val="single"/>
        </w:rPr>
      </w:pPr>
      <w:r w:rsidRPr="00585255">
        <w:rPr>
          <w:rFonts w:ascii="Arial" w:hAnsi="Arial" w:cs="Arial"/>
          <w:color w:val="000000" w:themeColor="text1"/>
          <w:szCs w:val="27"/>
          <w:u w:val="single"/>
        </w:rPr>
        <w:t xml:space="preserve">Authorisation </w:t>
      </w:r>
    </w:p>
    <w:p w14:paraId="6139ED16" w14:textId="77777777" w:rsidR="00304698" w:rsidRPr="00585255" w:rsidRDefault="00304698" w:rsidP="00304698">
      <w:pPr>
        <w:numPr>
          <w:ilvl w:val="0"/>
          <w:numId w:val="1"/>
        </w:numPr>
        <w:tabs>
          <w:tab w:val="clear" w:pos="644"/>
          <w:tab w:val="num" w:pos="426"/>
        </w:tabs>
        <w:ind w:left="426" w:hanging="426"/>
        <w:rPr>
          <w:rFonts w:ascii="Arial" w:hAnsi="Arial" w:cs="Arial"/>
          <w:color w:val="000000" w:themeColor="text1"/>
        </w:rPr>
      </w:pPr>
      <w:r w:rsidRPr="00585255">
        <w:rPr>
          <w:rFonts w:ascii="Arial" w:hAnsi="Arial" w:cs="Arial"/>
          <w:color w:val="000000" w:themeColor="text1"/>
        </w:rPr>
        <w:t xml:space="preserve">All applications </w:t>
      </w:r>
      <w:r w:rsidRPr="00585255">
        <w:rPr>
          <w:rFonts w:ascii="Arial" w:hAnsi="Arial" w:cs="Arial"/>
          <w:b/>
          <w:color w:val="000000" w:themeColor="text1"/>
        </w:rPr>
        <w:t>MUST</w:t>
      </w:r>
      <w:r w:rsidRPr="00585255">
        <w:rPr>
          <w:rFonts w:ascii="Arial" w:hAnsi="Arial" w:cs="Arial"/>
          <w:color w:val="000000" w:themeColor="text1"/>
        </w:rPr>
        <w:t xml:space="preserve"> be accompanied with confirmation that your Line Manager </w:t>
      </w:r>
      <w:r w:rsidRPr="00585255">
        <w:rPr>
          <w:rFonts w:ascii="Arial" w:hAnsi="Arial" w:cs="Arial"/>
          <w:b/>
          <w:color w:val="000000" w:themeColor="text1"/>
        </w:rPr>
        <w:t>and</w:t>
      </w:r>
      <w:r w:rsidRPr="00585255">
        <w:rPr>
          <w:rFonts w:ascii="Arial" w:hAnsi="Arial" w:cs="Arial"/>
          <w:color w:val="000000" w:themeColor="text1"/>
        </w:rPr>
        <w:t xml:space="preserve"> Business Area </w:t>
      </w:r>
      <w:r w:rsidR="0050075C" w:rsidRPr="00585255">
        <w:rPr>
          <w:rFonts w:ascii="Arial" w:hAnsi="Arial" w:cs="Arial"/>
          <w:color w:val="000000" w:themeColor="text1"/>
        </w:rPr>
        <w:t xml:space="preserve">(Grade 5 level) </w:t>
      </w:r>
      <w:r w:rsidRPr="00585255">
        <w:rPr>
          <w:rFonts w:ascii="Arial" w:hAnsi="Arial" w:cs="Arial"/>
          <w:color w:val="000000" w:themeColor="text1"/>
        </w:rPr>
        <w:t xml:space="preserve">s willing to release you if successful in your application.  </w:t>
      </w:r>
      <w:proofErr w:type="gramStart"/>
      <w:r w:rsidRPr="00585255">
        <w:rPr>
          <w:rFonts w:ascii="Arial" w:hAnsi="Arial" w:cs="Arial"/>
          <w:bCs/>
          <w:color w:val="000000" w:themeColor="text1"/>
          <w:lang w:eastAsia="en-GB"/>
        </w:rPr>
        <w:t>In the event that</w:t>
      </w:r>
      <w:proofErr w:type="gramEnd"/>
      <w:r w:rsidRPr="00585255">
        <w:rPr>
          <w:rFonts w:ascii="Arial" w:hAnsi="Arial" w:cs="Arial"/>
          <w:bCs/>
          <w:color w:val="000000" w:themeColor="text1"/>
          <w:lang w:eastAsia="en-GB"/>
        </w:rPr>
        <w:t xml:space="preserve"> this application is successful, the Business Area will be responsible for departmental sign-off on the Secondment Agreement which will be prepared by NICS HR / HRConnect.</w:t>
      </w:r>
    </w:p>
    <w:p w14:paraId="06494175" w14:textId="77777777" w:rsidR="004E7882" w:rsidRPr="00585255" w:rsidRDefault="004E7882" w:rsidP="007F6325">
      <w:pPr>
        <w:ind w:left="426"/>
        <w:rPr>
          <w:rFonts w:ascii="Arial" w:hAnsi="Arial" w:cs="Arial"/>
          <w:color w:val="000000" w:themeColor="text1"/>
          <w:szCs w:val="27"/>
        </w:rPr>
      </w:pPr>
    </w:p>
    <w:p w14:paraId="4360DE86" w14:textId="77777777" w:rsidR="00DA6304" w:rsidRPr="00585255" w:rsidRDefault="00A6478F" w:rsidP="00DA6304">
      <w:pPr>
        <w:ind w:firstLine="426"/>
        <w:rPr>
          <w:rFonts w:ascii="Arial" w:hAnsi="Arial" w:cs="Arial"/>
          <w:color w:val="000000" w:themeColor="text1"/>
          <w:szCs w:val="27"/>
        </w:rPr>
      </w:pPr>
      <w:r w:rsidRPr="00585255">
        <w:rPr>
          <w:rFonts w:ascii="Arial" w:hAnsi="Arial" w:cs="Arial"/>
          <w:color w:val="000000" w:themeColor="text1"/>
          <w:szCs w:val="27"/>
          <w:u w:val="single"/>
        </w:rPr>
        <w:t>How to apply</w:t>
      </w:r>
      <w:r w:rsidR="00DA6304" w:rsidRPr="00585255">
        <w:rPr>
          <w:rFonts w:ascii="Arial" w:hAnsi="Arial" w:cs="Arial"/>
          <w:color w:val="000000" w:themeColor="text1"/>
          <w:szCs w:val="27"/>
          <w:u w:val="single"/>
        </w:rPr>
        <w:t xml:space="preserve"> (</w:t>
      </w:r>
      <w:r w:rsidR="00DA6304" w:rsidRPr="00585255">
        <w:rPr>
          <w:rFonts w:ascii="Arial" w:hAnsi="Arial" w:cs="Arial"/>
          <w:b/>
          <w:color w:val="000000" w:themeColor="text1"/>
          <w:szCs w:val="27"/>
          <w:u w:val="single"/>
        </w:rPr>
        <w:t>this process is for NI Civil Servants only</w:t>
      </w:r>
      <w:r w:rsidR="00DA6304" w:rsidRPr="00585255">
        <w:rPr>
          <w:rFonts w:ascii="Arial" w:hAnsi="Arial" w:cs="Arial"/>
          <w:color w:val="000000" w:themeColor="text1"/>
          <w:szCs w:val="27"/>
          <w:u w:val="single"/>
        </w:rPr>
        <w:t>)</w:t>
      </w:r>
    </w:p>
    <w:p w14:paraId="76459D48" w14:textId="4A4D5191" w:rsidR="00FE0EA5" w:rsidRPr="00585255" w:rsidRDefault="00FE0EA5" w:rsidP="00FE0EA5">
      <w:pPr>
        <w:numPr>
          <w:ilvl w:val="0"/>
          <w:numId w:val="1"/>
        </w:numPr>
        <w:tabs>
          <w:tab w:val="num" w:pos="426"/>
        </w:tabs>
        <w:ind w:left="426" w:hanging="426"/>
        <w:rPr>
          <w:rFonts w:ascii="Arial" w:hAnsi="Arial" w:cs="Arial"/>
          <w:b/>
          <w:color w:val="000000" w:themeColor="text1"/>
        </w:rPr>
      </w:pPr>
      <w:r w:rsidRPr="00585255">
        <w:rPr>
          <w:rFonts w:ascii="Arial" w:hAnsi="Arial" w:cs="Arial"/>
          <w:color w:val="000000" w:themeColor="text1"/>
          <w:szCs w:val="27"/>
        </w:rPr>
        <w:t xml:space="preserve">Complete the candidate proforma which is available at </w:t>
      </w:r>
      <w:hyperlink r:id="rId8" w:history="1">
        <w:r w:rsidRPr="00585255">
          <w:rPr>
            <w:rStyle w:val="Hyperlink"/>
            <w:rFonts w:ascii="Arial" w:hAnsi="Arial" w:cs="Arial"/>
            <w:color w:val="000000" w:themeColor="text1"/>
            <w:szCs w:val="27"/>
          </w:rPr>
          <w:t>www.interchangeni.org.uk</w:t>
        </w:r>
      </w:hyperlink>
      <w:r w:rsidRPr="00585255">
        <w:rPr>
          <w:rFonts w:ascii="Arial" w:hAnsi="Arial" w:cs="Arial"/>
          <w:color w:val="000000" w:themeColor="text1"/>
          <w:szCs w:val="27"/>
        </w:rPr>
        <w:t xml:space="preserve"> and forward a copy to your Line Manager and </w:t>
      </w:r>
      <w:r w:rsidRPr="00585255">
        <w:rPr>
          <w:rFonts w:ascii="Arial" w:hAnsi="Arial" w:cs="Arial"/>
          <w:color w:val="000000" w:themeColor="text1"/>
        </w:rPr>
        <w:t xml:space="preserve">Business Area (at least Grade 7 level) to ensure that endorsement for this </w:t>
      </w:r>
      <w:r w:rsidRPr="00585255">
        <w:rPr>
          <w:rFonts w:ascii="Arial" w:hAnsi="Arial" w:cs="Arial"/>
          <w:color w:val="000000" w:themeColor="text1"/>
        </w:rPr>
        <w:lastRenderedPageBreak/>
        <w:t xml:space="preserve">application is provided prior to the deadline of </w:t>
      </w:r>
      <w:r w:rsidR="007676EE" w:rsidRPr="00585255">
        <w:rPr>
          <w:rFonts w:ascii="Arial" w:hAnsi="Arial" w:cs="Arial"/>
          <w:b/>
          <w:color w:val="000000" w:themeColor="text1"/>
        </w:rPr>
        <w:t>Noon</w:t>
      </w:r>
      <w:r w:rsidR="00DB38F4" w:rsidRPr="00585255">
        <w:rPr>
          <w:rFonts w:ascii="Arial" w:hAnsi="Arial" w:cs="Arial"/>
          <w:b/>
          <w:color w:val="000000" w:themeColor="text1"/>
        </w:rPr>
        <w:t xml:space="preserve"> on </w:t>
      </w:r>
      <w:r w:rsidR="001424B2" w:rsidRPr="00585255">
        <w:rPr>
          <w:rFonts w:ascii="Arial" w:hAnsi="Arial" w:cs="Arial"/>
          <w:b/>
          <w:color w:val="000000" w:themeColor="text1"/>
        </w:rPr>
        <w:t>Friday</w:t>
      </w:r>
      <w:r w:rsidR="004E7882" w:rsidRPr="00585255">
        <w:rPr>
          <w:rFonts w:ascii="Arial" w:hAnsi="Arial" w:cs="Arial"/>
          <w:b/>
          <w:color w:val="000000" w:themeColor="text1"/>
        </w:rPr>
        <w:t xml:space="preserve"> </w:t>
      </w:r>
      <w:r w:rsidR="007676EE" w:rsidRPr="00585255">
        <w:rPr>
          <w:rFonts w:ascii="Arial" w:hAnsi="Arial" w:cs="Arial"/>
          <w:b/>
          <w:color w:val="000000" w:themeColor="text1"/>
        </w:rPr>
        <w:t>0</w:t>
      </w:r>
      <w:r w:rsidR="00E569AC" w:rsidRPr="00585255">
        <w:rPr>
          <w:rFonts w:ascii="Arial" w:hAnsi="Arial" w:cs="Arial"/>
          <w:b/>
          <w:color w:val="000000" w:themeColor="text1"/>
        </w:rPr>
        <w:t>2</w:t>
      </w:r>
      <w:r w:rsidR="00C62B59" w:rsidRPr="00585255">
        <w:rPr>
          <w:rFonts w:ascii="Arial" w:hAnsi="Arial" w:cs="Arial"/>
          <w:b/>
          <w:color w:val="000000" w:themeColor="text1"/>
        </w:rPr>
        <w:t xml:space="preserve"> </w:t>
      </w:r>
      <w:r w:rsidR="007676EE" w:rsidRPr="00585255">
        <w:rPr>
          <w:rFonts w:ascii="Arial" w:hAnsi="Arial" w:cs="Arial"/>
          <w:b/>
          <w:color w:val="000000" w:themeColor="text1"/>
        </w:rPr>
        <w:t>October</w:t>
      </w:r>
      <w:r w:rsidR="000A3A80" w:rsidRPr="00585255">
        <w:rPr>
          <w:rFonts w:ascii="Arial" w:hAnsi="Arial" w:cs="Arial"/>
          <w:b/>
          <w:color w:val="000000" w:themeColor="text1"/>
        </w:rPr>
        <w:t xml:space="preserve"> </w:t>
      </w:r>
      <w:r w:rsidR="00D12457" w:rsidRPr="00585255">
        <w:rPr>
          <w:rFonts w:ascii="Arial" w:hAnsi="Arial" w:cs="Arial"/>
          <w:b/>
          <w:color w:val="000000" w:themeColor="text1"/>
        </w:rPr>
        <w:t>20</w:t>
      </w:r>
      <w:r w:rsidR="00CA0E7E" w:rsidRPr="00585255">
        <w:rPr>
          <w:rFonts w:ascii="Arial" w:hAnsi="Arial" w:cs="Arial"/>
          <w:b/>
          <w:color w:val="000000" w:themeColor="text1"/>
        </w:rPr>
        <w:t>2</w:t>
      </w:r>
      <w:r w:rsidR="007676EE" w:rsidRPr="00585255">
        <w:rPr>
          <w:rFonts w:ascii="Arial" w:hAnsi="Arial" w:cs="Arial"/>
          <w:b/>
          <w:color w:val="000000" w:themeColor="text1"/>
        </w:rPr>
        <w:t>6</w:t>
      </w:r>
      <w:r w:rsidR="00D12457" w:rsidRPr="00585255">
        <w:rPr>
          <w:rFonts w:ascii="Arial" w:hAnsi="Arial" w:cs="Arial"/>
          <w:color w:val="000000" w:themeColor="text1"/>
        </w:rPr>
        <w:t>.</w:t>
      </w:r>
    </w:p>
    <w:p w14:paraId="67AFD4DB" w14:textId="77777777" w:rsidR="004D3AD2" w:rsidRPr="00585255" w:rsidRDefault="00027045" w:rsidP="004D3AD2">
      <w:pPr>
        <w:tabs>
          <w:tab w:val="num" w:pos="426"/>
        </w:tabs>
        <w:ind w:left="426" w:hanging="426"/>
        <w:rPr>
          <w:rFonts w:ascii="Arial" w:hAnsi="Arial" w:cs="Arial"/>
          <w:color w:val="000000" w:themeColor="text1"/>
          <w:szCs w:val="27"/>
        </w:rPr>
      </w:pPr>
      <w:r w:rsidRPr="00585255">
        <w:rPr>
          <w:rFonts w:ascii="Arial" w:hAnsi="Arial" w:cs="Arial"/>
          <w:color w:val="000000" w:themeColor="text1"/>
          <w:szCs w:val="27"/>
        </w:rPr>
        <w:tab/>
      </w:r>
    </w:p>
    <w:p w14:paraId="5F85BF95" w14:textId="77777777" w:rsidR="004D3AD2" w:rsidRPr="00585255" w:rsidRDefault="004D3AD2" w:rsidP="004D3AD2">
      <w:pPr>
        <w:tabs>
          <w:tab w:val="num" w:pos="426"/>
        </w:tabs>
        <w:ind w:left="426" w:hanging="426"/>
        <w:rPr>
          <w:rFonts w:ascii="Arial" w:hAnsi="Arial" w:cs="Arial"/>
          <w:color w:val="000000" w:themeColor="text1"/>
          <w:szCs w:val="27"/>
        </w:rPr>
      </w:pPr>
      <w:r w:rsidRPr="00585255">
        <w:rPr>
          <w:rFonts w:ascii="Arial" w:hAnsi="Arial" w:cs="Arial"/>
          <w:color w:val="000000" w:themeColor="text1"/>
          <w:szCs w:val="27"/>
        </w:rPr>
        <w:tab/>
        <w:t>Fully endorsed candidate proformas should be submitted by the applicant to HRConnect at</w:t>
      </w:r>
      <w:r w:rsidR="005D68EE" w:rsidRPr="00585255">
        <w:rPr>
          <w:rFonts w:ascii="Arial" w:hAnsi="Arial" w:cs="Arial"/>
          <w:color w:val="000000" w:themeColor="text1"/>
          <w:szCs w:val="27"/>
        </w:rPr>
        <w:t xml:space="preserve"> </w:t>
      </w:r>
      <w:hyperlink r:id="rId9" w:history="1">
        <w:r w:rsidR="005D68EE" w:rsidRPr="00585255">
          <w:rPr>
            <w:rStyle w:val="Hyperlink"/>
            <w:rFonts w:ascii="Arial" w:hAnsi="Arial" w:cs="Arial"/>
            <w:color w:val="000000" w:themeColor="text1"/>
            <w:szCs w:val="27"/>
          </w:rPr>
          <w:t>secondments@hrconnect@nigov.net</w:t>
        </w:r>
      </w:hyperlink>
      <w:r w:rsidR="005D68EE" w:rsidRPr="00585255">
        <w:rPr>
          <w:rFonts w:ascii="Arial" w:hAnsi="Arial" w:cs="Arial"/>
          <w:color w:val="000000" w:themeColor="text1"/>
          <w:szCs w:val="27"/>
        </w:rPr>
        <w:t xml:space="preserve"> </w:t>
      </w:r>
      <w:r w:rsidRPr="00585255">
        <w:rPr>
          <w:rFonts w:ascii="Arial" w:hAnsi="Arial" w:cs="Arial"/>
          <w:color w:val="000000" w:themeColor="text1"/>
          <w:szCs w:val="27"/>
        </w:rPr>
        <w:t>or by post to:</w:t>
      </w:r>
    </w:p>
    <w:p w14:paraId="291391CB" w14:textId="77777777" w:rsidR="004D3AD2" w:rsidRPr="00585255" w:rsidRDefault="004D3AD2" w:rsidP="004D3AD2">
      <w:pPr>
        <w:rPr>
          <w:rFonts w:ascii="Arial" w:hAnsi="Arial" w:cs="Arial"/>
          <w:color w:val="000000" w:themeColor="text1"/>
          <w:szCs w:val="27"/>
        </w:rPr>
      </w:pPr>
    </w:p>
    <w:p w14:paraId="6ECCEA57" w14:textId="77777777" w:rsidR="004D3AD2" w:rsidRPr="00585255" w:rsidRDefault="004D3AD2" w:rsidP="004D3AD2">
      <w:pPr>
        <w:ind w:left="426"/>
        <w:rPr>
          <w:rFonts w:ascii="Arial" w:hAnsi="Arial" w:cs="Arial"/>
          <w:color w:val="000000" w:themeColor="text1"/>
          <w:szCs w:val="27"/>
        </w:rPr>
      </w:pPr>
      <w:r w:rsidRPr="00585255">
        <w:rPr>
          <w:rFonts w:ascii="Arial" w:hAnsi="Arial" w:cs="Arial"/>
          <w:color w:val="000000" w:themeColor="text1"/>
          <w:szCs w:val="27"/>
        </w:rPr>
        <w:t>Secondments Team</w:t>
      </w:r>
    </w:p>
    <w:p w14:paraId="46470464" w14:textId="77777777" w:rsidR="002C0A1E" w:rsidRPr="00585255" w:rsidRDefault="002C0A1E" w:rsidP="004D3AD2">
      <w:pPr>
        <w:tabs>
          <w:tab w:val="num" w:pos="426"/>
        </w:tabs>
        <w:ind w:left="426" w:hanging="426"/>
        <w:rPr>
          <w:rFonts w:ascii="Arial" w:hAnsi="Arial" w:cs="Arial"/>
          <w:color w:val="000000" w:themeColor="text1"/>
          <w:szCs w:val="27"/>
        </w:rPr>
      </w:pPr>
      <w:r w:rsidRPr="00585255">
        <w:rPr>
          <w:rFonts w:ascii="Arial" w:hAnsi="Arial" w:cs="Arial"/>
          <w:color w:val="000000" w:themeColor="text1"/>
          <w:szCs w:val="27"/>
        </w:rPr>
        <w:tab/>
        <w:t>HRConnect</w:t>
      </w:r>
    </w:p>
    <w:p w14:paraId="2D8042AD" w14:textId="77777777" w:rsidR="002C0A1E" w:rsidRPr="00585255" w:rsidRDefault="002C0A1E" w:rsidP="004D3AD2">
      <w:pPr>
        <w:tabs>
          <w:tab w:val="num" w:pos="426"/>
        </w:tabs>
        <w:ind w:left="426" w:hanging="426"/>
        <w:rPr>
          <w:rFonts w:ascii="Arial" w:hAnsi="Arial" w:cs="Arial"/>
          <w:color w:val="000000" w:themeColor="text1"/>
          <w:szCs w:val="27"/>
        </w:rPr>
      </w:pPr>
      <w:r w:rsidRPr="00585255">
        <w:rPr>
          <w:rFonts w:ascii="Arial" w:hAnsi="Arial" w:cs="Arial"/>
          <w:color w:val="000000" w:themeColor="text1"/>
          <w:szCs w:val="27"/>
        </w:rPr>
        <w:tab/>
        <w:t>PO Box 1089</w:t>
      </w:r>
    </w:p>
    <w:p w14:paraId="2C8AB23A" w14:textId="77777777" w:rsidR="002C0A1E" w:rsidRPr="00585255" w:rsidRDefault="002C0A1E" w:rsidP="004D3AD2">
      <w:pPr>
        <w:tabs>
          <w:tab w:val="num" w:pos="426"/>
        </w:tabs>
        <w:ind w:left="426" w:hanging="426"/>
        <w:rPr>
          <w:rFonts w:ascii="Arial" w:hAnsi="Arial" w:cs="Arial"/>
          <w:color w:val="000000" w:themeColor="text1"/>
          <w:szCs w:val="27"/>
        </w:rPr>
      </w:pPr>
      <w:r w:rsidRPr="00585255">
        <w:rPr>
          <w:rFonts w:ascii="Arial" w:hAnsi="Arial" w:cs="Arial"/>
          <w:color w:val="000000" w:themeColor="text1"/>
          <w:szCs w:val="27"/>
        </w:rPr>
        <w:tab/>
        <w:t>Beacon House</w:t>
      </w:r>
    </w:p>
    <w:p w14:paraId="5FE42A91" w14:textId="77777777" w:rsidR="002C0A1E" w:rsidRPr="00585255" w:rsidRDefault="002C0A1E" w:rsidP="004D3AD2">
      <w:pPr>
        <w:tabs>
          <w:tab w:val="num" w:pos="426"/>
        </w:tabs>
        <w:ind w:left="426" w:hanging="426"/>
        <w:rPr>
          <w:rFonts w:ascii="Arial" w:hAnsi="Arial" w:cs="Arial"/>
          <w:color w:val="000000" w:themeColor="text1"/>
          <w:szCs w:val="27"/>
        </w:rPr>
      </w:pPr>
      <w:r w:rsidRPr="00585255">
        <w:rPr>
          <w:rFonts w:ascii="Arial" w:hAnsi="Arial" w:cs="Arial"/>
          <w:color w:val="000000" w:themeColor="text1"/>
          <w:szCs w:val="27"/>
        </w:rPr>
        <w:tab/>
        <w:t>27 Clarendon Road</w:t>
      </w:r>
    </w:p>
    <w:p w14:paraId="4F41F22A" w14:textId="77777777" w:rsidR="002C0A1E" w:rsidRPr="00585255" w:rsidRDefault="002C0A1E" w:rsidP="004D3AD2">
      <w:pPr>
        <w:tabs>
          <w:tab w:val="num" w:pos="426"/>
        </w:tabs>
        <w:ind w:left="426" w:hanging="426"/>
        <w:rPr>
          <w:rFonts w:ascii="Arial" w:hAnsi="Arial" w:cs="Arial"/>
          <w:color w:val="000000" w:themeColor="text1"/>
          <w:szCs w:val="27"/>
        </w:rPr>
      </w:pPr>
      <w:r w:rsidRPr="00585255">
        <w:rPr>
          <w:rFonts w:ascii="Arial" w:hAnsi="Arial" w:cs="Arial"/>
          <w:color w:val="000000" w:themeColor="text1"/>
          <w:szCs w:val="27"/>
        </w:rPr>
        <w:tab/>
        <w:t>Belfast BT1 9EW</w:t>
      </w:r>
    </w:p>
    <w:p w14:paraId="2FF407E8" w14:textId="77777777" w:rsidR="00D30FCA" w:rsidRPr="00585255" w:rsidRDefault="000F0F99" w:rsidP="004D3AD2">
      <w:pPr>
        <w:tabs>
          <w:tab w:val="num" w:pos="426"/>
        </w:tabs>
        <w:ind w:left="426" w:hanging="426"/>
        <w:rPr>
          <w:rFonts w:ascii="Arial" w:hAnsi="Arial" w:cs="Arial"/>
          <w:color w:val="000000" w:themeColor="text1"/>
          <w:szCs w:val="27"/>
        </w:rPr>
      </w:pPr>
      <w:r w:rsidRPr="00585255">
        <w:rPr>
          <w:rFonts w:ascii="Arial" w:hAnsi="Arial" w:cs="Arial"/>
          <w:color w:val="000000" w:themeColor="text1"/>
          <w:szCs w:val="27"/>
        </w:rPr>
        <w:tab/>
      </w:r>
      <w:r w:rsidRPr="00585255">
        <w:rPr>
          <w:rFonts w:ascii="Arial" w:hAnsi="Arial" w:cs="Arial"/>
          <w:color w:val="000000" w:themeColor="text1"/>
          <w:szCs w:val="27"/>
        </w:rPr>
        <w:tab/>
      </w:r>
      <w:r w:rsidRPr="00585255">
        <w:rPr>
          <w:rFonts w:ascii="Arial" w:hAnsi="Arial" w:cs="Arial"/>
          <w:color w:val="000000" w:themeColor="text1"/>
          <w:szCs w:val="27"/>
        </w:rPr>
        <w:tab/>
      </w:r>
    </w:p>
    <w:p w14:paraId="3FE0102B" w14:textId="77777777" w:rsidR="000F0F99" w:rsidRPr="00585255" w:rsidRDefault="000F0F99" w:rsidP="000F0F99">
      <w:pPr>
        <w:tabs>
          <w:tab w:val="num" w:pos="426"/>
        </w:tabs>
        <w:ind w:left="426" w:hanging="426"/>
        <w:rPr>
          <w:rFonts w:ascii="Arial" w:hAnsi="Arial" w:cs="Arial"/>
          <w:b/>
          <w:color w:val="000000" w:themeColor="text1"/>
          <w:szCs w:val="27"/>
          <w:u w:val="single"/>
        </w:rPr>
      </w:pPr>
      <w:r w:rsidRPr="00585255">
        <w:rPr>
          <w:rFonts w:ascii="Arial" w:hAnsi="Arial" w:cs="Arial"/>
          <w:b/>
          <w:color w:val="000000" w:themeColor="text1"/>
          <w:szCs w:val="27"/>
        </w:rPr>
        <w:tab/>
      </w:r>
      <w:r w:rsidRPr="00585255">
        <w:rPr>
          <w:rFonts w:ascii="Arial" w:hAnsi="Arial" w:cs="Arial"/>
          <w:b/>
          <w:color w:val="000000" w:themeColor="text1"/>
          <w:szCs w:val="27"/>
          <w:u w:val="single"/>
        </w:rPr>
        <w:t>NICS Outward Secondment Business Case</w:t>
      </w:r>
    </w:p>
    <w:p w14:paraId="11D92701" w14:textId="77777777" w:rsidR="000F0F99" w:rsidRPr="00585255" w:rsidRDefault="000F0F99" w:rsidP="000F0F99">
      <w:pPr>
        <w:tabs>
          <w:tab w:val="num" w:pos="426"/>
        </w:tabs>
        <w:ind w:left="426" w:hanging="426"/>
        <w:rPr>
          <w:rFonts w:ascii="Arial" w:hAnsi="Arial" w:cs="Arial"/>
          <w:color w:val="000000" w:themeColor="text1"/>
          <w:szCs w:val="27"/>
          <w:u w:val="single"/>
        </w:rPr>
      </w:pPr>
    </w:p>
    <w:p w14:paraId="52B9FB9F" w14:textId="77777777" w:rsidR="00D30FCA" w:rsidRPr="00585255" w:rsidRDefault="000F0F99" w:rsidP="000F0F99">
      <w:pPr>
        <w:numPr>
          <w:ilvl w:val="0"/>
          <w:numId w:val="9"/>
        </w:numPr>
        <w:ind w:left="709" w:hanging="283"/>
        <w:rPr>
          <w:rFonts w:ascii="Arial" w:hAnsi="Arial" w:cs="Arial"/>
          <w:color w:val="000000" w:themeColor="text1"/>
          <w:szCs w:val="27"/>
        </w:rPr>
      </w:pPr>
      <w:r w:rsidRPr="00585255">
        <w:rPr>
          <w:rFonts w:ascii="Arial" w:hAnsi="Arial" w:cs="Arial"/>
          <w:color w:val="000000" w:themeColor="text1"/>
          <w:szCs w:val="27"/>
        </w:rPr>
        <w:t xml:space="preserve">You should also </w:t>
      </w:r>
      <w:r w:rsidR="00D30FCA" w:rsidRPr="00585255">
        <w:rPr>
          <w:rFonts w:ascii="Arial" w:hAnsi="Arial" w:cs="Arial"/>
          <w:color w:val="000000" w:themeColor="text1"/>
          <w:szCs w:val="27"/>
        </w:rPr>
        <w:t xml:space="preserve">complete the Outward Secondment Business Case </w:t>
      </w:r>
      <w:r w:rsidRPr="00585255">
        <w:rPr>
          <w:rFonts w:ascii="Arial" w:hAnsi="Arial" w:cs="Arial"/>
          <w:color w:val="000000" w:themeColor="text1"/>
          <w:szCs w:val="27"/>
        </w:rPr>
        <w:t xml:space="preserve">at Annex A which should be retained by your business area/branch. </w:t>
      </w:r>
    </w:p>
    <w:p w14:paraId="43F6EDAF" w14:textId="77777777" w:rsidR="004D3AD2" w:rsidRPr="00585255" w:rsidRDefault="004D3AD2" w:rsidP="004D3AD2">
      <w:pPr>
        <w:tabs>
          <w:tab w:val="num" w:pos="426"/>
        </w:tabs>
        <w:ind w:left="426" w:hanging="426"/>
        <w:rPr>
          <w:rFonts w:ascii="Arial" w:hAnsi="Arial" w:cs="Arial"/>
          <w:color w:val="000000" w:themeColor="text1"/>
          <w:szCs w:val="27"/>
        </w:rPr>
      </w:pPr>
    </w:p>
    <w:p w14:paraId="73093421" w14:textId="77777777" w:rsidR="005D49EB" w:rsidRPr="00585255" w:rsidRDefault="00C876DC" w:rsidP="00C876DC">
      <w:pPr>
        <w:numPr>
          <w:ilvl w:val="0"/>
          <w:numId w:val="1"/>
        </w:numPr>
        <w:tabs>
          <w:tab w:val="num" w:pos="0"/>
          <w:tab w:val="num" w:pos="426"/>
        </w:tabs>
        <w:ind w:left="426" w:hanging="426"/>
        <w:rPr>
          <w:rFonts w:ascii="Arial" w:hAnsi="Arial" w:cs="Arial"/>
          <w:color w:val="000000" w:themeColor="text1"/>
        </w:rPr>
      </w:pPr>
      <w:r w:rsidRPr="00585255">
        <w:rPr>
          <w:rFonts w:ascii="Arial" w:hAnsi="Arial" w:cs="Arial"/>
          <w:color w:val="000000" w:themeColor="text1"/>
          <w:szCs w:val="27"/>
        </w:rPr>
        <w:t>Candidates should demonstrate in the proforma how they meet the</w:t>
      </w:r>
      <w:r w:rsidR="00C17C53" w:rsidRPr="00585255">
        <w:rPr>
          <w:rFonts w:ascii="Arial" w:hAnsi="Arial" w:cs="Arial"/>
          <w:color w:val="000000" w:themeColor="text1"/>
          <w:szCs w:val="27"/>
        </w:rPr>
        <w:t xml:space="preserve"> </w:t>
      </w:r>
      <w:r w:rsidR="00633187" w:rsidRPr="00585255">
        <w:rPr>
          <w:rFonts w:ascii="Arial" w:hAnsi="Arial" w:cs="Arial"/>
          <w:color w:val="000000" w:themeColor="text1"/>
          <w:szCs w:val="27"/>
        </w:rPr>
        <w:t>requirements for the post</w:t>
      </w:r>
      <w:r w:rsidR="00071E00" w:rsidRPr="00585255">
        <w:rPr>
          <w:rFonts w:ascii="Arial" w:hAnsi="Arial" w:cs="Arial"/>
          <w:color w:val="000000" w:themeColor="text1"/>
          <w:szCs w:val="27"/>
        </w:rPr>
        <w:t>s</w:t>
      </w:r>
      <w:r w:rsidR="00633187" w:rsidRPr="00585255">
        <w:rPr>
          <w:rFonts w:ascii="Arial" w:hAnsi="Arial" w:cs="Arial"/>
          <w:color w:val="000000" w:themeColor="text1"/>
          <w:szCs w:val="27"/>
        </w:rPr>
        <w:t xml:space="preserve">.  </w:t>
      </w:r>
      <w:r w:rsidRPr="00585255">
        <w:rPr>
          <w:rFonts w:ascii="Arial" w:hAnsi="Arial" w:cs="Arial"/>
          <w:color w:val="000000" w:themeColor="text1"/>
          <w:szCs w:val="27"/>
        </w:rPr>
        <w:t>This information may be used for shortlisting purposes.</w:t>
      </w:r>
    </w:p>
    <w:p w14:paraId="4321C2DC" w14:textId="77777777" w:rsidR="005A5E25" w:rsidRPr="00585255" w:rsidRDefault="005A5E25" w:rsidP="005A5E25">
      <w:pPr>
        <w:tabs>
          <w:tab w:val="num" w:pos="1080"/>
        </w:tabs>
        <w:rPr>
          <w:rFonts w:ascii="Arial" w:hAnsi="Arial" w:cs="Arial"/>
          <w:color w:val="000000" w:themeColor="text1"/>
        </w:rPr>
      </w:pPr>
    </w:p>
    <w:p w14:paraId="013D48EB" w14:textId="77777777" w:rsidR="005A5E25" w:rsidRPr="00585255" w:rsidRDefault="005A5E25" w:rsidP="005A5E25">
      <w:pPr>
        <w:ind w:left="426"/>
        <w:rPr>
          <w:rFonts w:ascii="Arial" w:hAnsi="Arial" w:cs="Arial"/>
          <w:color w:val="000000" w:themeColor="text1"/>
          <w:u w:val="single"/>
        </w:rPr>
      </w:pPr>
      <w:r w:rsidRPr="00585255">
        <w:rPr>
          <w:rFonts w:ascii="Arial" w:hAnsi="Arial" w:cs="Arial"/>
          <w:color w:val="000000" w:themeColor="text1"/>
          <w:u w:val="single"/>
        </w:rPr>
        <w:t>GDPR</w:t>
      </w:r>
    </w:p>
    <w:p w14:paraId="27230E6E" w14:textId="77777777" w:rsidR="005A5E25" w:rsidRPr="00585255" w:rsidRDefault="005A5E25" w:rsidP="00DC2889">
      <w:pPr>
        <w:pStyle w:val="ListParagraph"/>
        <w:numPr>
          <w:ilvl w:val="0"/>
          <w:numId w:val="1"/>
        </w:numPr>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color w:val="000000" w:themeColor="text1"/>
        </w:rPr>
      </w:pPr>
      <w:r w:rsidRPr="00585255">
        <w:rPr>
          <w:rFonts w:ascii="Arial" w:hAnsi="Arial" w:cs="Arial"/>
          <w:bCs/>
          <w:iCs/>
          <w:color w:val="000000" w:themeColor="text1"/>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585255">
        <w:rPr>
          <w:rFonts w:ascii="Arial" w:hAnsi="Arial" w:cs="Arial"/>
          <w:color w:val="000000" w:themeColor="text1"/>
        </w:rPr>
        <w:t xml:space="preserve"> </w:t>
      </w:r>
    </w:p>
    <w:p w14:paraId="06ED4824" w14:textId="77777777" w:rsidR="00F96DA9" w:rsidRPr="00585255" w:rsidRDefault="00F96DA9" w:rsidP="00F96DA9">
      <w:pPr>
        <w:pStyle w:val="ListParagraph"/>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contextualSpacing/>
        <w:rPr>
          <w:rFonts w:ascii="Arial" w:hAnsi="Arial" w:cs="Arial"/>
          <w:color w:val="000000" w:themeColor="text1"/>
        </w:rPr>
      </w:pPr>
    </w:p>
    <w:p w14:paraId="2DD8CD17" w14:textId="77777777" w:rsidR="00790640" w:rsidRPr="00585255" w:rsidRDefault="00790640" w:rsidP="00790640">
      <w:pPr>
        <w:tabs>
          <w:tab w:val="left" w:pos="1440"/>
        </w:tabs>
        <w:ind w:left="426"/>
        <w:rPr>
          <w:rFonts w:ascii="Arial" w:hAnsi="Arial" w:cs="Arial"/>
          <w:color w:val="000000" w:themeColor="text1"/>
          <w:u w:val="single"/>
        </w:rPr>
      </w:pPr>
      <w:bookmarkStart w:id="3" w:name="_Hlk131061659"/>
      <w:r w:rsidRPr="00585255">
        <w:rPr>
          <w:rFonts w:ascii="Arial" w:hAnsi="Arial" w:cs="Arial"/>
          <w:color w:val="000000" w:themeColor="text1"/>
          <w:u w:val="single"/>
        </w:rPr>
        <w:t>Further information</w:t>
      </w:r>
    </w:p>
    <w:p w14:paraId="7140C6EA" w14:textId="74EEEDED" w:rsidR="00790640" w:rsidRPr="00585255" w:rsidRDefault="00790640" w:rsidP="00E569AC">
      <w:pPr>
        <w:ind w:left="426" w:hanging="426"/>
        <w:rPr>
          <w:rFonts w:ascii="Arial" w:hAnsi="Arial" w:cs="Arial"/>
          <w:bCs/>
          <w:color w:val="000000" w:themeColor="text1"/>
          <w:lang w:val="en-US"/>
        </w:rPr>
      </w:pPr>
      <w:r w:rsidRPr="00585255">
        <w:rPr>
          <w:rFonts w:ascii="Arial" w:hAnsi="Arial" w:cs="Arial"/>
          <w:color w:val="000000" w:themeColor="text1"/>
          <w:szCs w:val="27"/>
        </w:rPr>
        <w:t xml:space="preserve">10. </w:t>
      </w:r>
      <w:bookmarkEnd w:id="3"/>
      <w:r w:rsidR="00E569AC" w:rsidRPr="00585255">
        <w:rPr>
          <w:rFonts w:ascii="Arial" w:hAnsi="Arial" w:cs="Arial"/>
          <w:color w:val="000000" w:themeColor="text1"/>
        </w:rPr>
        <w:t xml:space="preserve">Security clearance at SC level will </w:t>
      </w:r>
      <w:proofErr w:type="gramStart"/>
      <w:r w:rsidR="00E569AC" w:rsidRPr="00585255">
        <w:rPr>
          <w:rFonts w:ascii="Arial" w:hAnsi="Arial" w:cs="Arial"/>
          <w:color w:val="000000" w:themeColor="text1"/>
        </w:rPr>
        <w:t>be need</w:t>
      </w:r>
      <w:proofErr w:type="gramEnd"/>
      <w:r w:rsidR="00E569AC" w:rsidRPr="00585255">
        <w:rPr>
          <w:rFonts w:ascii="Arial" w:hAnsi="Arial" w:cs="Arial"/>
          <w:color w:val="000000" w:themeColor="text1"/>
        </w:rPr>
        <w:t xml:space="preserve"> to be obtained and </w:t>
      </w:r>
      <w:proofErr w:type="gramStart"/>
      <w:r w:rsidR="00E569AC" w:rsidRPr="00585255">
        <w:rPr>
          <w:rFonts w:ascii="Arial" w:hAnsi="Arial" w:cs="Arial"/>
          <w:color w:val="000000" w:themeColor="text1"/>
          <w:szCs w:val="27"/>
        </w:rPr>
        <w:t>If</w:t>
      </w:r>
      <w:proofErr w:type="gramEnd"/>
      <w:r w:rsidR="00E569AC" w:rsidRPr="00585255">
        <w:rPr>
          <w:rFonts w:ascii="Arial" w:hAnsi="Arial" w:cs="Arial"/>
          <w:color w:val="000000" w:themeColor="text1"/>
          <w:szCs w:val="27"/>
        </w:rPr>
        <w:t xml:space="preserve"> you would like further information about this role, please contact Marie Mullan by email at: </w:t>
      </w:r>
      <w:hyperlink r:id="rId10" w:history="1">
        <w:r w:rsidR="00E569AC" w:rsidRPr="00585255">
          <w:rPr>
            <w:rStyle w:val="Hyperlink"/>
            <w:rFonts w:ascii="Arial" w:hAnsi="Arial" w:cs="Arial"/>
            <w:color w:val="000000" w:themeColor="text1"/>
            <w:szCs w:val="27"/>
          </w:rPr>
          <w:t>Marie.mullan@policeombudsman.org</w:t>
        </w:r>
      </w:hyperlink>
      <w:r w:rsidR="00E569AC" w:rsidRPr="00585255">
        <w:rPr>
          <w:rFonts w:ascii="Arial" w:hAnsi="Arial" w:cs="Arial"/>
          <w:color w:val="000000" w:themeColor="text1"/>
          <w:szCs w:val="27"/>
        </w:rPr>
        <w:t>.</w:t>
      </w:r>
    </w:p>
    <w:p w14:paraId="0A4DB7BE" w14:textId="22CF38EA" w:rsidR="00B2536D" w:rsidRPr="00585255" w:rsidRDefault="00B2536D" w:rsidP="00B2536D">
      <w:pPr>
        <w:ind w:left="426" w:hanging="426"/>
        <w:rPr>
          <w:rFonts w:ascii="Arial" w:hAnsi="Arial" w:cs="Arial"/>
          <w:color w:val="000000" w:themeColor="text1"/>
          <w:lang w:val="en-US"/>
        </w:rPr>
      </w:pPr>
    </w:p>
    <w:p w14:paraId="628EA8C5" w14:textId="77777777" w:rsidR="00B2536D" w:rsidRPr="00585255" w:rsidRDefault="00B2536D" w:rsidP="00B2536D">
      <w:pPr>
        <w:ind w:left="426"/>
        <w:rPr>
          <w:rFonts w:ascii="Brush Script MT" w:hAnsi="Brush Script MT" w:cs="Arial"/>
          <w:b/>
          <w:color w:val="000000" w:themeColor="text1"/>
          <w:sz w:val="38"/>
          <w:szCs w:val="38"/>
        </w:rPr>
      </w:pPr>
    </w:p>
    <w:p w14:paraId="15ED88FA" w14:textId="77777777" w:rsidR="00B2536D" w:rsidRPr="00585255" w:rsidRDefault="00B2536D" w:rsidP="00B2536D">
      <w:pPr>
        <w:rPr>
          <w:rFonts w:ascii="Brush Script MT" w:hAnsi="Brush Script MT" w:cs="Arial"/>
          <w:b/>
          <w:color w:val="000000" w:themeColor="text1"/>
          <w:sz w:val="38"/>
          <w:szCs w:val="38"/>
        </w:rPr>
      </w:pPr>
      <w:r w:rsidRPr="00585255">
        <w:rPr>
          <w:rFonts w:ascii="Brush Script MT" w:hAnsi="Brush Script MT" w:cs="Arial"/>
          <w:b/>
          <w:color w:val="000000" w:themeColor="text1"/>
          <w:sz w:val="38"/>
          <w:szCs w:val="38"/>
        </w:rPr>
        <w:t>Paul McKinney</w:t>
      </w:r>
    </w:p>
    <w:p w14:paraId="54AC9884" w14:textId="77777777" w:rsidR="00B2536D" w:rsidRPr="00585255" w:rsidRDefault="00B2536D" w:rsidP="00B2536D">
      <w:pPr>
        <w:rPr>
          <w:rFonts w:ascii="Arial" w:hAnsi="Arial" w:cs="Arial"/>
          <w:b/>
          <w:color w:val="000000" w:themeColor="text1"/>
          <w:szCs w:val="27"/>
        </w:rPr>
      </w:pPr>
      <w:r w:rsidRPr="00585255">
        <w:rPr>
          <w:rFonts w:ascii="Arial" w:hAnsi="Arial" w:cs="Arial"/>
          <w:b/>
          <w:color w:val="000000" w:themeColor="text1"/>
          <w:szCs w:val="27"/>
        </w:rPr>
        <w:t>Paul McKinney</w:t>
      </w:r>
    </w:p>
    <w:p w14:paraId="10354079" w14:textId="77777777" w:rsidR="00DA12D4" w:rsidRPr="00585255" w:rsidRDefault="00DA12D4" w:rsidP="00C876DC">
      <w:pPr>
        <w:rPr>
          <w:rFonts w:ascii="Arial" w:hAnsi="Arial" w:cs="Arial"/>
          <w:b/>
          <w:color w:val="000000" w:themeColor="text1"/>
          <w:szCs w:val="27"/>
        </w:rPr>
      </w:pPr>
    </w:p>
    <w:p w14:paraId="65F72D55" w14:textId="77777777" w:rsidR="00D30FCA" w:rsidRPr="00585255" w:rsidRDefault="00112997" w:rsidP="00D30FCA">
      <w:pPr>
        <w:jc w:val="right"/>
        <w:rPr>
          <w:rFonts w:ascii="Arial" w:hAnsi="Arial" w:cs="Arial"/>
          <w:b/>
          <w:color w:val="000000" w:themeColor="text1"/>
          <w:szCs w:val="27"/>
        </w:rPr>
      </w:pPr>
      <w:r w:rsidRPr="00993FEF">
        <w:rPr>
          <w:rFonts w:ascii="Arial" w:hAnsi="Arial" w:cs="Arial"/>
          <w:b/>
          <w:color w:val="FF0000"/>
          <w:szCs w:val="27"/>
        </w:rPr>
        <w:br w:type="page"/>
      </w:r>
      <w:r w:rsidR="00D30FCA" w:rsidRPr="00585255">
        <w:rPr>
          <w:rFonts w:ascii="Arial" w:hAnsi="Arial" w:cs="Arial"/>
          <w:b/>
          <w:color w:val="000000" w:themeColor="text1"/>
          <w:szCs w:val="27"/>
        </w:rPr>
        <w:lastRenderedPageBreak/>
        <w:t>ANNEX A</w:t>
      </w:r>
    </w:p>
    <w:p w14:paraId="56930BBD" w14:textId="77777777" w:rsidR="00112997" w:rsidRPr="00585255" w:rsidRDefault="00112997">
      <w:pPr>
        <w:rPr>
          <w:rFonts w:ascii="Arial" w:hAnsi="Arial" w:cs="Arial"/>
          <w:b/>
          <w:color w:val="000000" w:themeColor="text1"/>
          <w:szCs w:val="27"/>
        </w:rPr>
      </w:pPr>
      <w:r w:rsidRPr="00585255">
        <w:rPr>
          <w:rFonts w:ascii="Arial" w:hAnsi="Arial" w:cs="Arial"/>
          <w:b/>
          <w:color w:val="000000" w:themeColor="text1"/>
          <w:szCs w:val="27"/>
        </w:rPr>
        <w:t>Outward Secondment Business Case</w:t>
      </w:r>
    </w:p>
    <w:p w14:paraId="62364725" w14:textId="77777777" w:rsidR="00112997" w:rsidRPr="00585255" w:rsidRDefault="00112997">
      <w:pPr>
        <w:rPr>
          <w:rFonts w:ascii="Arial" w:hAnsi="Arial" w:cs="Arial"/>
          <w:b/>
          <w:color w:val="000000" w:themeColor="text1"/>
          <w:szCs w:val="27"/>
        </w:rPr>
      </w:pPr>
    </w:p>
    <w:p w14:paraId="57544F73" w14:textId="77777777" w:rsidR="00112997" w:rsidRPr="00585255" w:rsidRDefault="00112997">
      <w:pPr>
        <w:rPr>
          <w:rFonts w:ascii="Arial" w:hAnsi="Arial" w:cs="Arial"/>
          <w:b/>
          <w:color w:val="000000" w:themeColor="text1"/>
          <w:szCs w:val="27"/>
        </w:rPr>
      </w:pPr>
    </w:p>
    <w:p w14:paraId="5878D607" w14:textId="45B587A8" w:rsidR="008B0796" w:rsidRPr="00993FEF" w:rsidRDefault="00585255">
      <w:pPr>
        <w:rPr>
          <w:rFonts w:ascii="Arial" w:hAnsi="Arial" w:cs="Arial"/>
          <w:b/>
          <w:color w:val="FF0000"/>
          <w:szCs w:val="27"/>
        </w:rPr>
      </w:pPr>
      <w:r>
        <w:object w:dxaOrig="1508" w:dyaOrig="984" w14:anchorId="6577F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5pt;height:49pt" o:ole="">
            <v:imagedata r:id="rId11" o:title=""/>
          </v:shape>
          <o:OLEObject Type="Embed" ProgID="Word.Document.12" ShapeID="_x0000_i1028" DrawAspect="Icon" ObjectID="_1851180302" r:id="rId12">
            <o:FieldCodes>\s</o:FieldCodes>
          </o:OLEObject>
        </w:object>
      </w:r>
    </w:p>
    <w:sectPr w:rsidR="008B0796" w:rsidRPr="00993FEF" w:rsidSect="00FA686A">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E7BCA" w14:textId="77777777" w:rsidR="00427E7B" w:rsidRDefault="00427E7B" w:rsidP="00112997">
      <w:r>
        <w:separator/>
      </w:r>
    </w:p>
  </w:endnote>
  <w:endnote w:type="continuationSeparator" w:id="0">
    <w:p w14:paraId="32E84618" w14:textId="77777777" w:rsidR="00427E7B" w:rsidRDefault="00427E7B" w:rsidP="0011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FC7DE" w14:textId="77777777" w:rsidR="00427E7B" w:rsidRDefault="00427E7B" w:rsidP="00112997">
      <w:r>
        <w:separator/>
      </w:r>
    </w:p>
  </w:footnote>
  <w:footnote w:type="continuationSeparator" w:id="0">
    <w:p w14:paraId="07EDCA12" w14:textId="77777777" w:rsidR="00427E7B" w:rsidRDefault="00427E7B" w:rsidP="00112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38F"/>
    <w:multiLevelType w:val="hybridMultilevel"/>
    <w:tmpl w:val="F4D2CCF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8C6BC0"/>
    <w:multiLevelType w:val="hybridMultilevel"/>
    <w:tmpl w:val="094052C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9B76F00"/>
    <w:multiLevelType w:val="hybridMultilevel"/>
    <w:tmpl w:val="401A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11DA00E4"/>
    <w:multiLevelType w:val="hybridMultilevel"/>
    <w:tmpl w:val="C392377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5" w15:restartNumberingAfterBreak="0">
    <w:nsid w:val="487D1B75"/>
    <w:multiLevelType w:val="hybridMultilevel"/>
    <w:tmpl w:val="1E6695EE"/>
    <w:lvl w:ilvl="0" w:tplc="0809000F">
      <w:start w:val="1"/>
      <w:numFmt w:val="decimal"/>
      <w:lvlText w:val="%1."/>
      <w:lvlJc w:val="lef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6" w15:restartNumberingAfterBreak="0">
    <w:nsid w:val="538B5558"/>
    <w:multiLevelType w:val="hybridMultilevel"/>
    <w:tmpl w:val="2E723428"/>
    <w:lvl w:ilvl="0" w:tplc="0E148AF8">
      <w:start w:val="1"/>
      <w:numFmt w:val="decimal"/>
      <w:lvlText w:val="%1."/>
      <w:lvlJc w:val="left"/>
      <w:pPr>
        <w:tabs>
          <w:tab w:val="num" w:pos="644"/>
        </w:tabs>
        <w:ind w:left="644" w:hanging="360"/>
      </w:pPr>
      <w:rPr>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D315BF7"/>
    <w:multiLevelType w:val="hybridMultilevel"/>
    <w:tmpl w:val="DD6C37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6DEC3C6F"/>
    <w:multiLevelType w:val="hybridMultilevel"/>
    <w:tmpl w:val="6004E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1539F2"/>
    <w:multiLevelType w:val="hybridMultilevel"/>
    <w:tmpl w:val="82C0A78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703597658">
    <w:abstractNumId w:val="6"/>
  </w:num>
  <w:num w:numId="2" w16cid:durableId="226187249">
    <w:abstractNumId w:val="9"/>
  </w:num>
  <w:num w:numId="3" w16cid:durableId="848449830">
    <w:abstractNumId w:val="5"/>
  </w:num>
  <w:num w:numId="4" w16cid:durableId="1632830084">
    <w:abstractNumId w:val="0"/>
  </w:num>
  <w:num w:numId="5" w16cid:durableId="425460613">
    <w:abstractNumId w:val="7"/>
  </w:num>
  <w:num w:numId="6" w16cid:durableId="708527015">
    <w:abstractNumId w:val="6"/>
  </w:num>
  <w:num w:numId="7" w16cid:durableId="1811366982">
    <w:abstractNumId w:val="3"/>
  </w:num>
  <w:num w:numId="8" w16cid:durableId="5349232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4022640">
    <w:abstractNumId w:val="4"/>
  </w:num>
  <w:num w:numId="10" w16cid:durableId="1708673783">
    <w:abstractNumId w:val="2"/>
  </w:num>
  <w:num w:numId="11" w16cid:durableId="1420324295">
    <w:abstractNumId w:val="8"/>
  </w:num>
  <w:num w:numId="12" w16cid:durableId="1093016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76DC"/>
    <w:rsid w:val="00002EBB"/>
    <w:rsid w:val="000060F5"/>
    <w:rsid w:val="00024679"/>
    <w:rsid w:val="00027045"/>
    <w:rsid w:val="00030BC1"/>
    <w:rsid w:val="00040A78"/>
    <w:rsid w:val="00046AB1"/>
    <w:rsid w:val="00055E78"/>
    <w:rsid w:val="00071E00"/>
    <w:rsid w:val="00076952"/>
    <w:rsid w:val="00081127"/>
    <w:rsid w:val="00081D10"/>
    <w:rsid w:val="000A3A80"/>
    <w:rsid w:val="000A7BC2"/>
    <w:rsid w:val="000C2501"/>
    <w:rsid w:val="000E4029"/>
    <w:rsid w:val="000F0F99"/>
    <w:rsid w:val="00111D1A"/>
    <w:rsid w:val="00112997"/>
    <w:rsid w:val="00122314"/>
    <w:rsid w:val="001312CC"/>
    <w:rsid w:val="00135C43"/>
    <w:rsid w:val="001424B2"/>
    <w:rsid w:val="001436A7"/>
    <w:rsid w:val="00143E1B"/>
    <w:rsid w:val="00145AE3"/>
    <w:rsid w:val="0015126B"/>
    <w:rsid w:val="00154E36"/>
    <w:rsid w:val="0016014A"/>
    <w:rsid w:val="0016108A"/>
    <w:rsid w:val="00170063"/>
    <w:rsid w:val="00173BB5"/>
    <w:rsid w:val="00191173"/>
    <w:rsid w:val="00192DD3"/>
    <w:rsid w:val="0019697C"/>
    <w:rsid w:val="001A3DE3"/>
    <w:rsid w:val="001B0B03"/>
    <w:rsid w:val="001C168F"/>
    <w:rsid w:val="001C6B6E"/>
    <w:rsid w:val="001E003F"/>
    <w:rsid w:val="001E11FC"/>
    <w:rsid w:val="001F737C"/>
    <w:rsid w:val="00203FA2"/>
    <w:rsid w:val="0020579D"/>
    <w:rsid w:val="00213FC2"/>
    <w:rsid w:val="00220B90"/>
    <w:rsid w:val="002265B5"/>
    <w:rsid w:val="00236216"/>
    <w:rsid w:val="00252803"/>
    <w:rsid w:val="00252868"/>
    <w:rsid w:val="0026204F"/>
    <w:rsid w:val="00280E84"/>
    <w:rsid w:val="00297501"/>
    <w:rsid w:val="002B7B88"/>
    <w:rsid w:val="002C0A1E"/>
    <w:rsid w:val="002C5F22"/>
    <w:rsid w:val="002E4244"/>
    <w:rsid w:val="002E4874"/>
    <w:rsid w:val="002E6E08"/>
    <w:rsid w:val="00304698"/>
    <w:rsid w:val="00333088"/>
    <w:rsid w:val="00336B92"/>
    <w:rsid w:val="003444F6"/>
    <w:rsid w:val="00351372"/>
    <w:rsid w:val="00352BCE"/>
    <w:rsid w:val="0036400C"/>
    <w:rsid w:val="003755CE"/>
    <w:rsid w:val="00383B8A"/>
    <w:rsid w:val="003A33F6"/>
    <w:rsid w:val="003E3655"/>
    <w:rsid w:val="003E3863"/>
    <w:rsid w:val="003F1067"/>
    <w:rsid w:val="003F771A"/>
    <w:rsid w:val="00401A6E"/>
    <w:rsid w:val="004023B6"/>
    <w:rsid w:val="0040591F"/>
    <w:rsid w:val="00416093"/>
    <w:rsid w:val="00421B11"/>
    <w:rsid w:val="00427E7B"/>
    <w:rsid w:val="00432EDD"/>
    <w:rsid w:val="00435879"/>
    <w:rsid w:val="00444521"/>
    <w:rsid w:val="0044506F"/>
    <w:rsid w:val="00447E6A"/>
    <w:rsid w:val="00450766"/>
    <w:rsid w:val="00455601"/>
    <w:rsid w:val="00457BAC"/>
    <w:rsid w:val="00480D95"/>
    <w:rsid w:val="004915D1"/>
    <w:rsid w:val="004A290B"/>
    <w:rsid w:val="004B68B1"/>
    <w:rsid w:val="004B7A85"/>
    <w:rsid w:val="004C7A6C"/>
    <w:rsid w:val="004D3AD2"/>
    <w:rsid w:val="004E0212"/>
    <w:rsid w:val="004E3A8F"/>
    <w:rsid w:val="004E7882"/>
    <w:rsid w:val="004F01A4"/>
    <w:rsid w:val="004F3392"/>
    <w:rsid w:val="0050075C"/>
    <w:rsid w:val="00501956"/>
    <w:rsid w:val="00502FEE"/>
    <w:rsid w:val="00527A77"/>
    <w:rsid w:val="0057741B"/>
    <w:rsid w:val="00585255"/>
    <w:rsid w:val="00590766"/>
    <w:rsid w:val="00591F2E"/>
    <w:rsid w:val="005A39D4"/>
    <w:rsid w:val="005A5146"/>
    <w:rsid w:val="005A5E25"/>
    <w:rsid w:val="005B19D3"/>
    <w:rsid w:val="005B5F64"/>
    <w:rsid w:val="005C0072"/>
    <w:rsid w:val="005C2053"/>
    <w:rsid w:val="005D49EB"/>
    <w:rsid w:val="005D68EE"/>
    <w:rsid w:val="005E05D6"/>
    <w:rsid w:val="005E36E1"/>
    <w:rsid w:val="00602CAA"/>
    <w:rsid w:val="00620556"/>
    <w:rsid w:val="00633187"/>
    <w:rsid w:val="00634DD1"/>
    <w:rsid w:val="0065375B"/>
    <w:rsid w:val="006556DF"/>
    <w:rsid w:val="00657F70"/>
    <w:rsid w:val="0069179F"/>
    <w:rsid w:val="006C5590"/>
    <w:rsid w:val="006C71CA"/>
    <w:rsid w:val="006D60FF"/>
    <w:rsid w:val="006E358A"/>
    <w:rsid w:val="006F769C"/>
    <w:rsid w:val="00714960"/>
    <w:rsid w:val="00730479"/>
    <w:rsid w:val="00732CC1"/>
    <w:rsid w:val="00745400"/>
    <w:rsid w:val="007461B5"/>
    <w:rsid w:val="0074666D"/>
    <w:rsid w:val="00750C82"/>
    <w:rsid w:val="007676EE"/>
    <w:rsid w:val="0077558E"/>
    <w:rsid w:val="0078047B"/>
    <w:rsid w:val="007855B7"/>
    <w:rsid w:val="00790640"/>
    <w:rsid w:val="00793C9A"/>
    <w:rsid w:val="007956CD"/>
    <w:rsid w:val="007B5B33"/>
    <w:rsid w:val="007C5B30"/>
    <w:rsid w:val="007C7F23"/>
    <w:rsid w:val="007D7B6D"/>
    <w:rsid w:val="007E3FDD"/>
    <w:rsid w:val="007F6325"/>
    <w:rsid w:val="00803692"/>
    <w:rsid w:val="00820175"/>
    <w:rsid w:val="00835DDB"/>
    <w:rsid w:val="00836273"/>
    <w:rsid w:val="008547A6"/>
    <w:rsid w:val="00860FB8"/>
    <w:rsid w:val="00874D6E"/>
    <w:rsid w:val="0087547A"/>
    <w:rsid w:val="00876730"/>
    <w:rsid w:val="008904F2"/>
    <w:rsid w:val="00895D5D"/>
    <w:rsid w:val="008B0796"/>
    <w:rsid w:val="008B78AB"/>
    <w:rsid w:val="008C1C10"/>
    <w:rsid w:val="008D6534"/>
    <w:rsid w:val="008E7BE9"/>
    <w:rsid w:val="00927948"/>
    <w:rsid w:val="00944E49"/>
    <w:rsid w:val="00950576"/>
    <w:rsid w:val="00965F8E"/>
    <w:rsid w:val="00970690"/>
    <w:rsid w:val="009756FD"/>
    <w:rsid w:val="00986DF7"/>
    <w:rsid w:val="00993FEF"/>
    <w:rsid w:val="009B6CA1"/>
    <w:rsid w:val="009D4FF5"/>
    <w:rsid w:val="009E53DA"/>
    <w:rsid w:val="009E7C60"/>
    <w:rsid w:val="009F1218"/>
    <w:rsid w:val="00A00AD7"/>
    <w:rsid w:val="00A10634"/>
    <w:rsid w:val="00A12F7D"/>
    <w:rsid w:val="00A26CFF"/>
    <w:rsid w:val="00A40C20"/>
    <w:rsid w:val="00A42CCC"/>
    <w:rsid w:val="00A47649"/>
    <w:rsid w:val="00A55A82"/>
    <w:rsid w:val="00A6478F"/>
    <w:rsid w:val="00A74D29"/>
    <w:rsid w:val="00A803CB"/>
    <w:rsid w:val="00A85512"/>
    <w:rsid w:val="00A85D3A"/>
    <w:rsid w:val="00A90742"/>
    <w:rsid w:val="00A974B6"/>
    <w:rsid w:val="00AA514A"/>
    <w:rsid w:val="00AB7A6A"/>
    <w:rsid w:val="00AD7FBA"/>
    <w:rsid w:val="00AE1665"/>
    <w:rsid w:val="00AE598C"/>
    <w:rsid w:val="00AF1718"/>
    <w:rsid w:val="00AF7715"/>
    <w:rsid w:val="00B01FBD"/>
    <w:rsid w:val="00B03CC3"/>
    <w:rsid w:val="00B23377"/>
    <w:rsid w:val="00B2536D"/>
    <w:rsid w:val="00B32F1C"/>
    <w:rsid w:val="00B41655"/>
    <w:rsid w:val="00B47716"/>
    <w:rsid w:val="00B52A8D"/>
    <w:rsid w:val="00B72967"/>
    <w:rsid w:val="00B95451"/>
    <w:rsid w:val="00BA0371"/>
    <w:rsid w:val="00BC1289"/>
    <w:rsid w:val="00BC7994"/>
    <w:rsid w:val="00BC7A53"/>
    <w:rsid w:val="00BD41C9"/>
    <w:rsid w:val="00BE0CD0"/>
    <w:rsid w:val="00BE4437"/>
    <w:rsid w:val="00BF1419"/>
    <w:rsid w:val="00C03E43"/>
    <w:rsid w:val="00C10B7A"/>
    <w:rsid w:val="00C10CB2"/>
    <w:rsid w:val="00C16CCA"/>
    <w:rsid w:val="00C17C53"/>
    <w:rsid w:val="00C32C0E"/>
    <w:rsid w:val="00C347EC"/>
    <w:rsid w:val="00C37B82"/>
    <w:rsid w:val="00C607C6"/>
    <w:rsid w:val="00C6199B"/>
    <w:rsid w:val="00C62B59"/>
    <w:rsid w:val="00C6584D"/>
    <w:rsid w:val="00C772BC"/>
    <w:rsid w:val="00C876DC"/>
    <w:rsid w:val="00C934C4"/>
    <w:rsid w:val="00C9600E"/>
    <w:rsid w:val="00CA0E7E"/>
    <w:rsid w:val="00CB42E7"/>
    <w:rsid w:val="00CD65CB"/>
    <w:rsid w:val="00CF615C"/>
    <w:rsid w:val="00D0426F"/>
    <w:rsid w:val="00D12457"/>
    <w:rsid w:val="00D237A3"/>
    <w:rsid w:val="00D24AAE"/>
    <w:rsid w:val="00D255E4"/>
    <w:rsid w:val="00D30FCA"/>
    <w:rsid w:val="00D41C58"/>
    <w:rsid w:val="00D447BE"/>
    <w:rsid w:val="00D70896"/>
    <w:rsid w:val="00D97EA5"/>
    <w:rsid w:val="00DA12D4"/>
    <w:rsid w:val="00DA6304"/>
    <w:rsid w:val="00DB1A65"/>
    <w:rsid w:val="00DB2420"/>
    <w:rsid w:val="00DB38F4"/>
    <w:rsid w:val="00DB51D2"/>
    <w:rsid w:val="00DC2889"/>
    <w:rsid w:val="00DC2BB0"/>
    <w:rsid w:val="00DD06E1"/>
    <w:rsid w:val="00DE3AD2"/>
    <w:rsid w:val="00DE68E7"/>
    <w:rsid w:val="00DE6F02"/>
    <w:rsid w:val="00DF053B"/>
    <w:rsid w:val="00DF1728"/>
    <w:rsid w:val="00DF7E11"/>
    <w:rsid w:val="00E065BE"/>
    <w:rsid w:val="00E130EA"/>
    <w:rsid w:val="00E20668"/>
    <w:rsid w:val="00E30F29"/>
    <w:rsid w:val="00E37C0E"/>
    <w:rsid w:val="00E44102"/>
    <w:rsid w:val="00E569AC"/>
    <w:rsid w:val="00E731F1"/>
    <w:rsid w:val="00E776B4"/>
    <w:rsid w:val="00E809C1"/>
    <w:rsid w:val="00E83FA1"/>
    <w:rsid w:val="00EA7C00"/>
    <w:rsid w:val="00ED063E"/>
    <w:rsid w:val="00ED123F"/>
    <w:rsid w:val="00EE2864"/>
    <w:rsid w:val="00EE42B8"/>
    <w:rsid w:val="00EF14BE"/>
    <w:rsid w:val="00EF77C3"/>
    <w:rsid w:val="00F0495D"/>
    <w:rsid w:val="00F124A6"/>
    <w:rsid w:val="00F41E07"/>
    <w:rsid w:val="00F56DFF"/>
    <w:rsid w:val="00F65490"/>
    <w:rsid w:val="00F707B9"/>
    <w:rsid w:val="00F74E38"/>
    <w:rsid w:val="00F82783"/>
    <w:rsid w:val="00F834FA"/>
    <w:rsid w:val="00F85901"/>
    <w:rsid w:val="00F927E5"/>
    <w:rsid w:val="00F96DA9"/>
    <w:rsid w:val="00FA4459"/>
    <w:rsid w:val="00FA686A"/>
    <w:rsid w:val="00FA6DE1"/>
    <w:rsid w:val="00FC00C4"/>
    <w:rsid w:val="00FC749A"/>
    <w:rsid w:val="00FD066F"/>
    <w:rsid w:val="00FD1280"/>
    <w:rsid w:val="00FD6027"/>
    <w:rsid w:val="00FE0EA5"/>
    <w:rsid w:val="00FE4F88"/>
    <w:rsid w:val="00FF2919"/>
    <w:rsid w:val="00FF7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8C9FC"/>
  <w15:docId w15:val="{F971735B-CDFD-44F4-BFB8-5C78AC89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6DC"/>
    <w:rPr>
      <w:sz w:val="24"/>
      <w:szCs w:val="24"/>
      <w:lang w:eastAsia="en-US"/>
    </w:rPr>
  </w:style>
  <w:style w:type="paragraph" w:styleId="Heading1">
    <w:name w:val="heading 1"/>
    <w:basedOn w:val="Normal"/>
    <w:next w:val="Normal"/>
    <w:link w:val="Heading1Char"/>
    <w:qFormat/>
    <w:rsid w:val="00C876DC"/>
    <w:pPr>
      <w:keepNext/>
      <w:jc w:val="center"/>
      <w:outlineLvl w:val="0"/>
    </w:pPr>
    <w:rPr>
      <w:rFonts w:ascii="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76DC"/>
    <w:rPr>
      <w:color w:val="0000FF"/>
      <w:u w:val="single"/>
    </w:rPr>
  </w:style>
  <w:style w:type="paragraph" w:styleId="BodyTextIndent">
    <w:name w:val="Body Text Indent"/>
    <w:basedOn w:val="Normal"/>
    <w:rsid w:val="00C876DC"/>
    <w:pPr>
      <w:ind w:left="-180"/>
    </w:pPr>
    <w:rPr>
      <w:rFonts w:ascii="Arial" w:hAnsi="Arial" w:cs="Arial"/>
      <w:b/>
      <w:bCs/>
    </w:rPr>
  </w:style>
  <w:style w:type="paragraph" w:styleId="Title">
    <w:name w:val="Title"/>
    <w:basedOn w:val="Normal"/>
    <w:qFormat/>
    <w:rsid w:val="005D49EB"/>
    <w:pPr>
      <w:jc w:val="center"/>
    </w:pPr>
    <w:rPr>
      <w:b/>
      <w:sz w:val="32"/>
      <w:szCs w:val="20"/>
      <w:lang w:eastAsia="en-GB"/>
    </w:rPr>
  </w:style>
  <w:style w:type="paragraph" w:customStyle="1" w:styleId="DefaultText">
    <w:name w:val="Default Text"/>
    <w:basedOn w:val="Normal"/>
    <w:rsid w:val="005D49EB"/>
    <w:pPr>
      <w:overflowPunct w:val="0"/>
      <w:autoSpaceDE w:val="0"/>
      <w:autoSpaceDN w:val="0"/>
      <w:adjustRightInd w:val="0"/>
    </w:pPr>
    <w:rPr>
      <w:szCs w:val="20"/>
    </w:rPr>
  </w:style>
  <w:style w:type="paragraph" w:styleId="BalloonText">
    <w:name w:val="Balloon Text"/>
    <w:basedOn w:val="Normal"/>
    <w:link w:val="BalloonTextChar"/>
    <w:rsid w:val="002E4874"/>
    <w:rPr>
      <w:rFonts w:ascii="Tahoma" w:hAnsi="Tahoma" w:cs="Tahoma"/>
      <w:sz w:val="16"/>
      <w:szCs w:val="16"/>
    </w:rPr>
  </w:style>
  <w:style w:type="character" w:customStyle="1" w:styleId="BalloonTextChar">
    <w:name w:val="Balloon Text Char"/>
    <w:link w:val="BalloonText"/>
    <w:rsid w:val="002E4874"/>
    <w:rPr>
      <w:rFonts w:ascii="Tahoma" w:hAnsi="Tahoma" w:cs="Tahoma"/>
      <w:sz w:val="16"/>
      <w:szCs w:val="16"/>
      <w:lang w:eastAsia="en-US"/>
    </w:rPr>
  </w:style>
  <w:style w:type="paragraph" w:styleId="ListParagraph">
    <w:name w:val="List Paragraph"/>
    <w:basedOn w:val="Normal"/>
    <w:uiPriority w:val="34"/>
    <w:qFormat/>
    <w:rsid w:val="005A5E25"/>
    <w:pPr>
      <w:ind w:left="720"/>
    </w:pPr>
  </w:style>
  <w:style w:type="paragraph" w:styleId="Header">
    <w:name w:val="header"/>
    <w:basedOn w:val="Normal"/>
    <w:link w:val="HeaderChar"/>
    <w:unhideWhenUsed/>
    <w:rsid w:val="00112997"/>
    <w:pPr>
      <w:tabs>
        <w:tab w:val="center" w:pos="4513"/>
        <w:tab w:val="right" w:pos="9026"/>
      </w:tabs>
    </w:pPr>
  </w:style>
  <w:style w:type="character" w:customStyle="1" w:styleId="HeaderChar">
    <w:name w:val="Header Char"/>
    <w:link w:val="Header"/>
    <w:rsid w:val="00112997"/>
    <w:rPr>
      <w:sz w:val="24"/>
      <w:szCs w:val="24"/>
      <w:lang w:eastAsia="en-US"/>
    </w:rPr>
  </w:style>
  <w:style w:type="paragraph" w:styleId="Footer">
    <w:name w:val="footer"/>
    <w:basedOn w:val="Normal"/>
    <w:link w:val="FooterChar"/>
    <w:unhideWhenUsed/>
    <w:rsid w:val="00112997"/>
    <w:pPr>
      <w:tabs>
        <w:tab w:val="center" w:pos="4513"/>
        <w:tab w:val="right" w:pos="9026"/>
      </w:tabs>
    </w:pPr>
  </w:style>
  <w:style w:type="character" w:customStyle="1" w:styleId="FooterChar">
    <w:name w:val="Footer Char"/>
    <w:link w:val="Footer"/>
    <w:rsid w:val="00112997"/>
    <w:rPr>
      <w:sz w:val="24"/>
      <w:szCs w:val="24"/>
      <w:lang w:eastAsia="en-US"/>
    </w:rPr>
  </w:style>
  <w:style w:type="character" w:styleId="UnresolvedMention">
    <w:name w:val="Unresolved Mention"/>
    <w:basedOn w:val="DefaultParagraphFont"/>
    <w:uiPriority w:val="99"/>
    <w:semiHidden/>
    <w:unhideWhenUsed/>
    <w:rsid w:val="00076952"/>
    <w:rPr>
      <w:color w:val="605E5C"/>
      <w:shd w:val="clear" w:color="auto" w:fill="E1DFDD"/>
    </w:rPr>
  </w:style>
  <w:style w:type="character" w:customStyle="1" w:styleId="Heading1Char">
    <w:name w:val="Heading 1 Char"/>
    <w:link w:val="Heading1"/>
    <w:rsid w:val="00C607C6"/>
    <w:rPr>
      <w:rFonts w:ascii="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94347">
      <w:bodyDiv w:val="1"/>
      <w:marLeft w:val="0"/>
      <w:marRight w:val="0"/>
      <w:marTop w:val="0"/>
      <w:marBottom w:val="0"/>
      <w:divBdr>
        <w:top w:val="none" w:sz="0" w:space="0" w:color="auto"/>
        <w:left w:val="none" w:sz="0" w:space="0" w:color="auto"/>
        <w:bottom w:val="none" w:sz="0" w:space="0" w:color="auto"/>
        <w:right w:val="none" w:sz="0" w:space="0" w:color="auto"/>
      </w:divBdr>
    </w:div>
    <w:div w:id="733553758">
      <w:bodyDiv w:val="1"/>
      <w:marLeft w:val="0"/>
      <w:marRight w:val="0"/>
      <w:marTop w:val="0"/>
      <w:marBottom w:val="0"/>
      <w:divBdr>
        <w:top w:val="none" w:sz="0" w:space="0" w:color="auto"/>
        <w:left w:val="none" w:sz="0" w:space="0" w:color="auto"/>
        <w:bottom w:val="none" w:sz="0" w:space="0" w:color="auto"/>
        <w:right w:val="none" w:sz="0" w:space="0" w:color="auto"/>
      </w:divBdr>
    </w:div>
    <w:div w:id="917445973">
      <w:bodyDiv w:val="1"/>
      <w:marLeft w:val="0"/>
      <w:marRight w:val="0"/>
      <w:marTop w:val="0"/>
      <w:marBottom w:val="0"/>
      <w:divBdr>
        <w:top w:val="none" w:sz="0" w:space="0" w:color="auto"/>
        <w:left w:val="none" w:sz="0" w:space="0" w:color="auto"/>
        <w:bottom w:val="none" w:sz="0" w:space="0" w:color="auto"/>
        <w:right w:val="none" w:sz="0" w:space="0" w:color="auto"/>
      </w:divBdr>
    </w:div>
    <w:div w:id="1018581560">
      <w:bodyDiv w:val="1"/>
      <w:marLeft w:val="0"/>
      <w:marRight w:val="0"/>
      <w:marTop w:val="0"/>
      <w:marBottom w:val="0"/>
      <w:divBdr>
        <w:top w:val="none" w:sz="0" w:space="0" w:color="auto"/>
        <w:left w:val="none" w:sz="0" w:space="0" w:color="auto"/>
        <w:bottom w:val="none" w:sz="0" w:space="0" w:color="auto"/>
        <w:right w:val="none" w:sz="0" w:space="0" w:color="auto"/>
      </w:divBdr>
    </w:div>
    <w:div w:id="1031807154">
      <w:bodyDiv w:val="1"/>
      <w:marLeft w:val="0"/>
      <w:marRight w:val="0"/>
      <w:marTop w:val="0"/>
      <w:marBottom w:val="0"/>
      <w:divBdr>
        <w:top w:val="none" w:sz="0" w:space="0" w:color="auto"/>
        <w:left w:val="none" w:sz="0" w:space="0" w:color="auto"/>
        <w:bottom w:val="none" w:sz="0" w:space="0" w:color="auto"/>
        <w:right w:val="none" w:sz="0" w:space="0" w:color="auto"/>
      </w:divBdr>
    </w:div>
    <w:div w:id="1277296910">
      <w:bodyDiv w:val="1"/>
      <w:marLeft w:val="0"/>
      <w:marRight w:val="0"/>
      <w:marTop w:val="0"/>
      <w:marBottom w:val="0"/>
      <w:divBdr>
        <w:top w:val="none" w:sz="0" w:space="0" w:color="auto"/>
        <w:left w:val="none" w:sz="0" w:space="0" w:color="auto"/>
        <w:bottom w:val="none" w:sz="0" w:space="0" w:color="auto"/>
        <w:right w:val="none" w:sz="0" w:space="0" w:color="auto"/>
      </w:divBdr>
    </w:div>
    <w:div w:id="1402217875">
      <w:bodyDiv w:val="1"/>
      <w:marLeft w:val="0"/>
      <w:marRight w:val="0"/>
      <w:marTop w:val="0"/>
      <w:marBottom w:val="0"/>
      <w:divBdr>
        <w:top w:val="none" w:sz="0" w:space="0" w:color="auto"/>
        <w:left w:val="none" w:sz="0" w:space="0" w:color="auto"/>
        <w:bottom w:val="none" w:sz="0" w:space="0" w:color="auto"/>
        <w:right w:val="none" w:sz="0" w:space="0" w:color="auto"/>
      </w:divBdr>
    </w:div>
    <w:div w:id="19211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mailto:Marie.mullan@policeombudsman.org" TargetMode="External"/><Relationship Id="rId4" Type="http://schemas.openxmlformats.org/officeDocument/2006/relationships/settings" Target="settings.xml"/><Relationship Id="rId9" Type="http://schemas.openxmlformats.org/officeDocument/2006/relationships/hyperlink" Target="mailto:secondments@hrconnect@nigov.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11D7A-7DEE-4082-94DA-C2F92A4FC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2744</Characters>
  <Application>Microsoft Office Word</Application>
  <DocSecurity>0</DocSecurity>
  <Lines>97</Lines>
  <Paragraphs>38</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3244</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8192006</vt:i4>
      </vt:variant>
      <vt:variant>
        <vt:i4>3</vt:i4>
      </vt:variant>
      <vt:variant>
        <vt:i4>0</vt:i4>
      </vt:variant>
      <vt:variant>
        <vt:i4>5</vt:i4>
      </vt:variant>
      <vt:variant>
        <vt:lpwstr>mailto:secondments@hrconnect.nigov.net</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2007-03-22T09:55:00Z</cp:lastPrinted>
  <dcterms:created xsi:type="dcterms:W3CDTF">2026-09-17T18:58:00Z</dcterms:created>
  <dcterms:modified xsi:type="dcterms:W3CDTF">2026-09-17T18:58:00Z</dcterms:modified>
</cp:coreProperties>
</file>