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89D4" w14:textId="23D5E137" w:rsidR="002A0043" w:rsidRDefault="00524209">
      <w:pPr>
        <w:pStyle w:val="Title"/>
      </w:pPr>
      <w:r>
        <w:t>NICS</w:t>
      </w:r>
      <w:r w:rsidR="005826F7">
        <w:t>HR</w:t>
      </w:r>
    </w:p>
    <w:p w14:paraId="04F46CB3" w14:textId="77777777" w:rsidR="002A0043" w:rsidRDefault="002A0043">
      <w:pPr>
        <w:jc w:val="center"/>
        <w:rPr>
          <w:b/>
          <w:bCs/>
          <w:sz w:val="32"/>
        </w:rPr>
      </w:pPr>
    </w:p>
    <w:p w14:paraId="2FFACAF9" w14:textId="77777777" w:rsidR="002A0043" w:rsidRDefault="002A0043">
      <w:pPr>
        <w:pStyle w:val="Subtitle"/>
      </w:pPr>
      <w:r>
        <w:t>Interchange Unit</w:t>
      </w:r>
    </w:p>
    <w:p w14:paraId="434971EC" w14:textId="77777777" w:rsidR="002A0043" w:rsidRDefault="002A0043">
      <w:pPr>
        <w:jc w:val="center"/>
        <w:rPr>
          <w:b/>
          <w:bCs/>
        </w:rPr>
      </w:pPr>
    </w:p>
    <w:p w14:paraId="73A43ECD" w14:textId="77777777" w:rsidR="002A0043" w:rsidRDefault="002A0043">
      <w:pPr>
        <w:pStyle w:val="Heading1"/>
      </w:pPr>
      <w:r>
        <w:t xml:space="preserve">Hosting Opportunity </w:t>
      </w:r>
      <w:proofErr w:type="spellStart"/>
      <w:r>
        <w:t>Proforma</w:t>
      </w:r>
      <w:proofErr w:type="spellEnd"/>
    </w:p>
    <w:p w14:paraId="7F0A3707" w14:textId="77777777" w:rsidR="002A0043" w:rsidRDefault="00E95EEF">
      <w:r>
        <w:rPr>
          <w:noProof/>
          <w:sz w:val="20"/>
          <w:lang w:eastAsia="en-GB"/>
        </w:rPr>
        <mc:AlternateContent>
          <mc:Choice Requires="wps">
            <w:drawing>
              <wp:anchor distT="0" distB="0" distL="114300" distR="114300" simplePos="0" relativeHeight="251649536" behindDoc="0" locked="0" layoutInCell="1" allowOverlap="1" wp14:anchorId="302CA7C5" wp14:editId="3C2CECCF">
                <wp:simplePos x="0" y="0"/>
                <wp:positionH relativeFrom="column">
                  <wp:posOffset>1143000</wp:posOffset>
                </wp:positionH>
                <wp:positionV relativeFrom="paragraph">
                  <wp:posOffset>149860</wp:posOffset>
                </wp:positionV>
                <wp:extent cx="4114800" cy="342900"/>
                <wp:effectExtent l="9525" t="6985" r="9525" b="120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2A8A8E" w14:textId="77777777" w:rsidR="00007F96" w:rsidRPr="00524209" w:rsidRDefault="00007F96">
                            <w:pPr>
                              <w:rPr>
                                <w:rFonts w:ascii="Arial" w:hAnsi="Arial" w:cs="Arial"/>
                              </w:rPr>
                            </w:pPr>
                            <w:r w:rsidRPr="00524209">
                              <w:rPr>
                                <w:rFonts w:ascii="Arial" w:hAnsi="Arial" w:cs="Arial"/>
                              </w:rPr>
                              <w:t>The Armagh Observatory and Armagh Planetarium (AOP)</w:t>
                            </w:r>
                          </w:p>
                          <w:p w14:paraId="47123138" w14:textId="77777777" w:rsidR="00007F96" w:rsidRDefault="00007F96">
                            <w:pPr>
                              <w:pStyle w:val="OmniPage1"/>
                              <w:spacing w:line="240" w:lineRule="auto"/>
                              <w:rPr>
                                <w:rFonts w:ascii="Arial" w:hAnsi="Arial" w:cs="Arial"/>
                                <w:sz w:val="24"/>
                                <w:szCs w:val="24"/>
                                <w:lang w:val="en-GB"/>
                              </w:rPr>
                            </w:pPr>
                          </w:p>
                          <w:p w14:paraId="1FF6FDB3" w14:textId="77777777" w:rsidR="00007F96" w:rsidRDefault="00007F96"/>
                          <w:p w14:paraId="616F7306" w14:textId="77777777" w:rsidR="00007F96" w:rsidRDefault="00007F96"/>
                          <w:p w14:paraId="0B9C9376" w14:textId="77777777" w:rsidR="00007F96" w:rsidRDefault="00007F96"/>
                          <w:p w14:paraId="10D1C706" w14:textId="77777777" w:rsidR="00007F96" w:rsidRDefault="00007F96"/>
                          <w:p w14:paraId="5ACCEAA6"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CA7C5"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14:paraId="3C2A8A8E" w14:textId="77777777" w:rsidR="00007F96" w:rsidRPr="00524209" w:rsidRDefault="00007F96">
                      <w:pPr>
                        <w:rPr>
                          <w:rFonts w:ascii="Arial" w:hAnsi="Arial" w:cs="Arial"/>
                        </w:rPr>
                      </w:pPr>
                      <w:r w:rsidRPr="00524209">
                        <w:rPr>
                          <w:rFonts w:ascii="Arial" w:hAnsi="Arial" w:cs="Arial"/>
                        </w:rPr>
                        <w:t>The Armagh Observatory and Armagh Planetarium (AOP)</w:t>
                      </w:r>
                    </w:p>
                    <w:p w14:paraId="47123138" w14:textId="77777777" w:rsidR="00007F96" w:rsidRDefault="00007F96">
                      <w:pPr>
                        <w:pStyle w:val="OmniPage1"/>
                        <w:spacing w:line="240" w:lineRule="auto"/>
                        <w:rPr>
                          <w:rFonts w:ascii="Arial" w:hAnsi="Arial" w:cs="Arial"/>
                          <w:sz w:val="24"/>
                          <w:szCs w:val="24"/>
                          <w:lang w:val="en-GB"/>
                        </w:rPr>
                      </w:pPr>
                    </w:p>
                    <w:p w14:paraId="1FF6FDB3" w14:textId="77777777" w:rsidR="00007F96" w:rsidRDefault="00007F96"/>
                    <w:p w14:paraId="616F7306" w14:textId="77777777" w:rsidR="00007F96" w:rsidRDefault="00007F96"/>
                    <w:p w14:paraId="0B9C9376" w14:textId="77777777" w:rsidR="00007F96" w:rsidRDefault="00007F96"/>
                    <w:p w14:paraId="10D1C706" w14:textId="77777777" w:rsidR="00007F96" w:rsidRDefault="00007F96"/>
                    <w:p w14:paraId="5ACCEAA6" w14:textId="77777777" w:rsidR="00007F96" w:rsidRDefault="00007F96"/>
                  </w:txbxContent>
                </v:textbox>
              </v:shape>
            </w:pict>
          </mc:Fallback>
        </mc:AlternateContent>
      </w:r>
    </w:p>
    <w:p w14:paraId="45EE11C9" w14:textId="77777777" w:rsidR="002A0043" w:rsidRDefault="002A0043">
      <w:r>
        <w:t xml:space="preserve">    Name of Host  </w:t>
      </w:r>
    </w:p>
    <w:p w14:paraId="592D2ACD" w14:textId="77777777" w:rsidR="002A0043" w:rsidRDefault="002A0043">
      <w:r>
        <w:t xml:space="preserve">    Organisation</w:t>
      </w:r>
    </w:p>
    <w:p w14:paraId="34CFF20F" w14:textId="77777777" w:rsidR="002A0043" w:rsidRDefault="002A0043"/>
    <w:p w14:paraId="2885FF65" w14:textId="77777777" w:rsidR="002A0043" w:rsidRDefault="002A0043">
      <w:pPr>
        <w:rPr>
          <w:b/>
          <w:bCs/>
        </w:rPr>
      </w:pPr>
      <w:r>
        <w:rPr>
          <w:b/>
          <w:bCs/>
        </w:rPr>
        <w:t>1.  Interchange Manager’s details</w:t>
      </w:r>
    </w:p>
    <w:p w14:paraId="37A38648" w14:textId="77777777" w:rsidR="002A0043" w:rsidRDefault="00E95EEF">
      <w:pPr>
        <w:rPr>
          <w:b/>
          <w:bCs/>
        </w:rPr>
      </w:pPr>
      <w:r>
        <w:rPr>
          <w:b/>
          <w:bCs/>
          <w:noProof/>
          <w:sz w:val="20"/>
          <w:lang w:eastAsia="en-GB"/>
        </w:rPr>
        <mc:AlternateContent>
          <mc:Choice Requires="wps">
            <w:drawing>
              <wp:anchor distT="0" distB="0" distL="114300" distR="114300" simplePos="0" relativeHeight="251650560" behindDoc="0" locked="0" layoutInCell="1" allowOverlap="1" wp14:anchorId="22859C8A" wp14:editId="7AD31DB7">
                <wp:simplePos x="0" y="0"/>
                <wp:positionH relativeFrom="column">
                  <wp:posOffset>1143000</wp:posOffset>
                </wp:positionH>
                <wp:positionV relativeFrom="paragraph">
                  <wp:posOffset>73660</wp:posOffset>
                </wp:positionV>
                <wp:extent cx="3657600" cy="342900"/>
                <wp:effectExtent l="9525" t="6985" r="9525" b="1206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3CDD3409" w14:textId="772C3F9F" w:rsidR="00007F96" w:rsidRPr="00524209" w:rsidRDefault="00524209">
                            <w:pPr>
                              <w:rPr>
                                <w:rFonts w:ascii="Arial" w:hAnsi="Arial" w:cs="Arial"/>
                              </w:rPr>
                            </w:pPr>
                            <w:r>
                              <w:rPr>
                                <w:rFonts w:ascii="Arial" w:hAnsi="Arial" w:cs="Arial"/>
                              </w:rPr>
                              <w:t>Aaron Tumelty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59C8A"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14:paraId="3CDD3409" w14:textId="772C3F9F" w:rsidR="00007F96" w:rsidRPr="00524209" w:rsidRDefault="00524209">
                      <w:pPr>
                        <w:rPr>
                          <w:rFonts w:ascii="Arial" w:hAnsi="Arial" w:cs="Arial"/>
                        </w:rPr>
                      </w:pPr>
                      <w:r>
                        <w:rPr>
                          <w:rFonts w:ascii="Arial" w:hAnsi="Arial" w:cs="Arial"/>
                        </w:rPr>
                        <w:t>Aaron Tumelty</w:t>
                      </w:r>
                    </w:p>
                  </w:txbxContent>
                </v:textbox>
              </v:shape>
            </w:pict>
          </mc:Fallback>
        </mc:AlternateContent>
      </w:r>
    </w:p>
    <w:p w14:paraId="176341AA" w14:textId="77777777" w:rsidR="002A0043" w:rsidRDefault="002A0043">
      <w:r>
        <w:t xml:space="preserve">             Name</w:t>
      </w:r>
    </w:p>
    <w:p w14:paraId="55DAD180" w14:textId="77777777" w:rsidR="002A0043" w:rsidRDefault="002A0043"/>
    <w:p w14:paraId="46A404ED" w14:textId="77777777" w:rsidR="002A0043" w:rsidRDefault="00E95EEF">
      <w:r>
        <w:rPr>
          <w:noProof/>
          <w:sz w:val="20"/>
          <w:lang w:eastAsia="en-GB"/>
        </w:rPr>
        <mc:AlternateContent>
          <mc:Choice Requires="wps">
            <w:drawing>
              <wp:anchor distT="0" distB="0" distL="114300" distR="114300" simplePos="0" relativeHeight="251651584" behindDoc="0" locked="0" layoutInCell="1" allowOverlap="1" wp14:anchorId="1027EF8B" wp14:editId="671D56EC">
                <wp:simplePos x="0" y="0"/>
                <wp:positionH relativeFrom="column">
                  <wp:posOffset>1143000</wp:posOffset>
                </wp:positionH>
                <wp:positionV relativeFrom="paragraph">
                  <wp:posOffset>5080</wp:posOffset>
                </wp:positionV>
                <wp:extent cx="4114800" cy="342900"/>
                <wp:effectExtent l="9525" t="5080" r="9525" b="1397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CDDF860" w14:textId="45A3CF60" w:rsidR="00007F96" w:rsidRPr="00524209" w:rsidRDefault="00524209">
                            <w:pPr>
                              <w:rPr>
                                <w:rFonts w:ascii="Arial" w:hAnsi="Arial" w:cs="Arial"/>
                              </w:rPr>
                            </w:pPr>
                            <w:r>
                              <w:rPr>
                                <w:rFonts w:ascii="Arial" w:hAnsi="Arial" w:cs="Arial"/>
                              </w:rPr>
                              <w:t>Department for Communities (</w:t>
                            </w:r>
                            <w:proofErr w:type="gramStart"/>
                            <w:r>
                              <w:rPr>
                                <w:rFonts w:ascii="Arial" w:hAnsi="Arial" w:cs="Arial"/>
                              </w:rPr>
                              <w:t>DfC</w:t>
                            </w:r>
                            <w:proofErr w:type="gramEnd"/>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7EF8B"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14:paraId="6CDDF860" w14:textId="45A3CF60" w:rsidR="00007F96" w:rsidRPr="00524209" w:rsidRDefault="00524209">
                      <w:pPr>
                        <w:rPr>
                          <w:rFonts w:ascii="Arial" w:hAnsi="Arial" w:cs="Arial"/>
                        </w:rPr>
                      </w:pPr>
                      <w:r>
                        <w:rPr>
                          <w:rFonts w:ascii="Arial" w:hAnsi="Arial" w:cs="Arial"/>
                        </w:rPr>
                        <w:t>Department for Communities (</w:t>
                      </w:r>
                      <w:proofErr w:type="gramStart"/>
                      <w:r>
                        <w:rPr>
                          <w:rFonts w:ascii="Arial" w:hAnsi="Arial" w:cs="Arial"/>
                        </w:rPr>
                        <w:t>DfC</w:t>
                      </w:r>
                      <w:proofErr w:type="gramEnd"/>
                      <w:r>
                        <w:rPr>
                          <w:rFonts w:ascii="Arial" w:hAnsi="Arial" w:cs="Arial"/>
                        </w:rPr>
                        <w:t>)</w:t>
                      </w:r>
                    </w:p>
                  </w:txbxContent>
                </v:textbox>
              </v:shape>
            </w:pict>
          </mc:Fallback>
        </mc:AlternateContent>
      </w:r>
      <w:r w:rsidR="002A0043">
        <w:t xml:space="preserve">     Organisation/</w:t>
      </w:r>
    </w:p>
    <w:p w14:paraId="1D5DC161" w14:textId="77777777" w:rsidR="002A0043" w:rsidRDefault="002A0043">
      <w:r>
        <w:t xml:space="preserve">        Department</w:t>
      </w:r>
    </w:p>
    <w:p w14:paraId="30D07271" w14:textId="77777777" w:rsidR="002A0043" w:rsidRDefault="00E95EEF">
      <w:r>
        <w:rPr>
          <w:noProof/>
          <w:sz w:val="20"/>
          <w:lang w:eastAsia="en-GB"/>
        </w:rPr>
        <mc:AlternateContent>
          <mc:Choice Requires="wps">
            <w:drawing>
              <wp:anchor distT="0" distB="0" distL="114300" distR="114300" simplePos="0" relativeHeight="251652608" behindDoc="0" locked="0" layoutInCell="1" allowOverlap="1" wp14:anchorId="6B9C9B1C" wp14:editId="71F77947">
                <wp:simplePos x="0" y="0"/>
                <wp:positionH relativeFrom="column">
                  <wp:posOffset>1143000</wp:posOffset>
                </wp:positionH>
                <wp:positionV relativeFrom="paragraph">
                  <wp:posOffset>111760</wp:posOffset>
                </wp:positionV>
                <wp:extent cx="4114800" cy="914400"/>
                <wp:effectExtent l="9525" t="6985" r="9525" b="1206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6ADB0D87" w14:textId="77777777" w:rsidR="00524209" w:rsidRPr="00506FF8" w:rsidRDefault="00524209" w:rsidP="00524209">
                            <w:pPr>
                              <w:rPr>
                                <w:rFonts w:ascii="Arial" w:hAnsi="Arial" w:cs="Arial"/>
                              </w:rPr>
                            </w:pPr>
                            <w:r w:rsidRPr="00506FF8">
                              <w:rPr>
                                <w:rFonts w:ascii="Arial" w:hAnsi="Arial" w:cs="Arial"/>
                              </w:rPr>
                              <w:t>3</w:t>
                            </w:r>
                            <w:r w:rsidRPr="00506FF8">
                              <w:rPr>
                                <w:rFonts w:ascii="Arial" w:hAnsi="Arial" w:cs="Arial"/>
                                <w:vertAlign w:val="superscript"/>
                              </w:rPr>
                              <w:t>rd</w:t>
                            </w:r>
                            <w:r w:rsidRPr="00506FF8">
                              <w:rPr>
                                <w:rFonts w:ascii="Arial" w:hAnsi="Arial" w:cs="Arial"/>
                              </w:rPr>
                              <w:t xml:space="preserve"> Floor</w:t>
                            </w:r>
                          </w:p>
                          <w:p w14:paraId="70A2D928" w14:textId="77777777" w:rsidR="00524209" w:rsidRPr="00506FF8" w:rsidRDefault="00524209" w:rsidP="00524209">
                            <w:pPr>
                              <w:rPr>
                                <w:rFonts w:ascii="Arial" w:hAnsi="Arial" w:cs="Arial"/>
                              </w:rPr>
                            </w:pPr>
                            <w:r w:rsidRPr="00506FF8">
                              <w:rPr>
                                <w:rFonts w:ascii="Arial" w:hAnsi="Arial" w:cs="Arial"/>
                              </w:rPr>
                              <w:t>2-4 Bruce Street</w:t>
                            </w:r>
                          </w:p>
                          <w:p w14:paraId="3271C559" w14:textId="77777777" w:rsidR="00524209" w:rsidRPr="00506FF8" w:rsidRDefault="00524209" w:rsidP="00524209">
                            <w:pPr>
                              <w:rPr>
                                <w:rFonts w:ascii="Arial" w:hAnsi="Arial" w:cs="Arial"/>
                              </w:rPr>
                            </w:pPr>
                            <w:r w:rsidRPr="00506FF8">
                              <w:rPr>
                                <w:rFonts w:ascii="Arial" w:hAnsi="Arial" w:cs="Arial"/>
                              </w:rPr>
                              <w:t>Belfast</w:t>
                            </w:r>
                          </w:p>
                          <w:p w14:paraId="51ACBDE0" w14:textId="77777777" w:rsidR="00524209" w:rsidRPr="00506FF8" w:rsidRDefault="00524209" w:rsidP="00524209">
                            <w:pPr>
                              <w:rPr>
                                <w:rFonts w:ascii="Arial" w:hAnsi="Arial" w:cs="Arial"/>
                              </w:rPr>
                            </w:pPr>
                            <w:r w:rsidRPr="00506FF8">
                              <w:rPr>
                                <w:rFonts w:ascii="Arial" w:hAnsi="Arial" w:cs="Arial"/>
                              </w:rPr>
                              <w:t xml:space="preserve">BT2 7JD </w:t>
                            </w:r>
                          </w:p>
                          <w:p w14:paraId="6FC42D38"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C9B1C"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14:paraId="6ADB0D87" w14:textId="77777777" w:rsidR="00524209" w:rsidRPr="00506FF8" w:rsidRDefault="00524209" w:rsidP="00524209">
                      <w:pPr>
                        <w:rPr>
                          <w:rFonts w:ascii="Arial" w:hAnsi="Arial" w:cs="Arial"/>
                        </w:rPr>
                      </w:pPr>
                      <w:r w:rsidRPr="00506FF8">
                        <w:rPr>
                          <w:rFonts w:ascii="Arial" w:hAnsi="Arial" w:cs="Arial"/>
                        </w:rPr>
                        <w:t>3</w:t>
                      </w:r>
                      <w:r w:rsidRPr="00506FF8">
                        <w:rPr>
                          <w:rFonts w:ascii="Arial" w:hAnsi="Arial" w:cs="Arial"/>
                          <w:vertAlign w:val="superscript"/>
                        </w:rPr>
                        <w:t>rd</w:t>
                      </w:r>
                      <w:r w:rsidRPr="00506FF8">
                        <w:rPr>
                          <w:rFonts w:ascii="Arial" w:hAnsi="Arial" w:cs="Arial"/>
                        </w:rPr>
                        <w:t xml:space="preserve"> Floor</w:t>
                      </w:r>
                    </w:p>
                    <w:p w14:paraId="70A2D928" w14:textId="77777777" w:rsidR="00524209" w:rsidRPr="00506FF8" w:rsidRDefault="00524209" w:rsidP="00524209">
                      <w:pPr>
                        <w:rPr>
                          <w:rFonts w:ascii="Arial" w:hAnsi="Arial" w:cs="Arial"/>
                        </w:rPr>
                      </w:pPr>
                      <w:r w:rsidRPr="00506FF8">
                        <w:rPr>
                          <w:rFonts w:ascii="Arial" w:hAnsi="Arial" w:cs="Arial"/>
                        </w:rPr>
                        <w:t>2-4 Bruce Street</w:t>
                      </w:r>
                    </w:p>
                    <w:p w14:paraId="3271C559" w14:textId="77777777" w:rsidR="00524209" w:rsidRPr="00506FF8" w:rsidRDefault="00524209" w:rsidP="00524209">
                      <w:pPr>
                        <w:rPr>
                          <w:rFonts w:ascii="Arial" w:hAnsi="Arial" w:cs="Arial"/>
                        </w:rPr>
                      </w:pPr>
                      <w:r w:rsidRPr="00506FF8">
                        <w:rPr>
                          <w:rFonts w:ascii="Arial" w:hAnsi="Arial" w:cs="Arial"/>
                        </w:rPr>
                        <w:t>Belfast</w:t>
                      </w:r>
                    </w:p>
                    <w:p w14:paraId="51ACBDE0" w14:textId="77777777" w:rsidR="00524209" w:rsidRPr="00506FF8" w:rsidRDefault="00524209" w:rsidP="00524209">
                      <w:pPr>
                        <w:rPr>
                          <w:rFonts w:ascii="Arial" w:hAnsi="Arial" w:cs="Arial"/>
                        </w:rPr>
                      </w:pPr>
                      <w:r w:rsidRPr="00506FF8">
                        <w:rPr>
                          <w:rFonts w:ascii="Arial" w:hAnsi="Arial" w:cs="Arial"/>
                        </w:rPr>
                        <w:t xml:space="preserve">BT2 7JD </w:t>
                      </w:r>
                    </w:p>
                    <w:p w14:paraId="6FC42D38" w14:textId="77777777" w:rsidR="00007F96" w:rsidRDefault="00007F96"/>
                  </w:txbxContent>
                </v:textbox>
              </v:shape>
            </w:pict>
          </mc:Fallback>
        </mc:AlternateContent>
      </w:r>
    </w:p>
    <w:p w14:paraId="47C3287A" w14:textId="77777777" w:rsidR="002A0043" w:rsidRDefault="002A0043">
      <w:r>
        <w:t xml:space="preserve">              Address</w:t>
      </w:r>
    </w:p>
    <w:p w14:paraId="24F4987A" w14:textId="77777777" w:rsidR="002A0043" w:rsidRDefault="002A0043">
      <w:r>
        <w:t xml:space="preserve">       </w:t>
      </w:r>
    </w:p>
    <w:p w14:paraId="568A5716" w14:textId="77777777" w:rsidR="002A0043" w:rsidRDefault="002A0043"/>
    <w:p w14:paraId="143BCDDF" w14:textId="77777777" w:rsidR="002A0043" w:rsidRDefault="002A0043"/>
    <w:p w14:paraId="5555A68C" w14:textId="77777777" w:rsidR="002A0043" w:rsidRDefault="002A0043"/>
    <w:p w14:paraId="51E32E16" w14:textId="2E4F25AA" w:rsidR="002A0043" w:rsidRDefault="00524209">
      <w:r>
        <w:rPr>
          <w:noProof/>
          <w:sz w:val="20"/>
          <w:lang w:eastAsia="en-GB"/>
        </w:rPr>
        <mc:AlternateContent>
          <mc:Choice Requires="wps">
            <w:drawing>
              <wp:anchor distT="0" distB="0" distL="114300" distR="114300" simplePos="0" relativeHeight="251654656" behindDoc="0" locked="0" layoutInCell="1" allowOverlap="1" wp14:anchorId="3DF49F97" wp14:editId="6945626C">
                <wp:simplePos x="0" y="0"/>
                <wp:positionH relativeFrom="column">
                  <wp:posOffset>3539067</wp:posOffset>
                </wp:positionH>
                <wp:positionV relativeFrom="paragraph">
                  <wp:posOffset>116628</wp:posOffset>
                </wp:positionV>
                <wp:extent cx="1714500" cy="287867"/>
                <wp:effectExtent l="0" t="0" r="19050" b="171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7867"/>
                        </a:xfrm>
                        <a:prstGeom prst="rect">
                          <a:avLst/>
                        </a:prstGeom>
                        <a:solidFill>
                          <a:srgbClr val="FFFFFF"/>
                        </a:solidFill>
                        <a:ln w="9525">
                          <a:solidFill>
                            <a:srgbClr val="000000"/>
                          </a:solidFill>
                          <a:miter lim="800000"/>
                          <a:headEnd/>
                          <a:tailEnd/>
                        </a:ln>
                      </wps:spPr>
                      <wps:txbx>
                        <w:txbxContent>
                          <w:p w14:paraId="4405E363" w14:textId="59CEB84F" w:rsidR="00007F96" w:rsidRPr="00524209" w:rsidRDefault="00524209">
                            <w:pPr>
                              <w:rPr>
                                <w:rFonts w:ascii="Arial" w:hAnsi="Arial" w:cs="Arial"/>
                              </w:rPr>
                            </w:pPr>
                            <w:r w:rsidRPr="00524209">
                              <w:rPr>
                                <w:rFonts w:ascii="Arial" w:hAnsi="Arial" w:cs="Arial"/>
                              </w:rPr>
                              <w:t>N/A</w:t>
                            </w:r>
                            <w:r w:rsidRPr="00524209">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49F97" id="Text Box 7" o:spid="_x0000_s1030" type="#_x0000_t202" style="position:absolute;margin-left:278.65pt;margin-top:9.2pt;width:135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">
                <v:textbox>
                  <w:txbxContent>
                    <w:p w14:paraId="4405E363" w14:textId="59CEB84F" w:rsidR="00007F96" w:rsidRPr="00524209" w:rsidRDefault="00524209">
                      <w:pPr>
                        <w:rPr>
                          <w:rFonts w:ascii="Arial" w:hAnsi="Arial" w:cs="Arial"/>
                        </w:rPr>
                      </w:pPr>
                      <w:r w:rsidRPr="00524209">
                        <w:rPr>
                          <w:rFonts w:ascii="Arial" w:hAnsi="Arial" w:cs="Arial"/>
                        </w:rPr>
                        <w:t>N/A</w:t>
                      </w:r>
                      <w:r w:rsidRPr="00524209">
                        <w:rPr>
                          <w:rFonts w:ascii="Arial" w:hAnsi="Arial" w:cs="Arial"/>
                        </w:rPr>
                        <w:tab/>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194D3657" wp14:editId="2D64ADBF">
                <wp:simplePos x="0" y="0"/>
                <wp:positionH relativeFrom="column">
                  <wp:posOffset>1143000</wp:posOffset>
                </wp:positionH>
                <wp:positionV relativeFrom="paragraph">
                  <wp:posOffset>133562</wp:posOffset>
                </wp:positionV>
                <wp:extent cx="1600200" cy="296333"/>
                <wp:effectExtent l="0" t="0" r="19050" b="2794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6333"/>
                        </a:xfrm>
                        <a:prstGeom prst="rect">
                          <a:avLst/>
                        </a:prstGeom>
                        <a:solidFill>
                          <a:srgbClr val="FFFFFF"/>
                        </a:solidFill>
                        <a:ln w="9525">
                          <a:solidFill>
                            <a:srgbClr val="000000"/>
                          </a:solidFill>
                          <a:miter lim="800000"/>
                          <a:headEnd/>
                          <a:tailEnd/>
                        </a:ln>
                      </wps:spPr>
                      <wps:txbx>
                        <w:txbxContent>
                          <w:p w14:paraId="6412140D" w14:textId="77777777" w:rsidR="00524209" w:rsidRPr="00506FF8" w:rsidRDefault="00524209" w:rsidP="00524209">
                            <w:pPr>
                              <w:rPr>
                                <w:rFonts w:ascii="Arial" w:hAnsi="Arial" w:cs="Arial"/>
                              </w:rPr>
                            </w:pPr>
                            <w:r w:rsidRPr="00506FF8">
                              <w:rPr>
                                <w:rFonts w:ascii="Arial" w:hAnsi="Arial" w:cs="Arial"/>
                                <w:color w:val="222222"/>
                                <w:spacing w:val="2"/>
                              </w:rPr>
                              <w:t>028 9027 7616</w:t>
                            </w:r>
                          </w:p>
                          <w:p w14:paraId="484BE193"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3657" id="Text Box 6" o:spid="_x0000_s1031" type="#_x0000_t202" style="position:absolute;margin-left:90pt;margin-top:10.5pt;width:126pt;height:2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">
                <v:textbox>
                  <w:txbxContent>
                    <w:p w14:paraId="6412140D" w14:textId="77777777" w:rsidR="00524209" w:rsidRPr="00506FF8" w:rsidRDefault="00524209" w:rsidP="00524209">
                      <w:pPr>
                        <w:rPr>
                          <w:rFonts w:ascii="Arial" w:hAnsi="Arial" w:cs="Arial"/>
                        </w:rPr>
                      </w:pPr>
                      <w:r w:rsidRPr="00506FF8">
                        <w:rPr>
                          <w:rFonts w:ascii="Arial" w:hAnsi="Arial" w:cs="Arial"/>
                          <w:color w:val="222222"/>
                          <w:spacing w:val="2"/>
                        </w:rPr>
                        <w:t>028 9027 7616</w:t>
                      </w:r>
                    </w:p>
                    <w:p w14:paraId="484BE193" w14:textId="77777777" w:rsidR="00007F96" w:rsidRDefault="00007F96"/>
                  </w:txbxContent>
                </v:textbox>
              </v:shape>
            </w:pict>
          </mc:Fallback>
        </mc:AlternateContent>
      </w:r>
    </w:p>
    <w:p w14:paraId="136BEB0B" w14:textId="14C7922D" w:rsidR="002A0043" w:rsidRDefault="002A0043">
      <w:r>
        <w:t xml:space="preserve">         Telephone                                               Fax number</w:t>
      </w:r>
    </w:p>
    <w:p w14:paraId="2E24D1CD" w14:textId="77777777" w:rsidR="002A0043" w:rsidRDefault="002A0043">
      <w:r>
        <w:t xml:space="preserve">             Number</w:t>
      </w:r>
    </w:p>
    <w:p w14:paraId="55915FEA" w14:textId="77777777" w:rsidR="002A0043" w:rsidRDefault="00E95EEF">
      <w:r>
        <w:rPr>
          <w:noProof/>
          <w:sz w:val="20"/>
          <w:lang w:eastAsia="en-GB"/>
        </w:rPr>
        <mc:AlternateContent>
          <mc:Choice Requires="wps">
            <w:drawing>
              <wp:anchor distT="0" distB="0" distL="114300" distR="114300" simplePos="0" relativeHeight="251655680" behindDoc="0" locked="0" layoutInCell="1" allowOverlap="1" wp14:anchorId="708FE84B" wp14:editId="5BCF87FF">
                <wp:simplePos x="0" y="0"/>
                <wp:positionH relativeFrom="column">
                  <wp:posOffset>1143000</wp:posOffset>
                </wp:positionH>
                <wp:positionV relativeFrom="paragraph">
                  <wp:posOffset>135255</wp:posOffset>
                </wp:positionV>
                <wp:extent cx="2971800" cy="342900"/>
                <wp:effectExtent l="9525" t="11430" r="9525" b="762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24B292D5" w14:textId="77777777" w:rsidR="0048383C" w:rsidRDefault="0048383C" w:rsidP="0048383C">
                            <w:pPr>
                              <w:rPr>
                                <w:rFonts w:ascii="Arial" w:hAnsi="Arial" w:cs="Arial"/>
                              </w:rPr>
                            </w:pPr>
                            <w:hyperlink r:id="rId8" w:history="1">
                              <w:r w:rsidRPr="00676D5B">
                                <w:rPr>
                                  <w:rStyle w:val="Hyperlink"/>
                                  <w:rFonts w:ascii="Arial" w:hAnsi="Arial" w:cs="Arial"/>
                                </w:rPr>
                                <w:t>aaron.tumelty@finance-ni.gov.uk</w:t>
                              </w:r>
                            </w:hyperlink>
                            <w:r>
                              <w:rPr>
                                <w:rFonts w:ascii="Arial" w:hAnsi="Arial" w:cs="Arial"/>
                              </w:rPr>
                              <w:t xml:space="preserve"> </w:t>
                            </w:r>
                          </w:p>
                          <w:p w14:paraId="03788F45"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E84B"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14:paraId="24B292D5" w14:textId="77777777" w:rsidR="0048383C" w:rsidRDefault="0048383C" w:rsidP="0048383C">
                      <w:pPr>
                        <w:rPr>
                          <w:rFonts w:ascii="Arial" w:hAnsi="Arial" w:cs="Arial"/>
                        </w:rPr>
                      </w:pPr>
                      <w:hyperlink r:id="rId9" w:history="1">
                        <w:r w:rsidRPr="00676D5B">
                          <w:rPr>
                            <w:rStyle w:val="Hyperlink"/>
                            <w:rFonts w:ascii="Arial" w:hAnsi="Arial" w:cs="Arial"/>
                          </w:rPr>
                          <w:t>aaron.tumelty@finance-ni.gov.uk</w:t>
                        </w:r>
                      </w:hyperlink>
                      <w:r>
                        <w:rPr>
                          <w:rFonts w:ascii="Arial" w:hAnsi="Arial" w:cs="Arial"/>
                        </w:rPr>
                        <w:t xml:space="preserve"> </w:t>
                      </w:r>
                    </w:p>
                    <w:p w14:paraId="03788F45" w14:textId="77777777" w:rsidR="00007F96" w:rsidRDefault="00007F96"/>
                  </w:txbxContent>
                </v:textbox>
              </v:shape>
            </w:pict>
          </mc:Fallback>
        </mc:AlternateContent>
      </w:r>
      <w:r w:rsidR="002A0043">
        <w:t xml:space="preserve">               </w:t>
      </w:r>
    </w:p>
    <w:p w14:paraId="451987EC" w14:textId="77777777" w:rsidR="002A0043" w:rsidRDefault="002A0043">
      <w:r>
        <w:t xml:space="preserve">               E-mail</w:t>
      </w:r>
    </w:p>
    <w:p w14:paraId="7F80427F" w14:textId="77777777" w:rsidR="002A0043" w:rsidRDefault="002A0043"/>
    <w:p w14:paraId="7683F333" w14:textId="77777777" w:rsidR="002A0043" w:rsidRDefault="00E95EEF">
      <w:r>
        <w:rPr>
          <w:noProof/>
          <w:sz w:val="20"/>
          <w:lang w:eastAsia="en-GB"/>
        </w:rPr>
        <mc:AlternateContent>
          <mc:Choice Requires="wps">
            <w:drawing>
              <wp:anchor distT="0" distB="0" distL="114300" distR="114300" simplePos="0" relativeHeight="251665920" behindDoc="0" locked="0" layoutInCell="1" allowOverlap="1" wp14:anchorId="43A11A21" wp14:editId="5466D600">
                <wp:simplePos x="0" y="0"/>
                <wp:positionH relativeFrom="column">
                  <wp:posOffset>1422400</wp:posOffset>
                </wp:positionH>
                <wp:positionV relativeFrom="paragraph">
                  <wp:posOffset>131868</wp:posOffset>
                </wp:positionV>
                <wp:extent cx="3589867" cy="838200"/>
                <wp:effectExtent l="0" t="0" r="1079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867" cy="838200"/>
                        </a:xfrm>
                        <a:prstGeom prst="rect">
                          <a:avLst/>
                        </a:prstGeom>
                        <a:solidFill>
                          <a:srgbClr val="FFFFFF"/>
                        </a:solidFill>
                        <a:ln w="9525">
                          <a:solidFill>
                            <a:srgbClr val="000000"/>
                          </a:solidFill>
                          <a:miter lim="800000"/>
                          <a:headEnd/>
                          <a:tailEnd/>
                        </a:ln>
                      </wps:spPr>
                      <wps:txbx>
                        <w:txbxContent>
                          <w:p w14:paraId="4AE1278A" w14:textId="1A1F31F7" w:rsidR="00007F96" w:rsidRPr="0048383C" w:rsidRDefault="00A13A4B" w:rsidP="001B4E23">
                            <w:pPr>
                              <w:rPr>
                                <w:rFonts w:ascii="Arial" w:hAnsi="Arial" w:cs="Arial"/>
                                <w:b/>
                                <w:u w:val="single"/>
                              </w:rPr>
                            </w:pPr>
                            <w:r w:rsidRPr="0048383C">
                              <w:rPr>
                                <w:rFonts w:ascii="Arial" w:hAnsi="Arial" w:cs="Arial"/>
                                <w:b/>
                                <w:u w:val="single"/>
                              </w:rPr>
                              <w:t>I</w:t>
                            </w:r>
                            <w:r w:rsidR="0048383C" w:rsidRPr="0048383C">
                              <w:rPr>
                                <w:rFonts w:ascii="Arial" w:hAnsi="Arial" w:cs="Arial"/>
                                <w:b/>
                                <w:u w:val="single"/>
                              </w:rPr>
                              <w:t>nformation and Records Management O</w:t>
                            </w:r>
                            <w:r w:rsidRPr="0048383C">
                              <w:rPr>
                                <w:rFonts w:ascii="Arial" w:hAnsi="Arial" w:cs="Arial"/>
                                <w:b/>
                                <w:u w:val="single"/>
                              </w:rPr>
                              <w:t>fficer</w:t>
                            </w:r>
                          </w:p>
                          <w:p w14:paraId="3AB6A58F" w14:textId="77777777" w:rsidR="00007F96" w:rsidRPr="0048383C" w:rsidRDefault="00007F96">
                            <w:pPr>
                              <w:rPr>
                                <w:rFonts w:ascii="Arial" w:hAnsi="Arial" w:cs="Arial"/>
                              </w:rPr>
                            </w:pPr>
                          </w:p>
                          <w:p w14:paraId="132685A1" w14:textId="66B9AC52" w:rsidR="0048383C" w:rsidRPr="0048383C" w:rsidRDefault="0048383C">
                            <w:pPr>
                              <w:rPr>
                                <w:rFonts w:ascii="Arial" w:hAnsi="Arial" w:cs="Arial"/>
                              </w:rPr>
                            </w:pPr>
                            <w:r w:rsidRPr="0048383C">
                              <w:rPr>
                                <w:rFonts w:ascii="Arial" w:hAnsi="Arial" w:cs="Arial"/>
                              </w:rPr>
                              <w:t>Secondment – Up to 1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1A21" id="Text Box 18" o:spid="_x0000_s1033" type="#_x0000_t202" style="position:absolute;margin-left:112pt;margin-top:10.4pt;width:282.65pt;height:6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">
                <v:textbox>
                  <w:txbxContent>
                    <w:p w14:paraId="4AE1278A" w14:textId="1A1F31F7" w:rsidR="00007F96" w:rsidRPr="0048383C" w:rsidRDefault="00A13A4B" w:rsidP="001B4E23">
                      <w:pPr>
                        <w:rPr>
                          <w:rFonts w:ascii="Arial" w:hAnsi="Arial" w:cs="Arial"/>
                          <w:b/>
                          <w:u w:val="single"/>
                        </w:rPr>
                      </w:pPr>
                      <w:r w:rsidRPr="0048383C">
                        <w:rPr>
                          <w:rFonts w:ascii="Arial" w:hAnsi="Arial" w:cs="Arial"/>
                          <w:b/>
                          <w:u w:val="single"/>
                        </w:rPr>
                        <w:t>I</w:t>
                      </w:r>
                      <w:r w:rsidR="0048383C" w:rsidRPr="0048383C">
                        <w:rPr>
                          <w:rFonts w:ascii="Arial" w:hAnsi="Arial" w:cs="Arial"/>
                          <w:b/>
                          <w:u w:val="single"/>
                        </w:rPr>
                        <w:t>nformation and Records Management O</w:t>
                      </w:r>
                      <w:r w:rsidRPr="0048383C">
                        <w:rPr>
                          <w:rFonts w:ascii="Arial" w:hAnsi="Arial" w:cs="Arial"/>
                          <w:b/>
                          <w:u w:val="single"/>
                        </w:rPr>
                        <w:t>fficer</w:t>
                      </w:r>
                    </w:p>
                    <w:p w14:paraId="3AB6A58F" w14:textId="77777777" w:rsidR="00007F96" w:rsidRPr="0048383C" w:rsidRDefault="00007F96">
                      <w:pPr>
                        <w:rPr>
                          <w:rFonts w:ascii="Arial" w:hAnsi="Arial" w:cs="Arial"/>
                        </w:rPr>
                      </w:pPr>
                    </w:p>
                    <w:p w14:paraId="132685A1" w14:textId="66B9AC52" w:rsidR="0048383C" w:rsidRPr="0048383C" w:rsidRDefault="0048383C">
                      <w:pPr>
                        <w:rPr>
                          <w:rFonts w:ascii="Arial" w:hAnsi="Arial" w:cs="Arial"/>
                        </w:rPr>
                      </w:pPr>
                      <w:r w:rsidRPr="0048383C">
                        <w:rPr>
                          <w:rFonts w:ascii="Arial" w:hAnsi="Arial" w:cs="Arial"/>
                        </w:rPr>
                        <w:t>Secondment – Up to 1 year</w:t>
                      </w:r>
                    </w:p>
                  </w:txbxContent>
                </v:textbox>
              </v:shape>
            </w:pict>
          </mc:Fallback>
        </mc:AlternateContent>
      </w:r>
    </w:p>
    <w:p w14:paraId="3F15EF7A" w14:textId="77777777" w:rsidR="002A0043" w:rsidRDefault="002A0043">
      <w:r>
        <w:t>Type of Opportunity</w:t>
      </w:r>
    </w:p>
    <w:p w14:paraId="4790F037" w14:textId="77777777" w:rsidR="002A0043" w:rsidRDefault="002A0043"/>
    <w:p w14:paraId="1E5C401B" w14:textId="77777777" w:rsidR="002A0043" w:rsidRDefault="002A0043">
      <w:pPr>
        <w:rPr>
          <w:b/>
          <w:bCs/>
        </w:rPr>
      </w:pPr>
    </w:p>
    <w:p w14:paraId="5B210957" w14:textId="77777777" w:rsidR="0048383C" w:rsidRDefault="0048383C">
      <w:pPr>
        <w:rPr>
          <w:b/>
          <w:bCs/>
        </w:rPr>
      </w:pPr>
    </w:p>
    <w:p w14:paraId="1D702334" w14:textId="77777777" w:rsidR="0048383C" w:rsidRDefault="0048383C">
      <w:pPr>
        <w:rPr>
          <w:b/>
          <w:bCs/>
        </w:rPr>
      </w:pPr>
    </w:p>
    <w:p w14:paraId="72033823" w14:textId="77777777" w:rsidR="0048383C" w:rsidRDefault="0048383C">
      <w:pPr>
        <w:rPr>
          <w:b/>
          <w:bCs/>
        </w:rPr>
      </w:pPr>
    </w:p>
    <w:p w14:paraId="6491AD41" w14:textId="77777777" w:rsidR="0048383C" w:rsidRDefault="0048383C">
      <w:pPr>
        <w:rPr>
          <w:b/>
          <w:bCs/>
        </w:rPr>
      </w:pPr>
    </w:p>
    <w:p w14:paraId="43B09252" w14:textId="77777777" w:rsidR="0048383C" w:rsidRDefault="0048383C">
      <w:pPr>
        <w:rPr>
          <w:b/>
          <w:bCs/>
        </w:rPr>
      </w:pPr>
    </w:p>
    <w:p w14:paraId="67EA295B" w14:textId="77777777" w:rsidR="0048383C" w:rsidRDefault="0048383C">
      <w:pPr>
        <w:rPr>
          <w:b/>
          <w:bCs/>
        </w:rPr>
      </w:pPr>
    </w:p>
    <w:p w14:paraId="1D417289" w14:textId="77777777" w:rsidR="0048383C" w:rsidRDefault="0048383C">
      <w:pPr>
        <w:rPr>
          <w:b/>
          <w:bCs/>
        </w:rPr>
      </w:pPr>
    </w:p>
    <w:p w14:paraId="72D3A983" w14:textId="77777777" w:rsidR="0048383C" w:rsidRDefault="0048383C">
      <w:pPr>
        <w:rPr>
          <w:b/>
          <w:bCs/>
        </w:rPr>
      </w:pPr>
    </w:p>
    <w:p w14:paraId="3D1B0C30" w14:textId="77777777" w:rsidR="0048383C" w:rsidRDefault="0048383C">
      <w:pPr>
        <w:rPr>
          <w:b/>
          <w:bCs/>
        </w:rPr>
      </w:pPr>
    </w:p>
    <w:p w14:paraId="51AF622E" w14:textId="77777777" w:rsidR="0048383C" w:rsidRDefault="0048383C">
      <w:pPr>
        <w:rPr>
          <w:b/>
          <w:bCs/>
        </w:rPr>
      </w:pPr>
    </w:p>
    <w:p w14:paraId="50566942" w14:textId="77777777" w:rsidR="0048383C" w:rsidRDefault="0048383C">
      <w:pPr>
        <w:rPr>
          <w:b/>
          <w:bCs/>
        </w:rPr>
      </w:pPr>
    </w:p>
    <w:p w14:paraId="1E10EE0F" w14:textId="77777777" w:rsidR="0048383C" w:rsidRDefault="0048383C">
      <w:pPr>
        <w:rPr>
          <w:b/>
          <w:bCs/>
        </w:rPr>
      </w:pPr>
    </w:p>
    <w:p w14:paraId="0A896A34" w14:textId="77777777" w:rsidR="0048383C" w:rsidRDefault="0048383C">
      <w:pPr>
        <w:rPr>
          <w:b/>
          <w:bCs/>
        </w:rPr>
      </w:pPr>
    </w:p>
    <w:p w14:paraId="54BBFB92" w14:textId="77777777" w:rsidR="0048383C" w:rsidRDefault="0048383C">
      <w:pPr>
        <w:rPr>
          <w:b/>
          <w:bCs/>
        </w:rPr>
      </w:pPr>
    </w:p>
    <w:p w14:paraId="4AAEF019" w14:textId="77777777" w:rsidR="0048383C" w:rsidRDefault="0048383C">
      <w:pPr>
        <w:rPr>
          <w:b/>
          <w:bCs/>
        </w:rPr>
      </w:pPr>
    </w:p>
    <w:p w14:paraId="343DC3AD" w14:textId="77777777" w:rsidR="0048383C" w:rsidRDefault="0048383C">
      <w:pPr>
        <w:rPr>
          <w:b/>
          <w:bCs/>
        </w:rPr>
      </w:pPr>
    </w:p>
    <w:p w14:paraId="4088A076" w14:textId="77777777" w:rsidR="0048383C" w:rsidRDefault="0048383C">
      <w:pPr>
        <w:rPr>
          <w:b/>
          <w:bCs/>
        </w:rPr>
      </w:pPr>
    </w:p>
    <w:p w14:paraId="548095D3" w14:textId="77777777" w:rsidR="0048383C" w:rsidRDefault="0048383C">
      <w:pPr>
        <w:rPr>
          <w:b/>
          <w:bCs/>
        </w:rPr>
      </w:pPr>
    </w:p>
    <w:p w14:paraId="64009A04" w14:textId="77777777" w:rsidR="0048383C" w:rsidRDefault="0048383C">
      <w:pPr>
        <w:rPr>
          <w:b/>
          <w:bCs/>
        </w:rPr>
      </w:pPr>
    </w:p>
    <w:p w14:paraId="0621678B" w14:textId="77777777" w:rsidR="0048383C" w:rsidRDefault="0048383C">
      <w:pPr>
        <w:rPr>
          <w:b/>
          <w:bCs/>
        </w:rPr>
      </w:pPr>
    </w:p>
    <w:p w14:paraId="4A8DFC0A" w14:textId="77777777" w:rsidR="0048383C" w:rsidRDefault="0048383C">
      <w:pPr>
        <w:rPr>
          <w:b/>
          <w:bCs/>
        </w:rPr>
      </w:pPr>
    </w:p>
    <w:p w14:paraId="440ADC7B" w14:textId="77777777" w:rsidR="0048383C" w:rsidRDefault="0048383C">
      <w:pPr>
        <w:rPr>
          <w:b/>
          <w:bCs/>
        </w:rPr>
      </w:pPr>
    </w:p>
    <w:p w14:paraId="54140248" w14:textId="77777777" w:rsidR="00B6502F" w:rsidRDefault="002A0043" w:rsidP="00B6502F">
      <w:pPr>
        <w:numPr>
          <w:ilvl w:val="0"/>
          <w:numId w:val="5"/>
        </w:numPr>
        <w:rPr>
          <w:b/>
          <w:bCs/>
        </w:rPr>
      </w:pPr>
      <w:r>
        <w:rPr>
          <w:b/>
          <w:bCs/>
        </w:rPr>
        <w:t>Details of hosting opportunity</w:t>
      </w:r>
    </w:p>
    <w:p w14:paraId="1EA86005" w14:textId="6D2938ED" w:rsidR="002A0043" w:rsidRPr="00B6502F" w:rsidRDefault="0048383C" w:rsidP="00B6502F">
      <w:pPr>
        <w:ind w:left="360"/>
        <w:rPr>
          <w:b/>
          <w:bCs/>
        </w:rPr>
      </w:pPr>
      <w:r>
        <w:rPr>
          <w:noProof/>
          <w:sz w:val="20"/>
          <w:lang w:eastAsia="en-GB"/>
        </w:rPr>
        <mc:AlternateContent>
          <mc:Choice Requires="wps">
            <w:drawing>
              <wp:anchor distT="0" distB="0" distL="114300" distR="114300" simplePos="0" relativeHeight="251656704" behindDoc="0" locked="0" layoutInCell="1" allowOverlap="1" wp14:anchorId="01AEBFA3" wp14:editId="0D5DB2D2">
                <wp:simplePos x="0" y="0"/>
                <wp:positionH relativeFrom="column">
                  <wp:posOffset>-550333</wp:posOffset>
                </wp:positionH>
                <wp:positionV relativeFrom="paragraph">
                  <wp:posOffset>271780</wp:posOffset>
                </wp:positionV>
                <wp:extent cx="6515100" cy="8009467"/>
                <wp:effectExtent l="0" t="0" r="1905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94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F3DCF4" w14:textId="77777777" w:rsidR="00007F96" w:rsidRPr="0048383C" w:rsidRDefault="00007F96" w:rsidP="0048383C">
                            <w:pPr>
                              <w:pStyle w:val="ColorfulList-Accent11"/>
                              <w:ind w:left="0"/>
                              <w:rPr>
                                <w:rFonts w:cs="Arial"/>
                                <w:b/>
                              </w:rPr>
                            </w:pPr>
                            <w:r w:rsidRPr="0048383C">
                              <w:rPr>
                                <w:rFonts w:cs="Arial"/>
                                <w:b/>
                              </w:rPr>
                              <w:t>Background</w:t>
                            </w:r>
                          </w:p>
                          <w:p w14:paraId="18702E2C" w14:textId="1935E1F6" w:rsidR="00007F96" w:rsidRPr="0048383C" w:rsidRDefault="00007F96" w:rsidP="0048383C">
                            <w:pPr>
                              <w:autoSpaceDE w:val="0"/>
                              <w:autoSpaceDN w:val="0"/>
                              <w:adjustRightInd w:val="0"/>
                              <w:spacing w:before="120"/>
                              <w:rPr>
                                <w:rFonts w:ascii="Arial" w:eastAsia="Calibri" w:hAnsi="Arial" w:cs="Arial"/>
                              </w:rPr>
                            </w:pPr>
                            <w:r w:rsidRPr="0048383C">
                              <w:rPr>
                                <w:rFonts w:ascii="Arial" w:eastAsia="Calibri" w:hAnsi="Arial" w:cs="Arial"/>
                              </w:rPr>
                              <w:t>The Armagh Observatory and Armagh Planetarium (AOP) are part of a single statutory Corporation ‘The Governors of the Armagh Observatory and Planetarium’.  The Corporation’s incorporating legislation is the Armagh Observatory and Planetarium (Northern Ireland) Order 1995. Both the Observatory and Planetarium are recognized charities.  The organisation is classified as a Non-Departmental Public Body and is sponsored by the Department for Communities (</w:t>
                            </w:r>
                            <w:proofErr w:type="gramStart"/>
                            <w:r w:rsidRPr="0048383C">
                              <w:rPr>
                                <w:rFonts w:ascii="Arial" w:eastAsia="Calibri" w:hAnsi="Arial" w:cs="Arial"/>
                              </w:rPr>
                              <w:t>DfC</w:t>
                            </w:r>
                            <w:proofErr w:type="gramEnd"/>
                            <w:r w:rsidRPr="0048383C">
                              <w:rPr>
                                <w:rFonts w:ascii="Arial" w:eastAsia="Calibri" w:hAnsi="Arial" w:cs="Arial"/>
                              </w:rPr>
                              <w:t>).</w:t>
                            </w:r>
                            <w:r w:rsidR="0048383C">
                              <w:rPr>
                                <w:rFonts w:ascii="Arial" w:eastAsia="Calibri" w:hAnsi="Arial" w:cs="Arial"/>
                              </w:rPr>
                              <w:t xml:space="preserve">  </w:t>
                            </w:r>
                            <w:r w:rsidRPr="0048383C">
                              <w:rPr>
                                <w:rFonts w:ascii="Arial" w:eastAsia="Calibri" w:hAnsi="Arial" w:cs="Arial"/>
                              </w:rPr>
                              <w:t xml:space="preserve">AOP shares a Board of Governors and Management Committee.  The organisation has historic links with the Church of Ireland that continues to this day.  Archbishop Clarke, as the Church of Ireland Archbishop of Armagh, is the Chair of the Board of Governors and also the Management Committee.  The Dean and Chapter of St Patrick’s Church of Ireland Cathedral, Armagh also sits on the Board.  The Management Committee was established in 1983 to advise the Board of Governors and assist both the Observatory and Planetarium fulfil their functions.  At an operational level AOP is headed up by an Accounting Officer. </w:t>
                            </w:r>
                          </w:p>
                          <w:p w14:paraId="22A803EF" w14:textId="77777777" w:rsidR="00007F96" w:rsidRPr="0048383C" w:rsidRDefault="00007F96" w:rsidP="0048383C">
                            <w:pPr>
                              <w:pStyle w:val="ColorfulList-Accent11"/>
                              <w:spacing w:before="120"/>
                              <w:ind w:left="0"/>
                              <w:rPr>
                                <w:rFonts w:cs="Arial"/>
                              </w:rPr>
                            </w:pPr>
                            <w:r w:rsidRPr="0048383C">
                              <w:rPr>
                                <w:rFonts w:cs="Arial"/>
                              </w:rPr>
                              <w:t>The Observatory is the oldest scientific institution in Northern Ireland and was founded in the late 18</w:t>
                            </w:r>
                            <w:r w:rsidRPr="0048383C">
                              <w:rPr>
                                <w:rFonts w:cs="Arial"/>
                                <w:vertAlign w:val="superscript"/>
                              </w:rPr>
                              <w:t>th</w:t>
                            </w:r>
                            <w:r w:rsidRPr="0048383C">
                              <w:rPr>
                                <w:rFonts w:cs="Arial"/>
                              </w:rPr>
                              <w:t xml:space="preserve"> Century. The Planetarium opened in 1968 on the same site and has enhanced the organisation’s public face and outreach activities.  Legal ownership is in the hands of the Board of Governors of Armagh Observatory and Planetarium.   </w:t>
                            </w:r>
                          </w:p>
                          <w:p w14:paraId="22ABB946" w14:textId="77777777" w:rsidR="00007F96" w:rsidRPr="0048383C" w:rsidRDefault="00007F96" w:rsidP="0048383C">
                            <w:pPr>
                              <w:pStyle w:val="ColorfulList-Accent11"/>
                              <w:spacing w:before="120"/>
                              <w:ind w:left="0"/>
                              <w:rPr>
                                <w:rFonts w:cs="Arial"/>
                              </w:rPr>
                            </w:pPr>
                          </w:p>
                          <w:p w14:paraId="30EF76EA" w14:textId="77777777" w:rsidR="00007F96" w:rsidRPr="0048383C" w:rsidRDefault="00007F96" w:rsidP="0048383C">
                            <w:pPr>
                              <w:pStyle w:val="ColorfulList-Accent11"/>
                              <w:spacing w:before="120"/>
                              <w:ind w:left="0"/>
                              <w:rPr>
                                <w:rFonts w:cs="Arial"/>
                                <w:i/>
                              </w:rPr>
                            </w:pPr>
                            <w:r w:rsidRPr="0048383C">
                              <w:rPr>
                                <w:rFonts w:cs="Arial"/>
                              </w:rPr>
                              <w:t xml:space="preserve">The Mission of the Armagh Observatory and Planetarium is - </w:t>
                            </w:r>
                            <w:r w:rsidRPr="0048383C">
                              <w:rPr>
                                <w:rFonts w:cs="Arial"/>
                                <w:i/>
                              </w:rPr>
                              <w:t xml:space="preserve">“To advance the knowledge and understanding of astronomy and related sciences through the execution, promotion and dissemination of astronomical research nationally and internationally, in order to enrich the intellectual, economic, social and cultural life of the community”. </w:t>
                            </w:r>
                          </w:p>
                          <w:p w14:paraId="6DB1C998" w14:textId="77777777" w:rsidR="00007F96" w:rsidRPr="0048383C" w:rsidRDefault="00007F96" w:rsidP="0048383C">
                            <w:pPr>
                              <w:pStyle w:val="ColorfulList-Accent11"/>
                              <w:spacing w:before="120"/>
                              <w:rPr>
                                <w:rFonts w:cs="Arial"/>
                              </w:rPr>
                            </w:pPr>
                          </w:p>
                          <w:p w14:paraId="588FBD36" w14:textId="13E36925" w:rsidR="00007F96" w:rsidRPr="0048383C" w:rsidRDefault="00007F96" w:rsidP="0048383C">
                            <w:pPr>
                              <w:pStyle w:val="ColorfulList-Accent11"/>
                              <w:spacing w:before="120"/>
                              <w:ind w:left="0"/>
                              <w:rPr>
                                <w:rFonts w:cs="Arial"/>
                              </w:rPr>
                            </w:pPr>
                            <w:r w:rsidRPr="0048383C">
                              <w:rPr>
                                <w:rFonts w:cs="Arial"/>
                              </w:rPr>
                              <w:t>The Department allocate</w:t>
                            </w:r>
                            <w:r w:rsidR="00A13A4B" w:rsidRPr="0048383C">
                              <w:rPr>
                                <w:rFonts w:cs="Arial"/>
                              </w:rPr>
                              <w:t>d AOP a Resource budget of £1.3 m for 2017/18</w:t>
                            </w:r>
                            <w:r w:rsidRPr="0048383C">
                              <w:rPr>
                                <w:rFonts w:cs="Arial"/>
                              </w:rPr>
                              <w:t xml:space="preserve">. </w:t>
                            </w:r>
                            <w:r w:rsidR="003C500E" w:rsidRPr="0048383C">
                              <w:rPr>
                                <w:rFonts w:cs="Arial"/>
                              </w:rPr>
                              <w:t xml:space="preserve"> </w:t>
                            </w:r>
                            <w:r w:rsidRPr="0048383C">
                              <w:rPr>
                                <w:rFonts w:cs="Arial"/>
                              </w:rPr>
                              <w:t>The remainder of its budget comes from grants for research, commercial income, donations, and other sources.  AOP employs approximately 40 staff (</w:t>
                            </w:r>
                            <w:proofErr w:type="spellStart"/>
                            <w:r w:rsidRPr="0048383C">
                              <w:rPr>
                                <w:rFonts w:cs="Arial"/>
                              </w:rPr>
                              <w:t>inc.</w:t>
                            </w:r>
                            <w:proofErr w:type="spellEnd"/>
                            <w:r w:rsidRPr="0048383C">
                              <w:rPr>
                                <w:rFonts w:cs="Arial"/>
                              </w:rPr>
                              <w:t xml:space="preserve"> PhD students).  Since May 2016 the new Department for Communities (</w:t>
                            </w:r>
                            <w:proofErr w:type="gramStart"/>
                            <w:r w:rsidRPr="0048383C">
                              <w:rPr>
                                <w:rFonts w:cs="Arial"/>
                              </w:rPr>
                              <w:t>DfC</w:t>
                            </w:r>
                            <w:proofErr w:type="gramEnd"/>
                            <w:r w:rsidRPr="0048383C">
                              <w:rPr>
                                <w:rFonts w:cs="Arial"/>
                              </w:rPr>
                              <w:t xml:space="preserve">) assumed sponsorship responsibility for AOP.  The relatively small size of the organisation belies its international importance and standing in astronomical research (where it is a recognised leader in several specialist fields) as well as its position as one of the world’s most advanced </w:t>
                            </w:r>
                            <w:proofErr w:type="spellStart"/>
                            <w:r w:rsidRPr="0048383C">
                              <w:rPr>
                                <w:rFonts w:cs="Arial"/>
                              </w:rPr>
                              <w:t>planetaria</w:t>
                            </w:r>
                            <w:proofErr w:type="spellEnd"/>
                            <w:r w:rsidRPr="0048383C">
                              <w:rPr>
                                <w:rFonts w:cs="Arial"/>
                              </w:rPr>
                              <w:t xml:space="preserve">.  It is therefore a very valuable asset to Northern Ireland, an exemplar on the world scene.  The AOP has significant potential to further benefit society and the economy through outreach and the stimulation of interest and understanding in STEM subjects.  Astronomy, as the “Queen of Sciences” is of natural interest to children (and others) and is an effective vehicle for raising interest, awareness and understanding, in all age groups, of mathematics, physics, chemistry, geography, geology and biology.  </w:t>
                            </w:r>
                          </w:p>
                          <w:p w14:paraId="1D5A9729" w14:textId="77777777" w:rsidR="00007F96" w:rsidRPr="0048383C" w:rsidRDefault="00007F96" w:rsidP="0048383C">
                            <w:pPr>
                              <w:spacing w:before="120"/>
                              <w:contextualSpacing/>
                              <w:rPr>
                                <w:rFonts w:ascii="Arial" w:hAnsi="Arial" w:cs="Arial"/>
                              </w:rPr>
                            </w:pPr>
                            <w:r w:rsidRPr="0048383C">
                              <w:rPr>
                                <w:rFonts w:ascii="Arial" w:hAnsi="Arial" w:cs="Arial"/>
                              </w:rPr>
                              <w:t>Following a Strategic Investment Board Review, published in October 2014, the Board of Governors and Management Committee agreed to merge the Observatory and Planetarium, which hitherto had operated largely independently, though with a combined Board of Governors, in to a single, unified organisation with a new staffing structure, which would be headed by a Chief Executive</w:t>
                            </w:r>
                            <w:r w:rsidR="00836231" w:rsidRPr="0048383C">
                              <w:rPr>
                                <w:rFonts w:ascii="Arial" w:hAnsi="Arial" w:cs="Arial"/>
                              </w:rPr>
                              <w:t xml:space="preserve"> Officer (CEO)</w:t>
                            </w:r>
                            <w:r w:rsidRPr="0048383C">
                              <w:rPr>
                                <w:rFonts w:ascii="Arial" w:hAnsi="Arial" w:cs="Arial"/>
                              </w:rPr>
                              <w:t xml:space="preserve">. </w:t>
                            </w:r>
                          </w:p>
                          <w:p w14:paraId="3765D1DE" w14:textId="77777777" w:rsidR="00007F96" w:rsidRPr="00D5224D" w:rsidRDefault="00007F96" w:rsidP="00814EEC">
                            <w:pPr>
                              <w:spacing w:before="12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BFA3" id="Text Box 9" o:spid="_x0000_s1034" type="#_x0000_t202" style="position:absolute;left:0;text-align:left;margin-left:-43.35pt;margin-top:21.4pt;width:513pt;height:6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" filled="f">
                <v:textbox>
                  <w:txbxContent>
                    <w:p w14:paraId="1AF3DCF4" w14:textId="77777777" w:rsidR="00007F96" w:rsidRPr="0048383C" w:rsidRDefault="00007F96" w:rsidP="0048383C">
                      <w:pPr>
                        <w:pStyle w:val="ColorfulList-Accent11"/>
                        <w:ind w:left="0"/>
                        <w:rPr>
                          <w:rFonts w:cs="Arial"/>
                          <w:b/>
                        </w:rPr>
                      </w:pPr>
                      <w:r w:rsidRPr="0048383C">
                        <w:rPr>
                          <w:rFonts w:cs="Arial"/>
                          <w:b/>
                        </w:rPr>
                        <w:t>Background</w:t>
                      </w:r>
                    </w:p>
                    <w:p w14:paraId="18702E2C" w14:textId="1935E1F6" w:rsidR="00007F96" w:rsidRPr="0048383C" w:rsidRDefault="00007F96" w:rsidP="0048383C">
                      <w:pPr>
                        <w:autoSpaceDE w:val="0"/>
                        <w:autoSpaceDN w:val="0"/>
                        <w:adjustRightInd w:val="0"/>
                        <w:spacing w:before="120"/>
                        <w:rPr>
                          <w:rFonts w:ascii="Arial" w:eastAsia="Calibri" w:hAnsi="Arial" w:cs="Arial"/>
                        </w:rPr>
                      </w:pPr>
                      <w:r w:rsidRPr="0048383C">
                        <w:rPr>
                          <w:rFonts w:ascii="Arial" w:eastAsia="Calibri" w:hAnsi="Arial" w:cs="Arial"/>
                        </w:rPr>
                        <w:t>The Armagh Observatory and Armagh Planetarium (AOP) are part of a single statutory Corporation ‘The Governors of the Armagh Observatory and Planetarium’.  The Corporation’s incorporating legislation is the Armagh Observatory and Planetarium (Northern Ireland) Order 1995. Both the Observatory and Planetarium are recognized charities.  The organisation is classified as a Non-Departmental Public Body and is sponsored by the Department for Communities (</w:t>
                      </w:r>
                      <w:proofErr w:type="gramStart"/>
                      <w:r w:rsidRPr="0048383C">
                        <w:rPr>
                          <w:rFonts w:ascii="Arial" w:eastAsia="Calibri" w:hAnsi="Arial" w:cs="Arial"/>
                        </w:rPr>
                        <w:t>DfC</w:t>
                      </w:r>
                      <w:proofErr w:type="gramEnd"/>
                      <w:r w:rsidRPr="0048383C">
                        <w:rPr>
                          <w:rFonts w:ascii="Arial" w:eastAsia="Calibri" w:hAnsi="Arial" w:cs="Arial"/>
                        </w:rPr>
                        <w:t>).</w:t>
                      </w:r>
                      <w:r w:rsidR="0048383C">
                        <w:rPr>
                          <w:rFonts w:ascii="Arial" w:eastAsia="Calibri" w:hAnsi="Arial" w:cs="Arial"/>
                        </w:rPr>
                        <w:t xml:space="preserve">  </w:t>
                      </w:r>
                      <w:r w:rsidRPr="0048383C">
                        <w:rPr>
                          <w:rFonts w:ascii="Arial" w:eastAsia="Calibri" w:hAnsi="Arial" w:cs="Arial"/>
                        </w:rPr>
                        <w:t xml:space="preserve">AOP shares a Board of Governors and Management Committee.  The organisation has historic links with the Church of Ireland that continues to this day.  Archbishop Clarke, as the Church of Ireland Archbishop of Armagh, is the Chair of the Board of Governors and also the Management Committee.  The Dean and Chapter of St Patrick’s Church of Ireland Cathedral, Armagh also sits on the Board.  The Management Committee was established in 1983 to advise the Board of Governors and assist both the Observatory and Planetarium fulfil their functions.  At an operational level AOP is headed up by an Accounting Officer. </w:t>
                      </w:r>
                    </w:p>
                    <w:p w14:paraId="22A803EF" w14:textId="77777777" w:rsidR="00007F96" w:rsidRPr="0048383C" w:rsidRDefault="00007F96" w:rsidP="0048383C">
                      <w:pPr>
                        <w:pStyle w:val="ColorfulList-Accent11"/>
                        <w:spacing w:before="120"/>
                        <w:ind w:left="0"/>
                        <w:rPr>
                          <w:rFonts w:cs="Arial"/>
                        </w:rPr>
                      </w:pPr>
                      <w:r w:rsidRPr="0048383C">
                        <w:rPr>
                          <w:rFonts w:cs="Arial"/>
                        </w:rPr>
                        <w:t>The Observatory is the oldest scientific institution in Northern Ireland and was founded in the late 18</w:t>
                      </w:r>
                      <w:r w:rsidRPr="0048383C">
                        <w:rPr>
                          <w:rFonts w:cs="Arial"/>
                          <w:vertAlign w:val="superscript"/>
                        </w:rPr>
                        <w:t>th</w:t>
                      </w:r>
                      <w:r w:rsidRPr="0048383C">
                        <w:rPr>
                          <w:rFonts w:cs="Arial"/>
                        </w:rPr>
                        <w:t xml:space="preserve"> Century. The Planetarium opened in 1968 on the same site and has enhanced the organisation’s public face and outreach activities.  Legal ownership is in the hands of the Board of Governors of Armagh Observatory and Planetarium.   </w:t>
                      </w:r>
                    </w:p>
                    <w:p w14:paraId="22ABB946" w14:textId="77777777" w:rsidR="00007F96" w:rsidRPr="0048383C" w:rsidRDefault="00007F96" w:rsidP="0048383C">
                      <w:pPr>
                        <w:pStyle w:val="ColorfulList-Accent11"/>
                        <w:spacing w:before="120"/>
                        <w:ind w:left="0"/>
                        <w:rPr>
                          <w:rFonts w:cs="Arial"/>
                        </w:rPr>
                      </w:pPr>
                    </w:p>
                    <w:p w14:paraId="30EF76EA" w14:textId="77777777" w:rsidR="00007F96" w:rsidRPr="0048383C" w:rsidRDefault="00007F96" w:rsidP="0048383C">
                      <w:pPr>
                        <w:pStyle w:val="ColorfulList-Accent11"/>
                        <w:spacing w:before="120"/>
                        <w:ind w:left="0"/>
                        <w:rPr>
                          <w:rFonts w:cs="Arial"/>
                          <w:i/>
                        </w:rPr>
                      </w:pPr>
                      <w:r w:rsidRPr="0048383C">
                        <w:rPr>
                          <w:rFonts w:cs="Arial"/>
                        </w:rPr>
                        <w:t xml:space="preserve">The Mission of the Armagh Observatory and Planetarium is - </w:t>
                      </w:r>
                      <w:r w:rsidRPr="0048383C">
                        <w:rPr>
                          <w:rFonts w:cs="Arial"/>
                          <w:i/>
                        </w:rPr>
                        <w:t xml:space="preserve">“To advance the knowledge and understanding of astronomy and related sciences through the execution, promotion and dissemination of astronomical research nationally and internationally, in order to enrich the intellectual, economic, social and cultural life of the community”. </w:t>
                      </w:r>
                    </w:p>
                    <w:p w14:paraId="6DB1C998" w14:textId="77777777" w:rsidR="00007F96" w:rsidRPr="0048383C" w:rsidRDefault="00007F96" w:rsidP="0048383C">
                      <w:pPr>
                        <w:pStyle w:val="ColorfulList-Accent11"/>
                        <w:spacing w:before="120"/>
                        <w:rPr>
                          <w:rFonts w:cs="Arial"/>
                        </w:rPr>
                      </w:pPr>
                    </w:p>
                    <w:p w14:paraId="588FBD36" w14:textId="13E36925" w:rsidR="00007F96" w:rsidRPr="0048383C" w:rsidRDefault="00007F96" w:rsidP="0048383C">
                      <w:pPr>
                        <w:pStyle w:val="ColorfulList-Accent11"/>
                        <w:spacing w:before="120"/>
                        <w:ind w:left="0"/>
                        <w:rPr>
                          <w:rFonts w:cs="Arial"/>
                        </w:rPr>
                      </w:pPr>
                      <w:r w:rsidRPr="0048383C">
                        <w:rPr>
                          <w:rFonts w:cs="Arial"/>
                        </w:rPr>
                        <w:t>The Department allocate</w:t>
                      </w:r>
                      <w:r w:rsidR="00A13A4B" w:rsidRPr="0048383C">
                        <w:rPr>
                          <w:rFonts w:cs="Arial"/>
                        </w:rPr>
                        <w:t>d AOP a Resource budget of £1.3 m for 2017/18</w:t>
                      </w:r>
                      <w:r w:rsidRPr="0048383C">
                        <w:rPr>
                          <w:rFonts w:cs="Arial"/>
                        </w:rPr>
                        <w:t xml:space="preserve">. </w:t>
                      </w:r>
                      <w:r w:rsidR="003C500E" w:rsidRPr="0048383C">
                        <w:rPr>
                          <w:rFonts w:cs="Arial"/>
                        </w:rPr>
                        <w:t xml:space="preserve"> </w:t>
                      </w:r>
                      <w:r w:rsidRPr="0048383C">
                        <w:rPr>
                          <w:rFonts w:cs="Arial"/>
                        </w:rPr>
                        <w:t>The remainder of its budget comes from grants for research, commercial income, donations, and other sources.  AOP employs approximately 40 staff (</w:t>
                      </w:r>
                      <w:proofErr w:type="spellStart"/>
                      <w:r w:rsidRPr="0048383C">
                        <w:rPr>
                          <w:rFonts w:cs="Arial"/>
                        </w:rPr>
                        <w:t>inc.</w:t>
                      </w:r>
                      <w:proofErr w:type="spellEnd"/>
                      <w:r w:rsidRPr="0048383C">
                        <w:rPr>
                          <w:rFonts w:cs="Arial"/>
                        </w:rPr>
                        <w:t xml:space="preserve"> PhD students).  Since May 2016 the new Department for Communities (</w:t>
                      </w:r>
                      <w:proofErr w:type="gramStart"/>
                      <w:r w:rsidRPr="0048383C">
                        <w:rPr>
                          <w:rFonts w:cs="Arial"/>
                        </w:rPr>
                        <w:t>DfC</w:t>
                      </w:r>
                      <w:proofErr w:type="gramEnd"/>
                      <w:r w:rsidRPr="0048383C">
                        <w:rPr>
                          <w:rFonts w:cs="Arial"/>
                        </w:rPr>
                        <w:t xml:space="preserve">) assumed sponsorship responsibility for AOP.  The relatively small size of the organisation belies its international importance and standing in astronomical research (where it is a recognised leader in several specialist fields) as well as its position as one of the world’s most advanced </w:t>
                      </w:r>
                      <w:proofErr w:type="spellStart"/>
                      <w:r w:rsidRPr="0048383C">
                        <w:rPr>
                          <w:rFonts w:cs="Arial"/>
                        </w:rPr>
                        <w:t>planetaria</w:t>
                      </w:r>
                      <w:proofErr w:type="spellEnd"/>
                      <w:r w:rsidRPr="0048383C">
                        <w:rPr>
                          <w:rFonts w:cs="Arial"/>
                        </w:rPr>
                        <w:t xml:space="preserve">.  It is therefore a very valuable asset to Northern Ireland, an exemplar on the world scene.  The AOP has significant potential to further benefit society and the economy through outreach and the stimulation of interest and understanding in STEM subjects.  Astronomy, as the “Queen of Sciences” is of natural interest to children (and others) and is an effective vehicle for raising interest, awareness and understanding, in all age groups, of mathematics, physics, chemistry, geography, geology and biology.  </w:t>
                      </w:r>
                    </w:p>
                    <w:p w14:paraId="1D5A9729" w14:textId="77777777" w:rsidR="00007F96" w:rsidRPr="0048383C" w:rsidRDefault="00007F96" w:rsidP="0048383C">
                      <w:pPr>
                        <w:spacing w:before="120"/>
                        <w:contextualSpacing/>
                        <w:rPr>
                          <w:rFonts w:ascii="Arial" w:hAnsi="Arial" w:cs="Arial"/>
                        </w:rPr>
                      </w:pPr>
                      <w:r w:rsidRPr="0048383C">
                        <w:rPr>
                          <w:rFonts w:ascii="Arial" w:hAnsi="Arial" w:cs="Arial"/>
                        </w:rPr>
                        <w:t>Following a Strategic Investment Board Review, published in October 2014, the Board of Governors and Management Committee agreed to merge the Observatory and Planetarium, which hitherto had operated largely independently, though with a combined Board of Governors, in to a single, unified organisation with a new staffing structure, which would be headed by a Chief Executive</w:t>
                      </w:r>
                      <w:r w:rsidR="00836231" w:rsidRPr="0048383C">
                        <w:rPr>
                          <w:rFonts w:ascii="Arial" w:hAnsi="Arial" w:cs="Arial"/>
                        </w:rPr>
                        <w:t xml:space="preserve"> Officer (CEO)</w:t>
                      </w:r>
                      <w:r w:rsidRPr="0048383C">
                        <w:rPr>
                          <w:rFonts w:ascii="Arial" w:hAnsi="Arial" w:cs="Arial"/>
                        </w:rPr>
                        <w:t xml:space="preserve">. </w:t>
                      </w:r>
                    </w:p>
                    <w:p w14:paraId="3765D1DE" w14:textId="77777777" w:rsidR="00007F96" w:rsidRPr="00D5224D" w:rsidRDefault="00007F96" w:rsidP="00814EEC">
                      <w:pPr>
                        <w:spacing w:before="120"/>
                        <w:rPr>
                          <w:sz w:val="14"/>
                          <w:szCs w:val="14"/>
                        </w:rPr>
                      </w:pPr>
                    </w:p>
                  </w:txbxContent>
                </v:textbox>
              </v:shape>
            </w:pict>
          </mc:Fallback>
        </mc:AlternateContent>
      </w:r>
      <w:r w:rsidR="00B6502F">
        <w:rPr>
          <w:b/>
          <w:bCs/>
        </w:rPr>
        <w:tab/>
      </w:r>
      <w:r w:rsidR="002A0043">
        <w:t>Description of opportunity</w:t>
      </w:r>
    </w:p>
    <w:p w14:paraId="3C786DD1" w14:textId="147F27DE" w:rsidR="002A0043" w:rsidRDefault="002A0043">
      <w:r>
        <w:t xml:space="preserve">          </w:t>
      </w:r>
    </w:p>
    <w:p w14:paraId="7319C822" w14:textId="77777777" w:rsidR="002A0043" w:rsidRDefault="002A0043">
      <w:r>
        <w:t xml:space="preserve">             </w:t>
      </w:r>
    </w:p>
    <w:p w14:paraId="3F1FBF0E" w14:textId="77777777" w:rsidR="002A0043" w:rsidRDefault="002A0043"/>
    <w:p w14:paraId="3FF15BEB" w14:textId="77777777" w:rsidR="002A0043" w:rsidRDefault="002A0043"/>
    <w:p w14:paraId="29602C6D" w14:textId="77777777" w:rsidR="002A0043" w:rsidRDefault="002A0043"/>
    <w:p w14:paraId="69951435" w14:textId="77777777" w:rsidR="002A0043" w:rsidRDefault="002A0043"/>
    <w:p w14:paraId="17352174" w14:textId="77777777" w:rsidR="002A0043" w:rsidRDefault="002A0043"/>
    <w:p w14:paraId="6C511DB4" w14:textId="77777777" w:rsidR="002A0043" w:rsidRDefault="002A0043"/>
    <w:p w14:paraId="7EED75ED" w14:textId="77777777" w:rsidR="002A0043" w:rsidRDefault="002A0043"/>
    <w:p w14:paraId="76D208E5" w14:textId="77777777" w:rsidR="002A0043" w:rsidRDefault="002A0043"/>
    <w:p w14:paraId="72AC2682" w14:textId="77777777" w:rsidR="00B6502F" w:rsidRDefault="00B6502F"/>
    <w:p w14:paraId="514E4A07" w14:textId="77777777" w:rsidR="00B6502F" w:rsidRDefault="00B6502F"/>
    <w:p w14:paraId="437AD1AC" w14:textId="77777777" w:rsidR="00B6502F" w:rsidRDefault="00B6502F"/>
    <w:p w14:paraId="59CA993C" w14:textId="77777777" w:rsidR="00B6502F" w:rsidRDefault="00B6502F"/>
    <w:p w14:paraId="4C658643" w14:textId="77777777" w:rsidR="00B6502F" w:rsidRDefault="00B6502F"/>
    <w:p w14:paraId="6DDC8EA8" w14:textId="77777777" w:rsidR="00B6502F" w:rsidRDefault="00B6502F"/>
    <w:p w14:paraId="4159A676" w14:textId="77777777" w:rsidR="009F6447" w:rsidRDefault="002A0043">
      <w:r>
        <w:t xml:space="preserve">     </w:t>
      </w:r>
    </w:p>
    <w:p w14:paraId="2753D835" w14:textId="77777777" w:rsidR="009F6447" w:rsidRDefault="009F6447"/>
    <w:p w14:paraId="059C21B0" w14:textId="77777777" w:rsidR="0048383C" w:rsidRDefault="002A0043">
      <w:r>
        <w:t xml:space="preserve"> </w:t>
      </w:r>
    </w:p>
    <w:p w14:paraId="1194B2DA" w14:textId="77777777" w:rsidR="0048383C" w:rsidRDefault="0048383C"/>
    <w:p w14:paraId="109E1F74" w14:textId="77777777" w:rsidR="0048383C" w:rsidRDefault="0048383C"/>
    <w:p w14:paraId="1D2958D8" w14:textId="77777777" w:rsidR="0048383C" w:rsidRDefault="0048383C"/>
    <w:p w14:paraId="564216AE" w14:textId="77777777" w:rsidR="0048383C" w:rsidRDefault="0048383C"/>
    <w:p w14:paraId="406D049A" w14:textId="77777777" w:rsidR="0048383C" w:rsidRDefault="0048383C"/>
    <w:p w14:paraId="3156574C" w14:textId="77777777" w:rsidR="0048383C" w:rsidRDefault="0048383C"/>
    <w:p w14:paraId="585FBFCC" w14:textId="77777777" w:rsidR="0048383C" w:rsidRDefault="0048383C"/>
    <w:p w14:paraId="6C4DCFFF" w14:textId="77777777" w:rsidR="0048383C" w:rsidRDefault="0048383C"/>
    <w:p w14:paraId="00315025" w14:textId="77777777" w:rsidR="0048383C" w:rsidRDefault="0048383C"/>
    <w:p w14:paraId="7EDC3B22" w14:textId="77777777" w:rsidR="0048383C" w:rsidRDefault="0048383C"/>
    <w:p w14:paraId="61D5812F" w14:textId="77777777" w:rsidR="0048383C" w:rsidRDefault="0048383C"/>
    <w:p w14:paraId="56C9DDA3" w14:textId="77777777" w:rsidR="0048383C" w:rsidRDefault="0048383C"/>
    <w:p w14:paraId="19488FD5" w14:textId="77777777" w:rsidR="0048383C" w:rsidRDefault="0048383C"/>
    <w:p w14:paraId="0FC29B26" w14:textId="77777777" w:rsidR="0048383C" w:rsidRDefault="0048383C"/>
    <w:p w14:paraId="37C6C032" w14:textId="77777777" w:rsidR="0048383C" w:rsidRDefault="0048383C"/>
    <w:p w14:paraId="5EC80B44" w14:textId="77777777" w:rsidR="0048383C" w:rsidRDefault="0048383C"/>
    <w:p w14:paraId="3B650605" w14:textId="77777777" w:rsidR="0048383C" w:rsidRDefault="0048383C"/>
    <w:p w14:paraId="2DA4D13F" w14:textId="77777777" w:rsidR="0048383C" w:rsidRDefault="0048383C"/>
    <w:p w14:paraId="26FC3927" w14:textId="77777777" w:rsidR="0048383C" w:rsidRDefault="0048383C"/>
    <w:p w14:paraId="352949C9" w14:textId="77777777" w:rsidR="0048383C" w:rsidRDefault="0048383C"/>
    <w:p w14:paraId="0C007BD7" w14:textId="77777777" w:rsidR="0048383C" w:rsidRDefault="0048383C"/>
    <w:p w14:paraId="099B9617" w14:textId="77777777" w:rsidR="0048383C" w:rsidRDefault="0048383C"/>
    <w:p w14:paraId="30D99F90" w14:textId="77777777" w:rsidR="0048383C" w:rsidRDefault="0048383C"/>
    <w:p w14:paraId="27CB1B6D" w14:textId="77777777" w:rsidR="0048383C" w:rsidRDefault="0048383C"/>
    <w:p w14:paraId="35E7DC58" w14:textId="77777777" w:rsidR="0048383C" w:rsidRDefault="0048383C"/>
    <w:p w14:paraId="1AFCFB35" w14:textId="77777777" w:rsidR="0048383C" w:rsidRDefault="0048383C"/>
    <w:p w14:paraId="763DCE8E" w14:textId="77777777" w:rsidR="0048383C" w:rsidRDefault="0048383C"/>
    <w:p w14:paraId="3C2A2788" w14:textId="77777777" w:rsidR="0048383C" w:rsidRDefault="0048383C"/>
    <w:p w14:paraId="383B4F51" w14:textId="77777777" w:rsidR="0048383C" w:rsidRDefault="0048383C"/>
    <w:p w14:paraId="565EB822" w14:textId="749E44E9" w:rsidR="0048383C" w:rsidRDefault="0048383C"/>
    <w:p w14:paraId="43B3D225" w14:textId="5DE2695A" w:rsidR="0048383C" w:rsidRDefault="0048383C"/>
    <w:p w14:paraId="0F6B0A86" w14:textId="4626C511" w:rsidR="00E62E75" w:rsidRDefault="002A0043">
      <w:r>
        <w:t>Main objectives of the opportunity</w:t>
      </w:r>
    </w:p>
    <w:p w14:paraId="31005A71" w14:textId="6779E7C4" w:rsidR="00E526C3" w:rsidRDefault="009815CE">
      <w:r>
        <w:rPr>
          <w:noProof/>
          <w:sz w:val="20"/>
          <w:lang w:eastAsia="en-GB"/>
        </w:rPr>
        <mc:AlternateContent>
          <mc:Choice Requires="wps">
            <w:drawing>
              <wp:anchor distT="0" distB="0" distL="114300" distR="114300" simplePos="0" relativeHeight="251657728" behindDoc="0" locked="0" layoutInCell="1" allowOverlap="1" wp14:anchorId="4DDAAEA9" wp14:editId="4E0F8537">
                <wp:simplePos x="0" y="0"/>
                <wp:positionH relativeFrom="column">
                  <wp:posOffset>-321733</wp:posOffset>
                </wp:positionH>
                <wp:positionV relativeFrom="paragraph">
                  <wp:posOffset>178646</wp:posOffset>
                </wp:positionV>
                <wp:extent cx="6172200" cy="6324600"/>
                <wp:effectExtent l="0" t="0" r="1905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324600"/>
                        </a:xfrm>
                        <a:prstGeom prst="rect">
                          <a:avLst/>
                        </a:prstGeom>
                        <a:solidFill>
                          <a:srgbClr val="FFFFFF"/>
                        </a:solidFill>
                        <a:ln w="9525">
                          <a:solidFill>
                            <a:srgbClr val="000000"/>
                          </a:solidFill>
                          <a:miter lim="800000"/>
                          <a:headEnd/>
                          <a:tailEnd/>
                        </a:ln>
                      </wps:spPr>
                      <wps:txbx>
                        <w:txbxContent>
                          <w:p w14:paraId="344A95B9" w14:textId="3D51C4FB" w:rsidR="00A13A4B" w:rsidRPr="0048383C" w:rsidRDefault="00007F96" w:rsidP="00E526C3">
                            <w:pPr>
                              <w:ind w:right="-520"/>
                              <w:textboxTightWrap w:val="allLines"/>
                              <w:rPr>
                                <w:rFonts w:ascii="Arial" w:hAnsi="Arial" w:cs="Arial"/>
                              </w:rPr>
                            </w:pPr>
                            <w:r w:rsidRPr="0048383C">
                              <w:rPr>
                                <w:rFonts w:ascii="Arial" w:hAnsi="Arial" w:cs="Arial"/>
                                <w:b/>
                              </w:rPr>
                              <w:t>OVERALL PURPOSE</w:t>
                            </w:r>
                            <w:r w:rsidR="00A13A4B" w:rsidRPr="0048383C">
                              <w:rPr>
                                <w:rFonts w:ascii="Arial" w:hAnsi="Arial" w:cs="Arial"/>
                                <w:b/>
                              </w:rPr>
                              <w:t>:</w:t>
                            </w:r>
                            <w:r w:rsidR="00A13A4B" w:rsidRPr="0048383C">
                              <w:rPr>
                                <w:rFonts w:ascii="Arial" w:hAnsi="Arial" w:cs="Arial"/>
                              </w:rPr>
                              <w:t xml:space="preserve"> To lead a project to develop, implement and embed information management policies and procedures within AOP to ensure compliance with legislation and </w:t>
                            </w:r>
                            <w:r w:rsidR="00E526C3">
                              <w:rPr>
                                <w:rFonts w:ascii="Arial" w:hAnsi="Arial" w:cs="Arial"/>
                              </w:rPr>
                              <w:t xml:space="preserve">  </w:t>
                            </w:r>
                            <w:r w:rsidR="00A13A4B" w:rsidRPr="0048383C">
                              <w:rPr>
                                <w:rFonts w:ascii="Arial" w:hAnsi="Arial" w:cs="Arial"/>
                              </w:rPr>
                              <w:t>best practice.</w:t>
                            </w:r>
                          </w:p>
                          <w:p w14:paraId="2C5E9F84" w14:textId="77777777" w:rsidR="00A13A4B" w:rsidRPr="0048383C" w:rsidRDefault="00A13A4B" w:rsidP="00E526C3">
                            <w:pPr>
                              <w:ind w:right="-520"/>
                              <w:textboxTightWrap w:val="allLines"/>
                              <w:rPr>
                                <w:rFonts w:ascii="Arial" w:hAnsi="Arial" w:cs="Arial"/>
                              </w:rPr>
                            </w:pPr>
                          </w:p>
                          <w:p w14:paraId="56364FDE" w14:textId="174CE0C0" w:rsidR="00C06BA9" w:rsidRPr="0048383C" w:rsidRDefault="00A13A4B" w:rsidP="00E526C3">
                            <w:pPr>
                              <w:ind w:right="-520"/>
                              <w:textboxTightWrap w:val="allLines"/>
                              <w:rPr>
                                <w:rFonts w:ascii="Arial" w:hAnsi="Arial" w:cs="Arial"/>
                              </w:rPr>
                            </w:pPr>
                            <w:r w:rsidRPr="0048383C">
                              <w:rPr>
                                <w:rFonts w:ascii="Arial" w:hAnsi="Arial" w:cs="Arial"/>
                              </w:rPr>
                              <w:t>The post</w:t>
                            </w:r>
                            <w:r w:rsidR="00E62E75">
                              <w:rPr>
                                <w:rFonts w:ascii="Arial" w:hAnsi="Arial" w:cs="Arial"/>
                              </w:rPr>
                              <w:t xml:space="preserve"> </w:t>
                            </w:r>
                            <w:r w:rsidRPr="0048383C">
                              <w:rPr>
                                <w:rFonts w:ascii="Arial" w:hAnsi="Arial" w:cs="Arial"/>
                              </w:rPr>
                              <w:t>holder will develop and deliver a training</w:t>
                            </w:r>
                            <w:r w:rsidR="00E526C3">
                              <w:rPr>
                                <w:rFonts w:ascii="Arial" w:hAnsi="Arial" w:cs="Arial"/>
                              </w:rPr>
                              <w:t xml:space="preserve"> programme on record management            </w:t>
                            </w:r>
                            <w:r w:rsidRPr="0048383C">
                              <w:rPr>
                                <w:rFonts w:ascii="Arial" w:hAnsi="Arial" w:cs="Arial"/>
                              </w:rPr>
                              <w:t xml:space="preserve">principles and practices and work with SMT to ensure a visible leadership role in </w:t>
                            </w:r>
                            <w:r w:rsidR="00E526C3">
                              <w:rPr>
                                <w:rFonts w:ascii="Arial" w:hAnsi="Arial" w:cs="Arial"/>
                              </w:rPr>
                              <w:t xml:space="preserve">                </w:t>
                            </w:r>
                            <w:r w:rsidRPr="0048383C">
                              <w:rPr>
                                <w:rFonts w:ascii="Arial" w:hAnsi="Arial" w:cs="Arial"/>
                              </w:rPr>
                              <w:t>development good record management practices.</w:t>
                            </w:r>
                          </w:p>
                          <w:p w14:paraId="369C2B5A" w14:textId="77777777" w:rsidR="00A13A4B" w:rsidRPr="0048383C" w:rsidRDefault="00A13A4B" w:rsidP="00E526C3">
                            <w:pPr>
                              <w:ind w:right="-520"/>
                              <w:textboxTightWrap w:val="allLines"/>
                              <w:rPr>
                                <w:rFonts w:ascii="Arial" w:hAnsi="Arial" w:cs="Arial"/>
                              </w:rPr>
                            </w:pPr>
                          </w:p>
                          <w:p w14:paraId="529D5F83" w14:textId="30E09F43" w:rsidR="00C52ABB" w:rsidRDefault="00C52ABB" w:rsidP="00E526C3">
                            <w:pPr>
                              <w:pStyle w:val="ColorfulList-Accent11"/>
                              <w:ind w:left="0"/>
                              <w:jc w:val="both"/>
                              <w:textboxTightWrap w:val="allLines"/>
                              <w:rPr>
                                <w:rFonts w:cs="Arial"/>
                                <w:b/>
                              </w:rPr>
                            </w:pPr>
                            <w:r w:rsidRPr="0048383C">
                              <w:rPr>
                                <w:rFonts w:cs="Arial"/>
                                <w:b/>
                              </w:rPr>
                              <w:t>MAIN DUTIES</w:t>
                            </w:r>
                          </w:p>
                          <w:p w14:paraId="700252A0" w14:textId="77777777" w:rsidR="0048383C" w:rsidRPr="0048383C" w:rsidRDefault="0048383C" w:rsidP="00E526C3">
                            <w:pPr>
                              <w:pStyle w:val="ColorfulList-Accent11"/>
                              <w:ind w:left="0"/>
                              <w:jc w:val="both"/>
                              <w:textboxTightWrap w:val="allLines"/>
                              <w:rPr>
                                <w:rFonts w:cs="Arial"/>
                                <w:b/>
                              </w:rPr>
                            </w:pPr>
                          </w:p>
                          <w:p w14:paraId="7A6606BE" w14:textId="77777777" w:rsidR="00C52ABB" w:rsidRDefault="00C52ABB" w:rsidP="00E526C3">
                            <w:pPr>
                              <w:jc w:val="both"/>
                              <w:textboxTightWrap w:val="allLines"/>
                              <w:rPr>
                                <w:rFonts w:ascii="Arial" w:hAnsi="Arial" w:cs="Arial"/>
                              </w:rPr>
                            </w:pPr>
                            <w:r w:rsidRPr="0048383C">
                              <w:rPr>
                                <w:rFonts w:ascii="Arial" w:hAnsi="Arial" w:cs="Arial"/>
                              </w:rPr>
                              <w:t>The Job Holder will be responsible for the following areas and activities:</w:t>
                            </w:r>
                          </w:p>
                          <w:p w14:paraId="2428BD10" w14:textId="77777777" w:rsidR="0048383C" w:rsidRPr="0048383C" w:rsidRDefault="0048383C" w:rsidP="00E526C3">
                            <w:pPr>
                              <w:jc w:val="both"/>
                              <w:textboxTightWrap w:val="allLines"/>
                              <w:rPr>
                                <w:rFonts w:ascii="Arial" w:hAnsi="Arial" w:cs="Arial"/>
                              </w:rPr>
                            </w:pPr>
                          </w:p>
                          <w:p w14:paraId="6EDA6CA4" w14:textId="078629FC" w:rsidR="0048383C"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Develop a corporate records management policy and procedures document and </w:t>
                            </w:r>
                            <w:r w:rsidR="009815CE" w:rsidRPr="009815CE">
                              <w:rPr>
                                <w:rFonts w:ascii="Arial" w:hAnsi="Arial" w:cs="Arial"/>
                              </w:rPr>
                              <w:t xml:space="preserve">                         </w:t>
                            </w:r>
                            <w:r w:rsidRPr="009815CE">
                              <w:rPr>
                                <w:rFonts w:ascii="Arial" w:hAnsi="Arial" w:cs="Arial"/>
                              </w:rPr>
                              <w:t>consult with staff and Management Committee on its practical implementation;</w:t>
                            </w:r>
                          </w:p>
                          <w:p w14:paraId="435FF1AE" w14:textId="77777777" w:rsidR="0048383C" w:rsidRDefault="0048383C" w:rsidP="00E526C3">
                            <w:pPr>
                              <w:ind w:right="-520"/>
                              <w:textboxTightWrap w:val="allLines"/>
                              <w:rPr>
                                <w:rFonts w:ascii="Arial" w:eastAsiaTheme="minorHAnsi" w:hAnsi="Arial" w:cs="Arial"/>
                              </w:rPr>
                            </w:pPr>
                          </w:p>
                          <w:p w14:paraId="70040B65" w14:textId="75EF38DE" w:rsidR="00A13A4B" w:rsidRPr="009815CE" w:rsidRDefault="009815CE" w:rsidP="009815CE">
                            <w:pPr>
                              <w:pStyle w:val="ListParagraph"/>
                              <w:numPr>
                                <w:ilvl w:val="0"/>
                                <w:numId w:val="32"/>
                              </w:numPr>
                              <w:tabs>
                                <w:tab w:val="left" w:pos="284"/>
                                <w:tab w:val="left" w:pos="426"/>
                              </w:tabs>
                              <w:ind w:right="-520" w:hanging="1004"/>
                              <w:textboxTightWrap w:val="allLines"/>
                              <w:rPr>
                                <w:rFonts w:ascii="Arial" w:hAnsi="Arial" w:cs="Arial"/>
                              </w:rPr>
                            </w:pPr>
                            <w:r>
                              <w:rPr>
                                <w:rFonts w:ascii="Arial" w:hAnsi="Arial" w:cs="Arial"/>
                              </w:rPr>
                              <w:t xml:space="preserve">  </w:t>
                            </w:r>
                            <w:r w:rsidR="00A13A4B" w:rsidRPr="009815CE">
                              <w:rPr>
                                <w:rFonts w:ascii="Arial" w:hAnsi="Arial" w:cs="Arial"/>
                              </w:rPr>
                              <w:t>Develop a disposal and retention schedule for approval by PRONI;</w:t>
                            </w:r>
                          </w:p>
                          <w:p w14:paraId="6078D9E4" w14:textId="77777777" w:rsidR="0048383C" w:rsidRPr="0048383C" w:rsidRDefault="0048383C" w:rsidP="00E526C3">
                            <w:pPr>
                              <w:pStyle w:val="ListParagraph"/>
                              <w:textboxTightWrap w:val="allLines"/>
                              <w:rPr>
                                <w:rFonts w:ascii="Arial" w:hAnsi="Arial" w:cs="Arial"/>
                              </w:rPr>
                            </w:pPr>
                          </w:p>
                          <w:p w14:paraId="66361D52" w14:textId="77777777" w:rsidR="00A13A4B" w:rsidRPr="009815CE" w:rsidRDefault="00A13A4B" w:rsidP="009815CE">
                            <w:pPr>
                              <w:pStyle w:val="ListParagraph"/>
                              <w:numPr>
                                <w:ilvl w:val="0"/>
                                <w:numId w:val="32"/>
                              </w:numPr>
                              <w:tabs>
                                <w:tab w:val="left" w:pos="426"/>
                              </w:tabs>
                              <w:ind w:right="-520" w:hanging="1004"/>
                              <w:textboxTightWrap w:val="allLines"/>
                              <w:rPr>
                                <w:rFonts w:ascii="Arial" w:hAnsi="Arial" w:cs="Arial"/>
                              </w:rPr>
                            </w:pPr>
                            <w:r w:rsidRPr="009815CE">
                              <w:rPr>
                                <w:rFonts w:ascii="Arial" w:hAnsi="Arial" w:cs="Arial"/>
                              </w:rPr>
                              <w:t>Conduct an information audit in accordance with PRONI guidelines;</w:t>
                            </w:r>
                          </w:p>
                          <w:p w14:paraId="204AD968" w14:textId="77777777" w:rsidR="0048383C" w:rsidRDefault="0048383C" w:rsidP="00E526C3">
                            <w:pPr>
                              <w:ind w:right="-520"/>
                              <w:textboxTightWrap w:val="allLines"/>
                              <w:rPr>
                                <w:rFonts w:ascii="Arial" w:hAnsi="Arial" w:cs="Arial"/>
                              </w:rPr>
                            </w:pPr>
                          </w:p>
                          <w:p w14:paraId="72831B7B" w14:textId="2AC2406F" w:rsidR="0048383C" w:rsidRPr="009815CE" w:rsidRDefault="00A13A4B" w:rsidP="009815CE">
                            <w:pPr>
                              <w:pStyle w:val="ListParagraph"/>
                              <w:numPr>
                                <w:ilvl w:val="0"/>
                                <w:numId w:val="32"/>
                              </w:numPr>
                              <w:tabs>
                                <w:tab w:val="left" w:pos="426"/>
                              </w:tabs>
                              <w:ind w:right="-520" w:hanging="1004"/>
                              <w:textboxTightWrap w:val="allLines"/>
                              <w:rPr>
                                <w:rFonts w:ascii="Arial" w:hAnsi="Arial" w:cs="Arial"/>
                              </w:rPr>
                            </w:pPr>
                            <w:r w:rsidRPr="009815CE">
                              <w:rPr>
                                <w:rFonts w:ascii="Arial" w:hAnsi="Arial" w:cs="Arial"/>
                              </w:rPr>
                              <w:t>Develop and implement a record management filing system (manual and electronic);</w:t>
                            </w:r>
                          </w:p>
                          <w:p w14:paraId="692ED97F" w14:textId="77777777" w:rsidR="0048383C" w:rsidRDefault="0048383C" w:rsidP="00E526C3">
                            <w:pPr>
                              <w:ind w:right="-520"/>
                              <w:textboxTightWrap w:val="allLines"/>
                              <w:rPr>
                                <w:rFonts w:ascii="Arial" w:hAnsi="Arial" w:cs="Arial"/>
                              </w:rPr>
                            </w:pPr>
                          </w:p>
                          <w:p w14:paraId="0974BF17" w14:textId="788C7C5D"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P</w:t>
                            </w:r>
                            <w:r w:rsidR="0048383C" w:rsidRPr="009815CE">
                              <w:rPr>
                                <w:rFonts w:ascii="Arial" w:hAnsi="Arial" w:cs="Arial"/>
                              </w:rPr>
                              <w:t>u</w:t>
                            </w:r>
                            <w:r w:rsidRPr="009815CE">
                              <w:rPr>
                                <w:rFonts w:ascii="Arial" w:hAnsi="Arial" w:cs="Arial"/>
                              </w:rPr>
                              <w:t>t in place systems and guidance for dealing with</w:t>
                            </w:r>
                            <w:r w:rsidR="009815CE" w:rsidRPr="009815CE">
                              <w:rPr>
                                <w:rFonts w:ascii="Arial" w:hAnsi="Arial" w:cs="Arial"/>
                              </w:rPr>
                              <w:t xml:space="preserve"> Data Protection and Freedom of              </w:t>
                            </w:r>
                            <w:r w:rsidRPr="009815CE">
                              <w:rPr>
                                <w:rFonts w:ascii="Arial" w:hAnsi="Arial" w:cs="Arial"/>
                              </w:rPr>
                              <w:t>Information requests;</w:t>
                            </w:r>
                          </w:p>
                          <w:p w14:paraId="4712E4FF" w14:textId="77777777" w:rsidR="0048383C" w:rsidRPr="0048383C" w:rsidRDefault="0048383C" w:rsidP="00E526C3">
                            <w:pPr>
                              <w:ind w:right="-520"/>
                              <w:textboxTightWrap w:val="allLines"/>
                              <w:rPr>
                                <w:rFonts w:ascii="Arial" w:hAnsi="Arial" w:cs="Arial"/>
                              </w:rPr>
                            </w:pPr>
                          </w:p>
                          <w:p w14:paraId="5ED3847C" w14:textId="55CD5B28"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Develop and deliver a training programme for existing staff, management committee </w:t>
                            </w:r>
                            <w:r w:rsidR="009815CE">
                              <w:rPr>
                                <w:rFonts w:ascii="Arial" w:hAnsi="Arial" w:cs="Arial"/>
                              </w:rPr>
                              <w:t xml:space="preserve">              </w:t>
                            </w:r>
                            <w:r w:rsidRPr="009815CE">
                              <w:rPr>
                                <w:rFonts w:ascii="Arial" w:hAnsi="Arial" w:cs="Arial"/>
                              </w:rPr>
                              <w:t>and Board of Governors and an Induction Programme for new staff;</w:t>
                            </w:r>
                          </w:p>
                          <w:p w14:paraId="707ADF36" w14:textId="77777777" w:rsidR="0048383C" w:rsidRDefault="0048383C" w:rsidP="00E526C3">
                            <w:pPr>
                              <w:ind w:right="-520"/>
                              <w:textboxTightWrap w:val="allLines"/>
                              <w:rPr>
                                <w:rFonts w:ascii="Arial" w:hAnsi="Arial" w:cs="Arial"/>
                              </w:rPr>
                            </w:pPr>
                          </w:p>
                          <w:p w14:paraId="738E6C8C" w14:textId="1C664E3C"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Identify project and ongoing resource requirements and prepare business cases as </w:t>
                            </w:r>
                            <w:r w:rsidR="009815CE" w:rsidRPr="009815CE">
                              <w:rPr>
                                <w:rFonts w:ascii="Arial" w:hAnsi="Arial" w:cs="Arial"/>
                              </w:rPr>
                              <w:t xml:space="preserve">            </w:t>
                            </w:r>
                            <w:r w:rsidRPr="009815CE">
                              <w:rPr>
                                <w:rFonts w:ascii="Arial" w:hAnsi="Arial" w:cs="Arial"/>
                              </w:rPr>
                              <w:t>appropriate;</w:t>
                            </w:r>
                          </w:p>
                          <w:p w14:paraId="73DC9B75" w14:textId="77777777" w:rsidR="0048383C" w:rsidRDefault="0048383C" w:rsidP="00E526C3">
                            <w:pPr>
                              <w:ind w:right="-520"/>
                              <w:textboxTightWrap w:val="allLines"/>
                              <w:rPr>
                                <w:rFonts w:ascii="Arial" w:hAnsi="Arial" w:cs="Arial"/>
                              </w:rPr>
                            </w:pPr>
                          </w:p>
                          <w:p w14:paraId="39E73F74" w14:textId="3B5D624D"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Liaise with other bodies, information manager networks and PRONI to ensure a </w:t>
                            </w:r>
                            <w:r w:rsidR="009815CE">
                              <w:rPr>
                                <w:rFonts w:ascii="Arial" w:hAnsi="Arial" w:cs="Arial"/>
                              </w:rPr>
                              <w:t xml:space="preserve">               </w:t>
                            </w:r>
                            <w:r w:rsidRPr="009815CE">
                              <w:rPr>
                                <w:rFonts w:ascii="Arial" w:hAnsi="Arial" w:cs="Arial"/>
                              </w:rPr>
                              <w:t>planned and smooth transition at the end of the project (</w:t>
                            </w:r>
                            <w:proofErr w:type="spellStart"/>
                            <w:r w:rsidRPr="009815CE">
                              <w:rPr>
                                <w:rFonts w:ascii="Arial" w:hAnsi="Arial" w:cs="Arial"/>
                              </w:rPr>
                              <w:t>eg</w:t>
                            </w:r>
                            <w:proofErr w:type="spellEnd"/>
                            <w:r w:rsidRPr="009815CE">
                              <w:rPr>
                                <w:rFonts w:ascii="Arial" w:hAnsi="Arial" w:cs="Arial"/>
                              </w:rPr>
                              <w:t xml:space="preserve"> via a shared service</w:t>
                            </w:r>
                            <w:r w:rsidR="009815CE">
                              <w:rPr>
                                <w:rFonts w:ascii="Arial" w:hAnsi="Arial" w:cs="Arial"/>
                              </w:rPr>
                              <w:t xml:space="preserve">   </w:t>
                            </w:r>
                            <w:r w:rsidRPr="009815CE">
                              <w:rPr>
                                <w:rFonts w:ascii="Arial" w:hAnsi="Arial" w:cs="Arial"/>
                              </w:rPr>
                              <w:t>strategy).</w:t>
                            </w:r>
                          </w:p>
                          <w:p w14:paraId="371DA547" w14:textId="77777777" w:rsidR="00B445DE" w:rsidRPr="00622828" w:rsidRDefault="00B445DE" w:rsidP="00C52ABB">
                            <w:pPr>
                              <w:jc w:val="both"/>
                              <w:rPr>
                                <w:rFonts w:asciiTheme="minorHAnsi" w:hAnsiTheme="minorHAnsi" w:cs="Arial"/>
                                <w:sz w:val="22"/>
                                <w:szCs w:val="22"/>
                              </w:rPr>
                            </w:pPr>
                          </w:p>
                          <w:p w14:paraId="2FF2E52A" w14:textId="77777777" w:rsidR="00007F96" w:rsidRPr="009F537C" w:rsidRDefault="00007F96" w:rsidP="00C52ABB">
                            <w:pPr>
                              <w:pStyle w:val="ColorfulList-Accent11"/>
                              <w:ind w:left="0"/>
                              <w:jc w:val="both"/>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AAEA9" id="Text Box 10" o:spid="_x0000_s1035" type="#_x0000_t202" style="position:absolute;margin-left:-25.35pt;margin-top:14.05pt;width:486pt;height:4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">
                <v:textbox>
                  <w:txbxContent>
                    <w:p w14:paraId="344A95B9" w14:textId="3D51C4FB" w:rsidR="00A13A4B" w:rsidRPr="0048383C" w:rsidRDefault="00007F96" w:rsidP="00E526C3">
                      <w:pPr>
                        <w:ind w:right="-520"/>
                        <w:textboxTightWrap w:val="allLines"/>
                        <w:rPr>
                          <w:rFonts w:ascii="Arial" w:hAnsi="Arial" w:cs="Arial"/>
                        </w:rPr>
                      </w:pPr>
                      <w:r w:rsidRPr="0048383C">
                        <w:rPr>
                          <w:rFonts w:ascii="Arial" w:hAnsi="Arial" w:cs="Arial"/>
                          <w:b/>
                        </w:rPr>
                        <w:t>OVERALL PURPOSE</w:t>
                      </w:r>
                      <w:r w:rsidR="00A13A4B" w:rsidRPr="0048383C">
                        <w:rPr>
                          <w:rFonts w:ascii="Arial" w:hAnsi="Arial" w:cs="Arial"/>
                          <w:b/>
                        </w:rPr>
                        <w:t>:</w:t>
                      </w:r>
                      <w:r w:rsidR="00A13A4B" w:rsidRPr="0048383C">
                        <w:rPr>
                          <w:rFonts w:ascii="Arial" w:hAnsi="Arial" w:cs="Arial"/>
                        </w:rPr>
                        <w:t xml:space="preserve"> To lead a project to develop, implement and embed information management policies and procedures within AOP to ensure compliance with legislation and </w:t>
                      </w:r>
                      <w:r w:rsidR="00E526C3">
                        <w:rPr>
                          <w:rFonts w:ascii="Arial" w:hAnsi="Arial" w:cs="Arial"/>
                        </w:rPr>
                        <w:t xml:space="preserve">  </w:t>
                      </w:r>
                      <w:r w:rsidR="00A13A4B" w:rsidRPr="0048383C">
                        <w:rPr>
                          <w:rFonts w:ascii="Arial" w:hAnsi="Arial" w:cs="Arial"/>
                        </w:rPr>
                        <w:t>best practice.</w:t>
                      </w:r>
                    </w:p>
                    <w:p w14:paraId="2C5E9F84" w14:textId="77777777" w:rsidR="00A13A4B" w:rsidRPr="0048383C" w:rsidRDefault="00A13A4B" w:rsidP="00E526C3">
                      <w:pPr>
                        <w:ind w:right="-520"/>
                        <w:textboxTightWrap w:val="allLines"/>
                        <w:rPr>
                          <w:rFonts w:ascii="Arial" w:hAnsi="Arial" w:cs="Arial"/>
                        </w:rPr>
                      </w:pPr>
                    </w:p>
                    <w:p w14:paraId="56364FDE" w14:textId="174CE0C0" w:rsidR="00C06BA9" w:rsidRPr="0048383C" w:rsidRDefault="00A13A4B" w:rsidP="00E526C3">
                      <w:pPr>
                        <w:ind w:right="-520"/>
                        <w:textboxTightWrap w:val="allLines"/>
                        <w:rPr>
                          <w:rFonts w:ascii="Arial" w:hAnsi="Arial" w:cs="Arial"/>
                        </w:rPr>
                      </w:pPr>
                      <w:r w:rsidRPr="0048383C">
                        <w:rPr>
                          <w:rFonts w:ascii="Arial" w:hAnsi="Arial" w:cs="Arial"/>
                        </w:rPr>
                        <w:t>The post</w:t>
                      </w:r>
                      <w:r w:rsidR="00E62E75">
                        <w:rPr>
                          <w:rFonts w:ascii="Arial" w:hAnsi="Arial" w:cs="Arial"/>
                        </w:rPr>
                        <w:t xml:space="preserve"> </w:t>
                      </w:r>
                      <w:r w:rsidRPr="0048383C">
                        <w:rPr>
                          <w:rFonts w:ascii="Arial" w:hAnsi="Arial" w:cs="Arial"/>
                        </w:rPr>
                        <w:t>holder will develop and deliver a training</w:t>
                      </w:r>
                      <w:r w:rsidR="00E526C3">
                        <w:rPr>
                          <w:rFonts w:ascii="Arial" w:hAnsi="Arial" w:cs="Arial"/>
                        </w:rPr>
                        <w:t xml:space="preserve"> programme on record management            </w:t>
                      </w:r>
                      <w:r w:rsidRPr="0048383C">
                        <w:rPr>
                          <w:rFonts w:ascii="Arial" w:hAnsi="Arial" w:cs="Arial"/>
                        </w:rPr>
                        <w:t xml:space="preserve">principles and practices and work with SMT to ensure a visible leadership role in </w:t>
                      </w:r>
                      <w:r w:rsidR="00E526C3">
                        <w:rPr>
                          <w:rFonts w:ascii="Arial" w:hAnsi="Arial" w:cs="Arial"/>
                        </w:rPr>
                        <w:t xml:space="preserve">                </w:t>
                      </w:r>
                      <w:r w:rsidRPr="0048383C">
                        <w:rPr>
                          <w:rFonts w:ascii="Arial" w:hAnsi="Arial" w:cs="Arial"/>
                        </w:rPr>
                        <w:t>development good record management practices.</w:t>
                      </w:r>
                    </w:p>
                    <w:p w14:paraId="369C2B5A" w14:textId="77777777" w:rsidR="00A13A4B" w:rsidRPr="0048383C" w:rsidRDefault="00A13A4B" w:rsidP="00E526C3">
                      <w:pPr>
                        <w:ind w:right="-520"/>
                        <w:textboxTightWrap w:val="allLines"/>
                        <w:rPr>
                          <w:rFonts w:ascii="Arial" w:hAnsi="Arial" w:cs="Arial"/>
                        </w:rPr>
                      </w:pPr>
                    </w:p>
                    <w:p w14:paraId="529D5F83" w14:textId="30E09F43" w:rsidR="00C52ABB" w:rsidRDefault="00C52ABB" w:rsidP="00E526C3">
                      <w:pPr>
                        <w:pStyle w:val="ColorfulList-Accent11"/>
                        <w:ind w:left="0"/>
                        <w:jc w:val="both"/>
                        <w:textboxTightWrap w:val="allLines"/>
                        <w:rPr>
                          <w:rFonts w:cs="Arial"/>
                          <w:b/>
                        </w:rPr>
                      </w:pPr>
                      <w:r w:rsidRPr="0048383C">
                        <w:rPr>
                          <w:rFonts w:cs="Arial"/>
                          <w:b/>
                        </w:rPr>
                        <w:t>MAIN DUTIES</w:t>
                      </w:r>
                    </w:p>
                    <w:p w14:paraId="700252A0" w14:textId="77777777" w:rsidR="0048383C" w:rsidRPr="0048383C" w:rsidRDefault="0048383C" w:rsidP="00E526C3">
                      <w:pPr>
                        <w:pStyle w:val="ColorfulList-Accent11"/>
                        <w:ind w:left="0"/>
                        <w:jc w:val="both"/>
                        <w:textboxTightWrap w:val="allLines"/>
                        <w:rPr>
                          <w:rFonts w:cs="Arial"/>
                          <w:b/>
                        </w:rPr>
                      </w:pPr>
                    </w:p>
                    <w:p w14:paraId="7A6606BE" w14:textId="77777777" w:rsidR="00C52ABB" w:rsidRDefault="00C52ABB" w:rsidP="00E526C3">
                      <w:pPr>
                        <w:jc w:val="both"/>
                        <w:textboxTightWrap w:val="allLines"/>
                        <w:rPr>
                          <w:rFonts w:ascii="Arial" w:hAnsi="Arial" w:cs="Arial"/>
                        </w:rPr>
                      </w:pPr>
                      <w:r w:rsidRPr="0048383C">
                        <w:rPr>
                          <w:rFonts w:ascii="Arial" w:hAnsi="Arial" w:cs="Arial"/>
                        </w:rPr>
                        <w:t>The Job Holder will be responsible for the following areas and activities:</w:t>
                      </w:r>
                    </w:p>
                    <w:p w14:paraId="2428BD10" w14:textId="77777777" w:rsidR="0048383C" w:rsidRPr="0048383C" w:rsidRDefault="0048383C" w:rsidP="00E526C3">
                      <w:pPr>
                        <w:jc w:val="both"/>
                        <w:textboxTightWrap w:val="allLines"/>
                        <w:rPr>
                          <w:rFonts w:ascii="Arial" w:hAnsi="Arial" w:cs="Arial"/>
                        </w:rPr>
                      </w:pPr>
                    </w:p>
                    <w:p w14:paraId="6EDA6CA4" w14:textId="078629FC" w:rsidR="0048383C"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Develop a corporate records management policy and procedures document and </w:t>
                      </w:r>
                      <w:r w:rsidR="009815CE" w:rsidRPr="009815CE">
                        <w:rPr>
                          <w:rFonts w:ascii="Arial" w:hAnsi="Arial" w:cs="Arial"/>
                        </w:rPr>
                        <w:t xml:space="preserve">                         </w:t>
                      </w:r>
                      <w:r w:rsidRPr="009815CE">
                        <w:rPr>
                          <w:rFonts w:ascii="Arial" w:hAnsi="Arial" w:cs="Arial"/>
                        </w:rPr>
                        <w:t>consult with staff and Management Committee on its practical implementation;</w:t>
                      </w:r>
                    </w:p>
                    <w:p w14:paraId="435FF1AE" w14:textId="77777777" w:rsidR="0048383C" w:rsidRDefault="0048383C" w:rsidP="00E526C3">
                      <w:pPr>
                        <w:ind w:right="-520"/>
                        <w:textboxTightWrap w:val="allLines"/>
                        <w:rPr>
                          <w:rFonts w:ascii="Arial" w:eastAsiaTheme="minorHAnsi" w:hAnsi="Arial" w:cs="Arial"/>
                        </w:rPr>
                      </w:pPr>
                    </w:p>
                    <w:p w14:paraId="70040B65" w14:textId="75EF38DE" w:rsidR="00A13A4B" w:rsidRPr="009815CE" w:rsidRDefault="009815CE" w:rsidP="009815CE">
                      <w:pPr>
                        <w:pStyle w:val="ListParagraph"/>
                        <w:numPr>
                          <w:ilvl w:val="0"/>
                          <w:numId w:val="32"/>
                        </w:numPr>
                        <w:tabs>
                          <w:tab w:val="left" w:pos="284"/>
                          <w:tab w:val="left" w:pos="426"/>
                        </w:tabs>
                        <w:ind w:right="-520" w:hanging="1004"/>
                        <w:textboxTightWrap w:val="allLines"/>
                        <w:rPr>
                          <w:rFonts w:ascii="Arial" w:hAnsi="Arial" w:cs="Arial"/>
                        </w:rPr>
                      </w:pPr>
                      <w:r>
                        <w:rPr>
                          <w:rFonts w:ascii="Arial" w:hAnsi="Arial" w:cs="Arial"/>
                        </w:rPr>
                        <w:t xml:space="preserve">  </w:t>
                      </w:r>
                      <w:r w:rsidR="00A13A4B" w:rsidRPr="009815CE">
                        <w:rPr>
                          <w:rFonts w:ascii="Arial" w:hAnsi="Arial" w:cs="Arial"/>
                        </w:rPr>
                        <w:t>Develop a disposal and retention schedule for approval by PRONI;</w:t>
                      </w:r>
                    </w:p>
                    <w:p w14:paraId="6078D9E4" w14:textId="77777777" w:rsidR="0048383C" w:rsidRPr="0048383C" w:rsidRDefault="0048383C" w:rsidP="00E526C3">
                      <w:pPr>
                        <w:pStyle w:val="ListParagraph"/>
                        <w:textboxTightWrap w:val="allLines"/>
                        <w:rPr>
                          <w:rFonts w:ascii="Arial" w:hAnsi="Arial" w:cs="Arial"/>
                        </w:rPr>
                      </w:pPr>
                    </w:p>
                    <w:p w14:paraId="66361D52" w14:textId="77777777" w:rsidR="00A13A4B" w:rsidRPr="009815CE" w:rsidRDefault="00A13A4B" w:rsidP="009815CE">
                      <w:pPr>
                        <w:pStyle w:val="ListParagraph"/>
                        <w:numPr>
                          <w:ilvl w:val="0"/>
                          <w:numId w:val="32"/>
                        </w:numPr>
                        <w:tabs>
                          <w:tab w:val="left" w:pos="426"/>
                        </w:tabs>
                        <w:ind w:right="-520" w:hanging="1004"/>
                        <w:textboxTightWrap w:val="allLines"/>
                        <w:rPr>
                          <w:rFonts w:ascii="Arial" w:hAnsi="Arial" w:cs="Arial"/>
                        </w:rPr>
                      </w:pPr>
                      <w:r w:rsidRPr="009815CE">
                        <w:rPr>
                          <w:rFonts w:ascii="Arial" w:hAnsi="Arial" w:cs="Arial"/>
                        </w:rPr>
                        <w:t>Conduct an information audit in accordance with PRONI guidelines;</w:t>
                      </w:r>
                    </w:p>
                    <w:p w14:paraId="204AD968" w14:textId="77777777" w:rsidR="0048383C" w:rsidRDefault="0048383C" w:rsidP="00E526C3">
                      <w:pPr>
                        <w:ind w:right="-520"/>
                        <w:textboxTightWrap w:val="allLines"/>
                        <w:rPr>
                          <w:rFonts w:ascii="Arial" w:hAnsi="Arial" w:cs="Arial"/>
                        </w:rPr>
                      </w:pPr>
                    </w:p>
                    <w:p w14:paraId="72831B7B" w14:textId="2AC2406F" w:rsidR="0048383C" w:rsidRPr="009815CE" w:rsidRDefault="00A13A4B" w:rsidP="009815CE">
                      <w:pPr>
                        <w:pStyle w:val="ListParagraph"/>
                        <w:numPr>
                          <w:ilvl w:val="0"/>
                          <w:numId w:val="32"/>
                        </w:numPr>
                        <w:tabs>
                          <w:tab w:val="left" w:pos="426"/>
                        </w:tabs>
                        <w:ind w:right="-520" w:hanging="1004"/>
                        <w:textboxTightWrap w:val="allLines"/>
                        <w:rPr>
                          <w:rFonts w:ascii="Arial" w:hAnsi="Arial" w:cs="Arial"/>
                        </w:rPr>
                      </w:pPr>
                      <w:r w:rsidRPr="009815CE">
                        <w:rPr>
                          <w:rFonts w:ascii="Arial" w:hAnsi="Arial" w:cs="Arial"/>
                        </w:rPr>
                        <w:t>Develop and implement a record management filing system (manual and electronic);</w:t>
                      </w:r>
                    </w:p>
                    <w:p w14:paraId="692ED97F" w14:textId="77777777" w:rsidR="0048383C" w:rsidRDefault="0048383C" w:rsidP="00E526C3">
                      <w:pPr>
                        <w:ind w:right="-520"/>
                        <w:textboxTightWrap w:val="allLines"/>
                        <w:rPr>
                          <w:rFonts w:ascii="Arial" w:hAnsi="Arial" w:cs="Arial"/>
                        </w:rPr>
                      </w:pPr>
                    </w:p>
                    <w:p w14:paraId="0974BF17" w14:textId="788C7C5D"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P</w:t>
                      </w:r>
                      <w:r w:rsidR="0048383C" w:rsidRPr="009815CE">
                        <w:rPr>
                          <w:rFonts w:ascii="Arial" w:hAnsi="Arial" w:cs="Arial"/>
                        </w:rPr>
                        <w:t>u</w:t>
                      </w:r>
                      <w:r w:rsidRPr="009815CE">
                        <w:rPr>
                          <w:rFonts w:ascii="Arial" w:hAnsi="Arial" w:cs="Arial"/>
                        </w:rPr>
                        <w:t>t in place systems and guidance for dealing with</w:t>
                      </w:r>
                      <w:r w:rsidR="009815CE" w:rsidRPr="009815CE">
                        <w:rPr>
                          <w:rFonts w:ascii="Arial" w:hAnsi="Arial" w:cs="Arial"/>
                        </w:rPr>
                        <w:t xml:space="preserve"> Data Protection and Freedom of              </w:t>
                      </w:r>
                      <w:r w:rsidRPr="009815CE">
                        <w:rPr>
                          <w:rFonts w:ascii="Arial" w:hAnsi="Arial" w:cs="Arial"/>
                        </w:rPr>
                        <w:t>Information requests;</w:t>
                      </w:r>
                    </w:p>
                    <w:p w14:paraId="4712E4FF" w14:textId="77777777" w:rsidR="0048383C" w:rsidRPr="0048383C" w:rsidRDefault="0048383C" w:rsidP="00E526C3">
                      <w:pPr>
                        <w:ind w:right="-520"/>
                        <w:textboxTightWrap w:val="allLines"/>
                        <w:rPr>
                          <w:rFonts w:ascii="Arial" w:hAnsi="Arial" w:cs="Arial"/>
                        </w:rPr>
                      </w:pPr>
                    </w:p>
                    <w:p w14:paraId="5ED3847C" w14:textId="55CD5B28"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Develop and deliver a training programme for existing staff, management committee </w:t>
                      </w:r>
                      <w:r w:rsidR="009815CE">
                        <w:rPr>
                          <w:rFonts w:ascii="Arial" w:hAnsi="Arial" w:cs="Arial"/>
                        </w:rPr>
                        <w:t xml:space="preserve">              </w:t>
                      </w:r>
                      <w:r w:rsidRPr="009815CE">
                        <w:rPr>
                          <w:rFonts w:ascii="Arial" w:hAnsi="Arial" w:cs="Arial"/>
                        </w:rPr>
                        <w:t>and Board of Governors and an Induction Programme for new staff;</w:t>
                      </w:r>
                    </w:p>
                    <w:p w14:paraId="707ADF36" w14:textId="77777777" w:rsidR="0048383C" w:rsidRDefault="0048383C" w:rsidP="00E526C3">
                      <w:pPr>
                        <w:ind w:right="-520"/>
                        <w:textboxTightWrap w:val="allLines"/>
                        <w:rPr>
                          <w:rFonts w:ascii="Arial" w:hAnsi="Arial" w:cs="Arial"/>
                        </w:rPr>
                      </w:pPr>
                    </w:p>
                    <w:p w14:paraId="738E6C8C" w14:textId="1C664E3C"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Identify project and ongoing resource requirements and prepare business cases as </w:t>
                      </w:r>
                      <w:r w:rsidR="009815CE" w:rsidRPr="009815CE">
                        <w:rPr>
                          <w:rFonts w:ascii="Arial" w:hAnsi="Arial" w:cs="Arial"/>
                        </w:rPr>
                        <w:t xml:space="preserve">            </w:t>
                      </w:r>
                      <w:r w:rsidRPr="009815CE">
                        <w:rPr>
                          <w:rFonts w:ascii="Arial" w:hAnsi="Arial" w:cs="Arial"/>
                        </w:rPr>
                        <w:t>appropriate;</w:t>
                      </w:r>
                    </w:p>
                    <w:p w14:paraId="73DC9B75" w14:textId="77777777" w:rsidR="0048383C" w:rsidRDefault="0048383C" w:rsidP="00E526C3">
                      <w:pPr>
                        <w:ind w:right="-520"/>
                        <w:textboxTightWrap w:val="allLines"/>
                        <w:rPr>
                          <w:rFonts w:ascii="Arial" w:hAnsi="Arial" w:cs="Arial"/>
                        </w:rPr>
                      </w:pPr>
                    </w:p>
                    <w:p w14:paraId="39E73F74" w14:textId="3B5D624D" w:rsidR="00A13A4B" w:rsidRPr="009815CE" w:rsidRDefault="00A13A4B" w:rsidP="009815CE">
                      <w:pPr>
                        <w:pStyle w:val="ListParagraph"/>
                        <w:numPr>
                          <w:ilvl w:val="0"/>
                          <w:numId w:val="32"/>
                        </w:numPr>
                        <w:ind w:left="426" w:right="-520" w:hanging="426"/>
                        <w:textboxTightWrap w:val="allLines"/>
                        <w:rPr>
                          <w:rFonts w:ascii="Arial" w:hAnsi="Arial" w:cs="Arial"/>
                        </w:rPr>
                      </w:pPr>
                      <w:r w:rsidRPr="009815CE">
                        <w:rPr>
                          <w:rFonts w:ascii="Arial" w:hAnsi="Arial" w:cs="Arial"/>
                        </w:rPr>
                        <w:t xml:space="preserve">Liaise with other bodies, information manager networks and PRONI to ensure a </w:t>
                      </w:r>
                      <w:r w:rsidR="009815CE">
                        <w:rPr>
                          <w:rFonts w:ascii="Arial" w:hAnsi="Arial" w:cs="Arial"/>
                        </w:rPr>
                        <w:t xml:space="preserve">               </w:t>
                      </w:r>
                      <w:r w:rsidRPr="009815CE">
                        <w:rPr>
                          <w:rFonts w:ascii="Arial" w:hAnsi="Arial" w:cs="Arial"/>
                        </w:rPr>
                        <w:t>planned and smooth transition at the end of the project (</w:t>
                      </w:r>
                      <w:proofErr w:type="spellStart"/>
                      <w:r w:rsidRPr="009815CE">
                        <w:rPr>
                          <w:rFonts w:ascii="Arial" w:hAnsi="Arial" w:cs="Arial"/>
                        </w:rPr>
                        <w:t>eg</w:t>
                      </w:r>
                      <w:proofErr w:type="spellEnd"/>
                      <w:r w:rsidRPr="009815CE">
                        <w:rPr>
                          <w:rFonts w:ascii="Arial" w:hAnsi="Arial" w:cs="Arial"/>
                        </w:rPr>
                        <w:t xml:space="preserve"> via a shared service</w:t>
                      </w:r>
                      <w:r w:rsidR="009815CE">
                        <w:rPr>
                          <w:rFonts w:ascii="Arial" w:hAnsi="Arial" w:cs="Arial"/>
                        </w:rPr>
                        <w:t xml:space="preserve">   </w:t>
                      </w:r>
                      <w:r w:rsidRPr="009815CE">
                        <w:rPr>
                          <w:rFonts w:ascii="Arial" w:hAnsi="Arial" w:cs="Arial"/>
                        </w:rPr>
                        <w:t>strategy).</w:t>
                      </w:r>
                    </w:p>
                    <w:p w14:paraId="371DA547" w14:textId="77777777" w:rsidR="00B445DE" w:rsidRPr="00622828" w:rsidRDefault="00B445DE" w:rsidP="00C52ABB">
                      <w:pPr>
                        <w:jc w:val="both"/>
                        <w:rPr>
                          <w:rFonts w:asciiTheme="minorHAnsi" w:hAnsiTheme="minorHAnsi" w:cs="Arial"/>
                          <w:sz w:val="22"/>
                          <w:szCs w:val="22"/>
                        </w:rPr>
                      </w:pPr>
                    </w:p>
                    <w:p w14:paraId="2FF2E52A" w14:textId="77777777" w:rsidR="00007F96" w:rsidRPr="009F537C" w:rsidRDefault="00007F96" w:rsidP="00C52ABB">
                      <w:pPr>
                        <w:pStyle w:val="ColorfulList-Accent11"/>
                        <w:ind w:left="0"/>
                        <w:jc w:val="both"/>
                        <w:rPr>
                          <w:rFonts w:ascii="Calibri" w:hAnsi="Calibri"/>
                          <w:sz w:val="16"/>
                          <w:szCs w:val="16"/>
                        </w:rPr>
                      </w:pPr>
                    </w:p>
                  </w:txbxContent>
                </v:textbox>
              </v:shape>
            </w:pict>
          </mc:Fallback>
        </mc:AlternateContent>
      </w:r>
    </w:p>
    <w:p w14:paraId="759A81A2" w14:textId="15A49F24" w:rsidR="00E526C3" w:rsidRDefault="00E526C3"/>
    <w:p w14:paraId="436C19DD" w14:textId="77777777" w:rsidR="00E526C3" w:rsidRDefault="00E526C3"/>
    <w:p w14:paraId="2529106C" w14:textId="58EDE092" w:rsidR="00E526C3" w:rsidRDefault="00E526C3"/>
    <w:p w14:paraId="3367D09C" w14:textId="580855E5" w:rsidR="00E526C3" w:rsidRDefault="00E526C3"/>
    <w:p w14:paraId="30BAAE30" w14:textId="7FE819D5" w:rsidR="00E526C3" w:rsidRDefault="00E526C3"/>
    <w:p w14:paraId="04B94627" w14:textId="77777777" w:rsidR="00E526C3" w:rsidRDefault="00E526C3"/>
    <w:p w14:paraId="52C4EA0F" w14:textId="77777777" w:rsidR="00E526C3" w:rsidRDefault="00E526C3"/>
    <w:p w14:paraId="67541B83" w14:textId="77777777" w:rsidR="00E526C3" w:rsidRDefault="00E526C3"/>
    <w:p w14:paraId="20B0572B" w14:textId="77777777" w:rsidR="00E526C3" w:rsidRDefault="00E526C3"/>
    <w:p w14:paraId="280CD9A6" w14:textId="77777777" w:rsidR="00E526C3" w:rsidRDefault="00E526C3"/>
    <w:p w14:paraId="100684A8" w14:textId="77777777" w:rsidR="00E526C3" w:rsidRDefault="00E526C3"/>
    <w:p w14:paraId="651BE238" w14:textId="0469AA0F" w:rsidR="00E526C3" w:rsidRDefault="00E526C3"/>
    <w:p w14:paraId="79C2593B" w14:textId="77777777" w:rsidR="00E526C3" w:rsidRDefault="00E526C3"/>
    <w:p w14:paraId="2FE612F0" w14:textId="77777777" w:rsidR="00E526C3" w:rsidRDefault="00E526C3"/>
    <w:p w14:paraId="2871473F" w14:textId="77777777" w:rsidR="00E526C3" w:rsidRDefault="00E526C3"/>
    <w:p w14:paraId="1CC70F5C" w14:textId="7136E519" w:rsidR="00E526C3" w:rsidRDefault="00E526C3"/>
    <w:p w14:paraId="12C59CAD" w14:textId="691A1CD9" w:rsidR="00E62E75" w:rsidRDefault="00E62E75"/>
    <w:p w14:paraId="73B707CC" w14:textId="7D7AA216" w:rsidR="002A0043" w:rsidRDefault="002A0043"/>
    <w:p w14:paraId="4FB31931" w14:textId="77777777" w:rsidR="002A0043" w:rsidRDefault="002A0043"/>
    <w:p w14:paraId="24DA3ED9" w14:textId="77777777" w:rsidR="002A0043" w:rsidRDefault="002A0043"/>
    <w:p w14:paraId="63A9E0B3" w14:textId="77777777" w:rsidR="002A0043" w:rsidRDefault="002A0043">
      <w:pPr>
        <w:rPr>
          <w:b/>
          <w:bCs/>
        </w:rPr>
      </w:pPr>
    </w:p>
    <w:p w14:paraId="071E1304" w14:textId="77777777" w:rsidR="00B6502F" w:rsidRDefault="00B6502F">
      <w:pPr>
        <w:rPr>
          <w:b/>
          <w:bCs/>
        </w:rPr>
      </w:pPr>
    </w:p>
    <w:p w14:paraId="27CC27B8" w14:textId="77777777" w:rsidR="00B6502F" w:rsidRDefault="00B6502F">
      <w:pPr>
        <w:rPr>
          <w:b/>
          <w:bCs/>
        </w:rPr>
      </w:pPr>
    </w:p>
    <w:p w14:paraId="5E1C7836" w14:textId="77777777" w:rsidR="00B6502F" w:rsidRDefault="00B6502F">
      <w:pPr>
        <w:rPr>
          <w:b/>
          <w:bCs/>
        </w:rPr>
      </w:pPr>
    </w:p>
    <w:p w14:paraId="053C9C91" w14:textId="77777777" w:rsidR="00B6502F" w:rsidRDefault="00B6502F">
      <w:pPr>
        <w:rPr>
          <w:b/>
          <w:bCs/>
        </w:rPr>
      </w:pPr>
    </w:p>
    <w:p w14:paraId="014F1E34" w14:textId="77777777" w:rsidR="00B6502F" w:rsidRDefault="00B6502F">
      <w:pPr>
        <w:rPr>
          <w:b/>
          <w:bCs/>
        </w:rPr>
      </w:pPr>
    </w:p>
    <w:p w14:paraId="534654DB" w14:textId="77777777" w:rsidR="00B6502F" w:rsidRDefault="00B6502F">
      <w:pPr>
        <w:rPr>
          <w:b/>
          <w:bCs/>
        </w:rPr>
      </w:pPr>
    </w:p>
    <w:p w14:paraId="4C323697" w14:textId="77777777" w:rsidR="00B6502F" w:rsidRDefault="00B6502F">
      <w:pPr>
        <w:rPr>
          <w:b/>
          <w:bCs/>
        </w:rPr>
      </w:pPr>
    </w:p>
    <w:p w14:paraId="3D652CC7" w14:textId="77777777" w:rsidR="00B6502F" w:rsidRDefault="00B6502F">
      <w:pPr>
        <w:rPr>
          <w:b/>
          <w:bCs/>
        </w:rPr>
      </w:pPr>
    </w:p>
    <w:p w14:paraId="6D7393AD" w14:textId="77777777" w:rsidR="00B6502F" w:rsidRDefault="00B6502F">
      <w:pPr>
        <w:rPr>
          <w:b/>
          <w:bCs/>
        </w:rPr>
      </w:pPr>
    </w:p>
    <w:p w14:paraId="05F53555" w14:textId="77777777" w:rsidR="00B6502F" w:rsidRDefault="00B6502F">
      <w:pPr>
        <w:rPr>
          <w:b/>
          <w:bCs/>
        </w:rPr>
      </w:pPr>
    </w:p>
    <w:p w14:paraId="2B0BBD7F" w14:textId="77777777" w:rsidR="00B6502F" w:rsidRDefault="00B6502F">
      <w:pPr>
        <w:rPr>
          <w:b/>
          <w:bCs/>
        </w:rPr>
      </w:pPr>
    </w:p>
    <w:p w14:paraId="7C716CC7" w14:textId="77777777" w:rsidR="00B6502F" w:rsidRDefault="00B6502F">
      <w:pPr>
        <w:rPr>
          <w:b/>
          <w:bCs/>
        </w:rPr>
      </w:pPr>
    </w:p>
    <w:p w14:paraId="2666FE9D" w14:textId="77777777" w:rsidR="00B6502F" w:rsidRDefault="00B6502F">
      <w:pPr>
        <w:rPr>
          <w:b/>
          <w:bCs/>
        </w:rPr>
      </w:pPr>
    </w:p>
    <w:p w14:paraId="58428B4D" w14:textId="77777777" w:rsidR="00B6502F" w:rsidRDefault="00B6502F">
      <w:pPr>
        <w:rPr>
          <w:b/>
          <w:bCs/>
        </w:rPr>
      </w:pPr>
    </w:p>
    <w:p w14:paraId="0BE6E0A4" w14:textId="77777777" w:rsidR="00B6502F" w:rsidRDefault="00B6502F">
      <w:pPr>
        <w:rPr>
          <w:b/>
          <w:bCs/>
        </w:rPr>
      </w:pPr>
    </w:p>
    <w:p w14:paraId="3344BAFC" w14:textId="77777777" w:rsidR="00B6502F" w:rsidRDefault="00B6502F">
      <w:pPr>
        <w:rPr>
          <w:b/>
          <w:bCs/>
        </w:rPr>
      </w:pPr>
    </w:p>
    <w:p w14:paraId="6EC6335B" w14:textId="77777777" w:rsidR="00B6502F" w:rsidRDefault="00B6502F">
      <w:pPr>
        <w:rPr>
          <w:b/>
          <w:bCs/>
        </w:rPr>
      </w:pPr>
    </w:p>
    <w:p w14:paraId="44AD13C8" w14:textId="77777777" w:rsidR="00B6502F" w:rsidRDefault="00B6502F">
      <w:pPr>
        <w:rPr>
          <w:b/>
          <w:bCs/>
        </w:rPr>
      </w:pPr>
    </w:p>
    <w:p w14:paraId="3EDCC4E3" w14:textId="77777777" w:rsidR="00B6502F" w:rsidRDefault="00B6502F">
      <w:pPr>
        <w:rPr>
          <w:b/>
          <w:bCs/>
        </w:rPr>
      </w:pPr>
    </w:p>
    <w:p w14:paraId="3679FB27" w14:textId="77777777" w:rsidR="00B6502F" w:rsidRDefault="00B6502F">
      <w:pPr>
        <w:rPr>
          <w:b/>
          <w:bCs/>
        </w:rPr>
      </w:pPr>
    </w:p>
    <w:p w14:paraId="00A4D3F9" w14:textId="77777777" w:rsidR="00B6502F" w:rsidRDefault="00B6502F">
      <w:pPr>
        <w:rPr>
          <w:b/>
          <w:bCs/>
        </w:rPr>
      </w:pPr>
    </w:p>
    <w:p w14:paraId="4E64B1E7" w14:textId="77777777" w:rsidR="00B6502F" w:rsidRDefault="00B6502F">
      <w:pPr>
        <w:rPr>
          <w:b/>
          <w:bCs/>
        </w:rPr>
      </w:pPr>
    </w:p>
    <w:p w14:paraId="5BC83893" w14:textId="77777777" w:rsidR="00B6502F" w:rsidRDefault="00B6502F">
      <w:pPr>
        <w:rPr>
          <w:b/>
          <w:bCs/>
        </w:rPr>
      </w:pPr>
    </w:p>
    <w:p w14:paraId="0890FCD7" w14:textId="77777777" w:rsidR="009815CE" w:rsidRDefault="009815CE">
      <w:pPr>
        <w:rPr>
          <w:b/>
          <w:bCs/>
        </w:rPr>
      </w:pPr>
    </w:p>
    <w:p w14:paraId="3D4087EB" w14:textId="77777777" w:rsidR="009815CE" w:rsidRDefault="009815CE">
      <w:pPr>
        <w:rPr>
          <w:b/>
          <w:bCs/>
        </w:rPr>
      </w:pPr>
    </w:p>
    <w:p w14:paraId="6FAB049B" w14:textId="77777777" w:rsidR="009815CE" w:rsidRDefault="009815CE">
      <w:pPr>
        <w:rPr>
          <w:b/>
          <w:bCs/>
        </w:rPr>
      </w:pPr>
    </w:p>
    <w:p w14:paraId="2B2F38CB" w14:textId="77777777" w:rsidR="00B6502F" w:rsidRDefault="00B6502F">
      <w:pPr>
        <w:rPr>
          <w:b/>
          <w:bCs/>
        </w:rPr>
      </w:pPr>
    </w:p>
    <w:p w14:paraId="70C6C935" w14:textId="2E3B4EB4" w:rsidR="002A0043" w:rsidRDefault="002A0043">
      <w:pPr>
        <w:rPr>
          <w:b/>
          <w:bCs/>
        </w:rPr>
      </w:pPr>
      <w:r>
        <w:rPr>
          <w:b/>
          <w:bCs/>
        </w:rPr>
        <w:t xml:space="preserve">3.  Skills requirements       </w:t>
      </w:r>
    </w:p>
    <w:p w14:paraId="1521E899" w14:textId="7BEE5AFD" w:rsidR="002A0043" w:rsidRDefault="009815CE">
      <w:r>
        <w:rPr>
          <w:b/>
          <w:bCs/>
        </w:rPr>
        <w:t xml:space="preserve">     </w:t>
      </w:r>
      <w:r w:rsidR="002A0043">
        <w:t>What qualities, skills and experience is required from the individual</w:t>
      </w:r>
    </w:p>
    <w:p w14:paraId="50E4F040" w14:textId="3C3EB049" w:rsidR="002A0043" w:rsidRDefault="002A0043"/>
    <w:p w14:paraId="79E1A9B4" w14:textId="4BFDB7F6" w:rsidR="002A0043" w:rsidRDefault="00CE3802">
      <w:r>
        <w:rPr>
          <w:b/>
          <w:bCs/>
          <w:noProof/>
          <w:sz w:val="20"/>
          <w:lang w:eastAsia="en-GB"/>
        </w:rPr>
        <mc:AlternateContent>
          <mc:Choice Requires="wps">
            <w:drawing>
              <wp:anchor distT="0" distB="0" distL="114300" distR="114300" simplePos="0" relativeHeight="251658752" behindDoc="0" locked="0" layoutInCell="1" allowOverlap="1" wp14:anchorId="2A0FF940" wp14:editId="64F270EE">
                <wp:simplePos x="0" y="0"/>
                <wp:positionH relativeFrom="column">
                  <wp:posOffset>-33867</wp:posOffset>
                </wp:positionH>
                <wp:positionV relativeFrom="paragraph">
                  <wp:posOffset>104987</wp:posOffset>
                </wp:positionV>
                <wp:extent cx="5520267" cy="5376333"/>
                <wp:effectExtent l="0" t="0" r="23495" b="152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267" cy="5376333"/>
                        </a:xfrm>
                        <a:prstGeom prst="rect">
                          <a:avLst/>
                        </a:prstGeom>
                        <a:solidFill>
                          <a:srgbClr val="FFFFFF"/>
                        </a:solidFill>
                        <a:ln w="9525">
                          <a:solidFill>
                            <a:srgbClr val="000000"/>
                          </a:solidFill>
                          <a:miter lim="800000"/>
                          <a:headEnd/>
                          <a:tailEnd/>
                        </a:ln>
                      </wps:spPr>
                      <wps:txbx>
                        <w:txbxContent>
                          <w:p w14:paraId="6E75C0A9" w14:textId="027A7AFC" w:rsidR="00E62E75" w:rsidRDefault="00007F96" w:rsidP="009815CE">
                            <w:pPr>
                              <w:rPr>
                                <w:rFonts w:ascii="Arial" w:hAnsi="Arial" w:cs="Arial"/>
                              </w:rPr>
                            </w:pPr>
                            <w:r w:rsidRPr="00E62E75">
                              <w:rPr>
                                <w:rFonts w:ascii="Arial" w:hAnsi="Arial" w:cs="Arial"/>
                                <w:b/>
                                <w:i/>
                              </w:rPr>
                              <w:t>Education and Qualifications</w:t>
                            </w:r>
                            <w:r w:rsidRPr="00E62E75">
                              <w:rPr>
                                <w:rFonts w:ascii="Arial" w:hAnsi="Arial" w:cs="Arial"/>
                              </w:rPr>
                              <w:t xml:space="preserve"> </w:t>
                            </w:r>
                          </w:p>
                          <w:p w14:paraId="2FCCB77E" w14:textId="77777777" w:rsidR="009815CE" w:rsidRDefault="009815CE" w:rsidP="009815CE">
                            <w:pPr>
                              <w:rPr>
                                <w:rFonts w:ascii="Arial" w:hAnsi="Arial" w:cs="Arial"/>
                              </w:rPr>
                            </w:pPr>
                          </w:p>
                          <w:p w14:paraId="0EDC9E08" w14:textId="40A745CA" w:rsidR="009815CE" w:rsidRPr="009815CE" w:rsidRDefault="009815CE" w:rsidP="009815CE">
                            <w:pPr>
                              <w:rPr>
                                <w:rFonts w:ascii="Arial" w:hAnsi="Arial" w:cs="Arial"/>
                                <w:b/>
                                <w:u w:val="single"/>
                              </w:rPr>
                            </w:pPr>
                            <w:r w:rsidRPr="009815CE">
                              <w:rPr>
                                <w:rFonts w:ascii="Arial" w:hAnsi="Arial" w:cs="Arial"/>
                                <w:b/>
                                <w:u w:val="single"/>
                              </w:rPr>
                              <w:t xml:space="preserve">Essential: </w:t>
                            </w:r>
                          </w:p>
                          <w:p w14:paraId="647915BB" w14:textId="77777777" w:rsidR="009815CE" w:rsidRPr="00E62E75" w:rsidRDefault="009815CE" w:rsidP="009815CE">
                            <w:pPr>
                              <w:spacing w:before="120"/>
                              <w:rPr>
                                <w:rFonts w:ascii="Arial" w:hAnsi="Arial" w:cs="Arial"/>
                              </w:rPr>
                            </w:pPr>
                          </w:p>
                          <w:p w14:paraId="366D0390" w14:textId="34D27E4A" w:rsidR="00E62E75" w:rsidRDefault="00A13A4B" w:rsidP="009815CE">
                            <w:pPr>
                              <w:pStyle w:val="BodyTextIndent"/>
                              <w:numPr>
                                <w:ilvl w:val="0"/>
                                <w:numId w:val="33"/>
                              </w:numPr>
                              <w:spacing w:after="0"/>
                              <w:rPr>
                                <w:rFonts w:ascii="Arial" w:hAnsi="Arial" w:cs="Arial"/>
                              </w:rPr>
                            </w:pPr>
                            <w:r w:rsidRPr="00E62E75">
                              <w:rPr>
                                <w:rFonts w:ascii="Arial" w:hAnsi="Arial" w:cs="Arial"/>
                              </w:rPr>
                              <w:t>Degree or equivalent qualification</w:t>
                            </w:r>
                            <w:r w:rsidR="009815CE">
                              <w:rPr>
                                <w:rFonts w:ascii="Arial" w:hAnsi="Arial" w:cs="Arial"/>
                              </w:rPr>
                              <w:t>.</w:t>
                            </w:r>
                          </w:p>
                          <w:p w14:paraId="4B486EE1" w14:textId="77777777" w:rsidR="009815CE" w:rsidRPr="00E62E75" w:rsidRDefault="009815CE" w:rsidP="009815CE">
                            <w:pPr>
                              <w:pStyle w:val="BodyTextIndent"/>
                              <w:spacing w:after="0"/>
                              <w:ind w:left="720"/>
                              <w:rPr>
                                <w:rFonts w:ascii="Arial" w:hAnsi="Arial" w:cs="Arial"/>
                              </w:rPr>
                            </w:pPr>
                          </w:p>
                          <w:p w14:paraId="07FAA195" w14:textId="17B4E727" w:rsidR="00A13A4B" w:rsidRPr="00E62E75" w:rsidRDefault="00A13A4B" w:rsidP="009815CE">
                            <w:pPr>
                              <w:pStyle w:val="BodyTextIndent"/>
                              <w:numPr>
                                <w:ilvl w:val="0"/>
                                <w:numId w:val="33"/>
                              </w:numPr>
                              <w:spacing w:after="0"/>
                              <w:rPr>
                                <w:rFonts w:ascii="Arial" w:hAnsi="Arial" w:cs="Arial"/>
                              </w:rPr>
                            </w:pPr>
                            <w:r w:rsidRPr="00E62E75">
                              <w:rPr>
                                <w:rFonts w:ascii="Arial" w:hAnsi="Arial" w:cs="Arial"/>
                              </w:rPr>
                              <w:t>1 year’s relevant information and record management experience to include decision making in applying the principles of relevant legislation.</w:t>
                            </w:r>
                          </w:p>
                          <w:p w14:paraId="2AC99806" w14:textId="77777777" w:rsidR="00852967" w:rsidRPr="00E62E75" w:rsidRDefault="00852967" w:rsidP="009815CE">
                            <w:pPr>
                              <w:pStyle w:val="BodyTextIndent"/>
                              <w:spacing w:after="0"/>
                              <w:ind w:left="0"/>
                              <w:rPr>
                                <w:rFonts w:ascii="Arial" w:hAnsi="Arial" w:cs="Arial"/>
                              </w:rPr>
                            </w:pPr>
                          </w:p>
                          <w:p w14:paraId="37A8B7BF" w14:textId="5E9DF01A" w:rsidR="009815CE" w:rsidRDefault="00852967" w:rsidP="009815CE">
                            <w:pPr>
                              <w:pStyle w:val="BodyTextIndent"/>
                              <w:spacing w:after="0"/>
                              <w:ind w:left="0"/>
                              <w:rPr>
                                <w:rFonts w:ascii="Arial" w:hAnsi="Arial" w:cs="Arial"/>
                                <w:b/>
                                <w:u w:val="single"/>
                              </w:rPr>
                            </w:pPr>
                            <w:r w:rsidRPr="009815CE">
                              <w:rPr>
                                <w:rFonts w:ascii="Arial" w:hAnsi="Arial" w:cs="Arial"/>
                                <w:b/>
                                <w:u w:val="single"/>
                              </w:rPr>
                              <w:t xml:space="preserve">Desirable: </w:t>
                            </w:r>
                          </w:p>
                          <w:p w14:paraId="01E1E718" w14:textId="77777777" w:rsidR="009815CE" w:rsidRPr="009815CE" w:rsidRDefault="009815CE" w:rsidP="009815CE">
                            <w:pPr>
                              <w:pStyle w:val="BodyTextIndent"/>
                              <w:spacing w:after="0"/>
                              <w:ind w:left="0"/>
                              <w:rPr>
                                <w:rFonts w:ascii="Arial" w:hAnsi="Arial" w:cs="Arial"/>
                                <w:b/>
                                <w:u w:val="single"/>
                              </w:rPr>
                            </w:pPr>
                          </w:p>
                          <w:p w14:paraId="12D9F4CD" w14:textId="0A439A7A" w:rsidR="00852967" w:rsidRPr="00E62E75" w:rsidRDefault="009815CE" w:rsidP="009815CE">
                            <w:pPr>
                              <w:pStyle w:val="BodyTextIndent"/>
                              <w:numPr>
                                <w:ilvl w:val="0"/>
                                <w:numId w:val="34"/>
                              </w:numPr>
                              <w:spacing w:after="0"/>
                              <w:rPr>
                                <w:rFonts w:ascii="Arial" w:hAnsi="Arial" w:cs="Arial"/>
                              </w:rPr>
                            </w:pPr>
                            <w:r>
                              <w:rPr>
                                <w:rFonts w:ascii="Arial" w:hAnsi="Arial" w:cs="Arial"/>
                              </w:rPr>
                              <w:t>A</w:t>
                            </w:r>
                            <w:r w:rsidR="00A13A4B" w:rsidRPr="00E62E75">
                              <w:rPr>
                                <w:rFonts w:ascii="Arial" w:hAnsi="Arial" w:cs="Arial"/>
                              </w:rPr>
                              <w:t xml:space="preserve"> recognised qualification in records management and/or archives administration</w:t>
                            </w:r>
                            <w:r>
                              <w:rPr>
                                <w:rFonts w:ascii="Arial" w:hAnsi="Arial" w:cs="Arial"/>
                              </w:rPr>
                              <w:t>.</w:t>
                            </w:r>
                          </w:p>
                          <w:p w14:paraId="4E910F0C" w14:textId="77777777" w:rsidR="00007F96" w:rsidRPr="00E62E75" w:rsidRDefault="00007F96" w:rsidP="009815CE">
                            <w:pPr>
                              <w:pStyle w:val="BodyTextIndent"/>
                              <w:ind w:left="0"/>
                              <w:rPr>
                                <w:rFonts w:ascii="Arial" w:hAnsi="Arial" w:cs="Arial"/>
                                <w:b/>
                                <w:i/>
                              </w:rPr>
                            </w:pPr>
                          </w:p>
                          <w:p w14:paraId="2DFB3081" w14:textId="77777777" w:rsidR="00007F96" w:rsidRPr="00E62E75" w:rsidRDefault="00007F96" w:rsidP="009815CE">
                            <w:pPr>
                              <w:pStyle w:val="BodyTextIndent"/>
                              <w:ind w:left="0"/>
                              <w:rPr>
                                <w:rFonts w:ascii="Arial" w:hAnsi="Arial" w:cs="Arial"/>
                                <w:b/>
                                <w:i/>
                              </w:rPr>
                            </w:pPr>
                            <w:r w:rsidRPr="00E62E75">
                              <w:rPr>
                                <w:rFonts w:ascii="Arial" w:hAnsi="Arial" w:cs="Arial"/>
                                <w:b/>
                                <w:i/>
                              </w:rPr>
                              <w:t>Knowledge and Skills</w:t>
                            </w:r>
                          </w:p>
                          <w:p w14:paraId="152DA0EA" w14:textId="77777777" w:rsidR="00B445DE" w:rsidRDefault="00B445DE" w:rsidP="009815CE">
                            <w:pPr>
                              <w:pStyle w:val="ColorfulList-Accent11"/>
                              <w:ind w:left="142"/>
                              <w:rPr>
                                <w:rFonts w:cs="Arial"/>
                              </w:rPr>
                            </w:pPr>
                          </w:p>
                          <w:p w14:paraId="70B17DB3" w14:textId="2716911E" w:rsidR="009815CE" w:rsidRPr="009815CE" w:rsidRDefault="009815CE" w:rsidP="009815CE">
                            <w:pPr>
                              <w:pStyle w:val="ColorfulList-Accent11"/>
                              <w:ind w:left="0"/>
                              <w:rPr>
                                <w:rFonts w:cs="Arial"/>
                                <w:b/>
                                <w:u w:val="single"/>
                              </w:rPr>
                            </w:pPr>
                            <w:r w:rsidRPr="009815CE">
                              <w:rPr>
                                <w:rFonts w:cs="Arial"/>
                                <w:b/>
                                <w:u w:val="single"/>
                              </w:rPr>
                              <w:t xml:space="preserve">Essential: </w:t>
                            </w:r>
                          </w:p>
                          <w:p w14:paraId="64302C0B" w14:textId="77777777" w:rsidR="009815CE" w:rsidRPr="00E62E75" w:rsidRDefault="009815CE" w:rsidP="009815CE">
                            <w:pPr>
                              <w:pStyle w:val="ColorfulList-Accent11"/>
                              <w:ind w:left="142"/>
                              <w:rPr>
                                <w:rFonts w:cs="Arial"/>
                              </w:rPr>
                            </w:pPr>
                          </w:p>
                          <w:p w14:paraId="128300A9" w14:textId="77777777" w:rsidR="00304A87" w:rsidRPr="00E62E75" w:rsidRDefault="00304A87" w:rsidP="009815CE">
                            <w:pPr>
                              <w:pStyle w:val="ColorfulList-Accent11"/>
                              <w:numPr>
                                <w:ilvl w:val="0"/>
                                <w:numId w:val="34"/>
                              </w:numPr>
                              <w:rPr>
                                <w:rFonts w:cs="Arial"/>
                              </w:rPr>
                            </w:pPr>
                            <w:r w:rsidRPr="00E62E75">
                              <w:rPr>
                                <w:rFonts w:cs="Arial"/>
                              </w:rPr>
                              <w:t>Excellent IT/Computer literacy skills</w:t>
                            </w:r>
                            <w:r w:rsidR="00B445DE" w:rsidRPr="00E62E75">
                              <w:rPr>
                                <w:rFonts w:cs="Arial"/>
                              </w:rPr>
                              <w:t>.</w:t>
                            </w:r>
                          </w:p>
                          <w:p w14:paraId="46BD0A18" w14:textId="77777777" w:rsidR="00B445DE" w:rsidRPr="00E62E75" w:rsidRDefault="00B445DE" w:rsidP="009815CE">
                            <w:pPr>
                              <w:pStyle w:val="ColorfulList-Accent11"/>
                              <w:ind w:left="0"/>
                              <w:rPr>
                                <w:rFonts w:cs="Arial"/>
                              </w:rPr>
                            </w:pPr>
                          </w:p>
                          <w:p w14:paraId="5D39051F" w14:textId="77777777" w:rsidR="00622828" w:rsidRPr="00E62E75" w:rsidRDefault="00304A87" w:rsidP="009815CE">
                            <w:pPr>
                              <w:pStyle w:val="ColorfulList-Accent11"/>
                              <w:numPr>
                                <w:ilvl w:val="0"/>
                                <w:numId w:val="34"/>
                              </w:numPr>
                              <w:rPr>
                                <w:rFonts w:cs="Arial"/>
                              </w:rPr>
                            </w:pPr>
                            <w:r w:rsidRPr="00E62E75">
                              <w:rPr>
                                <w:rFonts w:cs="Arial"/>
                              </w:rPr>
                              <w:t>Sound orga</w:t>
                            </w:r>
                            <w:r w:rsidR="00622828" w:rsidRPr="00E62E75">
                              <w:rPr>
                                <w:rFonts w:cs="Arial"/>
                              </w:rPr>
                              <w:t>nisational and planning skills including the ability to work to deadlines with attention to detail</w:t>
                            </w:r>
                            <w:r w:rsidR="00B445DE" w:rsidRPr="00E62E75">
                              <w:rPr>
                                <w:rFonts w:cs="Arial"/>
                              </w:rPr>
                              <w:t>.</w:t>
                            </w:r>
                          </w:p>
                          <w:p w14:paraId="6F865E42" w14:textId="77777777" w:rsidR="00B445DE" w:rsidRPr="00E62E75" w:rsidRDefault="00B445DE" w:rsidP="009815CE">
                            <w:pPr>
                              <w:pStyle w:val="ColorfulList-Accent11"/>
                              <w:ind w:left="0"/>
                              <w:rPr>
                                <w:rFonts w:cs="Arial"/>
                              </w:rPr>
                            </w:pPr>
                          </w:p>
                          <w:p w14:paraId="10DB0EAE" w14:textId="18B5BA8A" w:rsidR="00622828" w:rsidRPr="00E62E75" w:rsidRDefault="00622828" w:rsidP="009815CE">
                            <w:pPr>
                              <w:pStyle w:val="ColorfulList-Accent11"/>
                              <w:numPr>
                                <w:ilvl w:val="0"/>
                                <w:numId w:val="34"/>
                              </w:numPr>
                              <w:rPr>
                                <w:rFonts w:cs="Arial"/>
                              </w:rPr>
                            </w:pPr>
                            <w:r w:rsidRPr="00E62E75">
                              <w:rPr>
                                <w:rFonts w:cs="Arial"/>
                              </w:rPr>
                              <w:t xml:space="preserve">Ability to work </w:t>
                            </w:r>
                            <w:r w:rsidR="00A13A4B" w:rsidRPr="00E62E75">
                              <w:rPr>
                                <w:rFonts w:cs="Arial"/>
                              </w:rPr>
                              <w:t>on</w:t>
                            </w:r>
                            <w:r w:rsidRPr="00E62E75">
                              <w:rPr>
                                <w:rFonts w:cs="Arial"/>
                              </w:rPr>
                              <w:t xml:space="preserve"> own initiative.</w:t>
                            </w:r>
                          </w:p>
                          <w:p w14:paraId="44E19FDC" w14:textId="77777777" w:rsidR="00A13A4B" w:rsidRPr="00E62E75" w:rsidRDefault="00A13A4B" w:rsidP="009815CE">
                            <w:pPr>
                              <w:pStyle w:val="ColorfulList-Accent11"/>
                              <w:ind w:left="0"/>
                              <w:rPr>
                                <w:rFonts w:cs="Arial"/>
                              </w:rPr>
                            </w:pPr>
                          </w:p>
                          <w:p w14:paraId="0EC2090B" w14:textId="5E89F9A2" w:rsidR="00A13A4B" w:rsidRPr="00E62E75" w:rsidRDefault="00A13A4B" w:rsidP="009815CE">
                            <w:pPr>
                              <w:pStyle w:val="ColorfulList-Accent11"/>
                              <w:numPr>
                                <w:ilvl w:val="0"/>
                                <w:numId w:val="34"/>
                              </w:numPr>
                              <w:rPr>
                                <w:rFonts w:cs="Arial"/>
                              </w:rPr>
                            </w:pPr>
                            <w:r w:rsidRPr="00E62E75">
                              <w:rPr>
                                <w:rFonts w:cs="Arial"/>
                              </w:rPr>
                              <w:t>Strong interpersonal, oral and written skills, and experience of engaging with a range of stakeholders</w:t>
                            </w:r>
                            <w:r w:rsidR="009815CE">
                              <w:rPr>
                                <w:rFonts w:cs="Arial"/>
                              </w:rPr>
                              <w:t>.</w:t>
                            </w:r>
                          </w:p>
                          <w:p w14:paraId="3ECED0B3" w14:textId="77777777" w:rsidR="00007F96" w:rsidRPr="00D81765" w:rsidRDefault="00007F96" w:rsidP="00824C39">
                            <w:pPr>
                              <w:ind w:left="567"/>
                              <w:jc w:val="both"/>
                              <w:rPr>
                                <w:rFonts w:ascii="Arial" w:hAnsi="Arial" w:cs="Arial"/>
                                <w:b/>
                              </w:rPr>
                            </w:pPr>
                          </w:p>
                          <w:p w14:paraId="6B7AAF58" w14:textId="77777777" w:rsidR="00007F96" w:rsidRPr="00AD5F09" w:rsidRDefault="00007F9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F940" id="Text Box 11" o:spid="_x0000_s1036" type="#_x0000_t202" style="position:absolute;margin-left:-2.65pt;margin-top:8.25pt;width:434.65pt;height:4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">
                <v:textbox>
                  <w:txbxContent>
                    <w:p w14:paraId="6E75C0A9" w14:textId="027A7AFC" w:rsidR="00E62E75" w:rsidRDefault="00007F96" w:rsidP="009815CE">
                      <w:pPr>
                        <w:rPr>
                          <w:rFonts w:ascii="Arial" w:hAnsi="Arial" w:cs="Arial"/>
                        </w:rPr>
                      </w:pPr>
                      <w:r w:rsidRPr="00E62E75">
                        <w:rPr>
                          <w:rFonts w:ascii="Arial" w:hAnsi="Arial" w:cs="Arial"/>
                          <w:b/>
                          <w:i/>
                        </w:rPr>
                        <w:t>Education and Qualifications</w:t>
                      </w:r>
                      <w:r w:rsidRPr="00E62E75">
                        <w:rPr>
                          <w:rFonts w:ascii="Arial" w:hAnsi="Arial" w:cs="Arial"/>
                        </w:rPr>
                        <w:t xml:space="preserve"> </w:t>
                      </w:r>
                    </w:p>
                    <w:p w14:paraId="2FCCB77E" w14:textId="77777777" w:rsidR="009815CE" w:rsidRDefault="009815CE" w:rsidP="009815CE">
                      <w:pPr>
                        <w:rPr>
                          <w:rFonts w:ascii="Arial" w:hAnsi="Arial" w:cs="Arial"/>
                        </w:rPr>
                      </w:pPr>
                    </w:p>
                    <w:p w14:paraId="0EDC9E08" w14:textId="40A745CA" w:rsidR="009815CE" w:rsidRPr="009815CE" w:rsidRDefault="009815CE" w:rsidP="009815CE">
                      <w:pPr>
                        <w:rPr>
                          <w:rFonts w:ascii="Arial" w:hAnsi="Arial" w:cs="Arial"/>
                          <w:b/>
                          <w:u w:val="single"/>
                        </w:rPr>
                      </w:pPr>
                      <w:r w:rsidRPr="009815CE">
                        <w:rPr>
                          <w:rFonts w:ascii="Arial" w:hAnsi="Arial" w:cs="Arial"/>
                          <w:b/>
                          <w:u w:val="single"/>
                        </w:rPr>
                        <w:t xml:space="preserve">Essential: </w:t>
                      </w:r>
                    </w:p>
                    <w:p w14:paraId="647915BB" w14:textId="77777777" w:rsidR="009815CE" w:rsidRPr="00E62E75" w:rsidRDefault="009815CE" w:rsidP="009815CE">
                      <w:pPr>
                        <w:spacing w:before="120"/>
                        <w:rPr>
                          <w:rFonts w:ascii="Arial" w:hAnsi="Arial" w:cs="Arial"/>
                        </w:rPr>
                      </w:pPr>
                    </w:p>
                    <w:p w14:paraId="366D0390" w14:textId="34D27E4A" w:rsidR="00E62E75" w:rsidRDefault="00A13A4B" w:rsidP="009815CE">
                      <w:pPr>
                        <w:pStyle w:val="BodyTextIndent"/>
                        <w:numPr>
                          <w:ilvl w:val="0"/>
                          <w:numId w:val="33"/>
                        </w:numPr>
                        <w:spacing w:after="0"/>
                        <w:rPr>
                          <w:rFonts w:ascii="Arial" w:hAnsi="Arial" w:cs="Arial"/>
                        </w:rPr>
                      </w:pPr>
                      <w:r w:rsidRPr="00E62E75">
                        <w:rPr>
                          <w:rFonts w:ascii="Arial" w:hAnsi="Arial" w:cs="Arial"/>
                        </w:rPr>
                        <w:t>Degree or equivalent qualification</w:t>
                      </w:r>
                      <w:r w:rsidR="009815CE">
                        <w:rPr>
                          <w:rFonts w:ascii="Arial" w:hAnsi="Arial" w:cs="Arial"/>
                        </w:rPr>
                        <w:t>.</w:t>
                      </w:r>
                    </w:p>
                    <w:p w14:paraId="4B486EE1" w14:textId="77777777" w:rsidR="009815CE" w:rsidRPr="00E62E75" w:rsidRDefault="009815CE" w:rsidP="009815CE">
                      <w:pPr>
                        <w:pStyle w:val="BodyTextIndent"/>
                        <w:spacing w:after="0"/>
                        <w:ind w:left="720"/>
                        <w:rPr>
                          <w:rFonts w:ascii="Arial" w:hAnsi="Arial" w:cs="Arial"/>
                        </w:rPr>
                      </w:pPr>
                    </w:p>
                    <w:p w14:paraId="07FAA195" w14:textId="17B4E727" w:rsidR="00A13A4B" w:rsidRPr="00E62E75" w:rsidRDefault="00A13A4B" w:rsidP="009815CE">
                      <w:pPr>
                        <w:pStyle w:val="BodyTextIndent"/>
                        <w:numPr>
                          <w:ilvl w:val="0"/>
                          <w:numId w:val="33"/>
                        </w:numPr>
                        <w:spacing w:after="0"/>
                        <w:rPr>
                          <w:rFonts w:ascii="Arial" w:hAnsi="Arial" w:cs="Arial"/>
                        </w:rPr>
                      </w:pPr>
                      <w:r w:rsidRPr="00E62E75">
                        <w:rPr>
                          <w:rFonts w:ascii="Arial" w:hAnsi="Arial" w:cs="Arial"/>
                        </w:rPr>
                        <w:t>1 year’s relevant information and record management experience to include decision making in applying the principles of relevant legislation.</w:t>
                      </w:r>
                    </w:p>
                    <w:p w14:paraId="2AC99806" w14:textId="77777777" w:rsidR="00852967" w:rsidRPr="00E62E75" w:rsidRDefault="00852967" w:rsidP="009815CE">
                      <w:pPr>
                        <w:pStyle w:val="BodyTextIndent"/>
                        <w:spacing w:after="0"/>
                        <w:ind w:left="0"/>
                        <w:rPr>
                          <w:rFonts w:ascii="Arial" w:hAnsi="Arial" w:cs="Arial"/>
                        </w:rPr>
                      </w:pPr>
                    </w:p>
                    <w:p w14:paraId="37A8B7BF" w14:textId="5E9DF01A" w:rsidR="009815CE" w:rsidRDefault="00852967" w:rsidP="009815CE">
                      <w:pPr>
                        <w:pStyle w:val="BodyTextIndent"/>
                        <w:spacing w:after="0"/>
                        <w:ind w:left="0"/>
                        <w:rPr>
                          <w:rFonts w:ascii="Arial" w:hAnsi="Arial" w:cs="Arial"/>
                          <w:b/>
                          <w:u w:val="single"/>
                        </w:rPr>
                      </w:pPr>
                      <w:r w:rsidRPr="009815CE">
                        <w:rPr>
                          <w:rFonts w:ascii="Arial" w:hAnsi="Arial" w:cs="Arial"/>
                          <w:b/>
                          <w:u w:val="single"/>
                        </w:rPr>
                        <w:t xml:space="preserve">Desirable: </w:t>
                      </w:r>
                    </w:p>
                    <w:p w14:paraId="01E1E718" w14:textId="77777777" w:rsidR="009815CE" w:rsidRPr="009815CE" w:rsidRDefault="009815CE" w:rsidP="009815CE">
                      <w:pPr>
                        <w:pStyle w:val="BodyTextIndent"/>
                        <w:spacing w:after="0"/>
                        <w:ind w:left="0"/>
                        <w:rPr>
                          <w:rFonts w:ascii="Arial" w:hAnsi="Arial" w:cs="Arial"/>
                          <w:b/>
                          <w:u w:val="single"/>
                        </w:rPr>
                      </w:pPr>
                    </w:p>
                    <w:p w14:paraId="12D9F4CD" w14:textId="0A439A7A" w:rsidR="00852967" w:rsidRPr="00E62E75" w:rsidRDefault="009815CE" w:rsidP="009815CE">
                      <w:pPr>
                        <w:pStyle w:val="BodyTextIndent"/>
                        <w:numPr>
                          <w:ilvl w:val="0"/>
                          <w:numId w:val="34"/>
                        </w:numPr>
                        <w:spacing w:after="0"/>
                        <w:rPr>
                          <w:rFonts w:ascii="Arial" w:hAnsi="Arial" w:cs="Arial"/>
                        </w:rPr>
                      </w:pPr>
                      <w:r>
                        <w:rPr>
                          <w:rFonts w:ascii="Arial" w:hAnsi="Arial" w:cs="Arial"/>
                        </w:rPr>
                        <w:t>A</w:t>
                      </w:r>
                      <w:r w:rsidR="00A13A4B" w:rsidRPr="00E62E75">
                        <w:rPr>
                          <w:rFonts w:ascii="Arial" w:hAnsi="Arial" w:cs="Arial"/>
                        </w:rPr>
                        <w:t xml:space="preserve"> recognised qualification in records management and/or archives administration</w:t>
                      </w:r>
                      <w:r>
                        <w:rPr>
                          <w:rFonts w:ascii="Arial" w:hAnsi="Arial" w:cs="Arial"/>
                        </w:rPr>
                        <w:t>.</w:t>
                      </w:r>
                    </w:p>
                    <w:p w14:paraId="4E910F0C" w14:textId="77777777" w:rsidR="00007F96" w:rsidRPr="00E62E75" w:rsidRDefault="00007F96" w:rsidP="009815CE">
                      <w:pPr>
                        <w:pStyle w:val="BodyTextIndent"/>
                        <w:ind w:left="0"/>
                        <w:rPr>
                          <w:rFonts w:ascii="Arial" w:hAnsi="Arial" w:cs="Arial"/>
                          <w:b/>
                          <w:i/>
                        </w:rPr>
                      </w:pPr>
                    </w:p>
                    <w:p w14:paraId="2DFB3081" w14:textId="77777777" w:rsidR="00007F96" w:rsidRPr="00E62E75" w:rsidRDefault="00007F96" w:rsidP="009815CE">
                      <w:pPr>
                        <w:pStyle w:val="BodyTextIndent"/>
                        <w:ind w:left="0"/>
                        <w:rPr>
                          <w:rFonts w:ascii="Arial" w:hAnsi="Arial" w:cs="Arial"/>
                          <w:b/>
                          <w:i/>
                        </w:rPr>
                      </w:pPr>
                      <w:r w:rsidRPr="00E62E75">
                        <w:rPr>
                          <w:rFonts w:ascii="Arial" w:hAnsi="Arial" w:cs="Arial"/>
                          <w:b/>
                          <w:i/>
                        </w:rPr>
                        <w:t>Knowledge and Skills</w:t>
                      </w:r>
                    </w:p>
                    <w:p w14:paraId="152DA0EA" w14:textId="77777777" w:rsidR="00B445DE" w:rsidRDefault="00B445DE" w:rsidP="009815CE">
                      <w:pPr>
                        <w:pStyle w:val="ColorfulList-Accent11"/>
                        <w:ind w:left="142"/>
                        <w:rPr>
                          <w:rFonts w:cs="Arial"/>
                        </w:rPr>
                      </w:pPr>
                    </w:p>
                    <w:p w14:paraId="70B17DB3" w14:textId="2716911E" w:rsidR="009815CE" w:rsidRPr="009815CE" w:rsidRDefault="009815CE" w:rsidP="009815CE">
                      <w:pPr>
                        <w:pStyle w:val="ColorfulList-Accent11"/>
                        <w:ind w:left="0"/>
                        <w:rPr>
                          <w:rFonts w:cs="Arial"/>
                          <w:b/>
                          <w:u w:val="single"/>
                        </w:rPr>
                      </w:pPr>
                      <w:r w:rsidRPr="009815CE">
                        <w:rPr>
                          <w:rFonts w:cs="Arial"/>
                          <w:b/>
                          <w:u w:val="single"/>
                        </w:rPr>
                        <w:t xml:space="preserve">Essential: </w:t>
                      </w:r>
                    </w:p>
                    <w:p w14:paraId="64302C0B" w14:textId="77777777" w:rsidR="009815CE" w:rsidRPr="00E62E75" w:rsidRDefault="009815CE" w:rsidP="009815CE">
                      <w:pPr>
                        <w:pStyle w:val="ColorfulList-Accent11"/>
                        <w:ind w:left="142"/>
                        <w:rPr>
                          <w:rFonts w:cs="Arial"/>
                        </w:rPr>
                      </w:pPr>
                    </w:p>
                    <w:p w14:paraId="128300A9" w14:textId="77777777" w:rsidR="00304A87" w:rsidRPr="00E62E75" w:rsidRDefault="00304A87" w:rsidP="009815CE">
                      <w:pPr>
                        <w:pStyle w:val="ColorfulList-Accent11"/>
                        <w:numPr>
                          <w:ilvl w:val="0"/>
                          <w:numId w:val="34"/>
                        </w:numPr>
                        <w:rPr>
                          <w:rFonts w:cs="Arial"/>
                        </w:rPr>
                      </w:pPr>
                      <w:r w:rsidRPr="00E62E75">
                        <w:rPr>
                          <w:rFonts w:cs="Arial"/>
                        </w:rPr>
                        <w:t>Excellent IT/Computer literacy skills</w:t>
                      </w:r>
                      <w:r w:rsidR="00B445DE" w:rsidRPr="00E62E75">
                        <w:rPr>
                          <w:rFonts w:cs="Arial"/>
                        </w:rPr>
                        <w:t>.</w:t>
                      </w:r>
                    </w:p>
                    <w:p w14:paraId="46BD0A18" w14:textId="77777777" w:rsidR="00B445DE" w:rsidRPr="00E62E75" w:rsidRDefault="00B445DE" w:rsidP="009815CE">
                      <w:pPr>
                        <w:pStyle w:val="ColorfulList-Accent11"/>
                        <w:ind w:left="0"/>
                        <w:rPr>
                          <w:rFonts w:cs="Arial"/>
                        </w:rPr>
                      </w:pPr>
                    </w:p>
                    <w:p w14:paraId="5D39051F" w14:textId="77777777" w:rsidR="00622828" w:rsidRPr="00E62E75" w:rsidRDefault="00304A87" w:rsidP="009815CE">
                      <w:pPr>
                        <w:pStyle w:val="ColorfulList-Accent11"/>
                        <w:numPr>
                          <w:ilvl w:val="0"/>
                          <w:numId w:val="34"/>
                        </w:numPr>
                        <w:rPr>
                          <w:rFonts w:cs="Arial"/>
                        </w:rPr>
                      </w:pPr>
                      <w:r w:rsidRPr="00E62E75">
                        <w:rPr>
                          <w:rFonts w:cs="Arial"/>
                        </w:rPr>
                        <w:t>Sound orga</w:t>
                      </w:r>
                      <w:r w:rsidR="00622828" w:rsidRPr="00E62E75">
                        <w:rPr>
                          <w:rFonts w:cs="Arial"/>
                        </w:rPr>
                        <w:t>nisational and planning skills including the ability to work to deadlines with attention to detail</w:t>
                      </w:r>
                      <w:r w:rsidR="00B445DE" w:rsidRPr="00E62E75">
                        <w:rPr>
                          <w:rFonts w:cs="Arial"/>
                        </w:rPr>
                        <w:t>.</w:t>
                      </w:r>
                    </w:p>
                    <w:p w14:paraId="6F865E42" w14:textId="77777777" w:rsidR="00B445DE" w:rsidRPr="00E62E75" w:rsidRDefault="00B445DE" w:rsidP="009815CE">
                      <w:pPr>
                        <w:pStyle w:val="ColorfulList-Accent11"/>
                        <w:ind w:left="0"/>
                        <w:rPr>
                          <w:rFonts w:cs="Arial"/>
                        </w:rPr>
                      </w:pPr>
                    </w:p>
                    <w:p w14:paraId="10DB0EAE" w14:textId="18B5BA8A" w:rsidR="00622828" w:rsidRPr="00E62E75" w:rsidRDefault="00622828" w:rsidP="009815CE">
                      <w:pPr>
                        <w:pStyle w:val="ColorfulList-Accent11"/>
                        <w:numPr>
                          <w:ilvl w:val="0"/>
                          <w:numId w:val="34"/>
                        </w:numPr>
                        <w:rPr>
                          <w:rFonts w:cs="Arial"/>
                        </w:rPr>
                      </w:pPr>
                      <w:r w:rsidRPr="00E62E75">
                        <w:rPr>
                          <w:rFonts w:cs="Arial"/>
                        </w:rPr>
                        <w:t xml:space="preserve">Ability to work </w:t>
                      </w:r>
                      <w:r w:rsidR="00A13A4B" w:rsidRPr="00E62E75">
                        <w:rPr>
                          <w:rFonts w:cs="Arial"/>
                        </w:rPr>
                        <w:t>on</w:t>
                      </w:r>
                      <w:r w:rsidRPr="00E62E75">
                        <w:rPr>
                          <w:rFonts w:cs="Arial"/>
                        </w:rPr>
                        <w:t xml:space="preserve"> own initiative.</w:t>
                      </w:r>
                    </w:p>
                    <w:p w14:paraId="44E19FDC" w14:textId="77777777" w:rsidR="00A13A4B" w:rsidRPr="00E62E75" w:rsidRDefault="00A13A4B" w:rsidP="009815CE">
                      <w:pPr>
                        <w:pStyle w:val="ColorfulList-Accent11"/>
                        <w:ind w:left="0"/>
                        <w:rPr>
                          <w:rFonts w:cs="Arial"/>
                        </w:rPr>
                      </w:pPr>
                    </w:p>
                    <w:p w14:paraId="0EC2090B" w14:textId="5E89F9A2" w:rsidR="00A13A4B" w:rsidRPr="00E62E75" w:rsidRDefault="00A13A4B" w:rsidP="009815CE">
                      <w:pPr>
                        <w:pStyle w:val="ColorfulList-Accent11"/>
                        <w:numPr>
                          <w:ilvl w:val="0"/>
                          <w:numId w:val="34"/>
                        </w:numPr>
                        <w:rPr>
                          <w:rFonts w:cs="Arial"/>
                        </w:rPr>
                      </w:pPr>
                      <w:r w:rsidRPr="00E62E75">
                        <w:rPr>
                          <w:rFonts w:cs="Arial"/>
                        </w:rPr>
                        <w:t>Strong interpersonal, oral and written skills, and experience of engaging with a range of stakeholders</w:t>
                      </w:r>
                      <w:r w:rsidR="009815CE">
                        <w:rPr>
                          <w:rFonts w:cs="Arial"/>
                        </w:rPr>
                        <w:t>.</w:t>
                      </w:r>
                    </w:p>
                    <w:p w14:paraId="3ECED0B3" w14:textId="77777777" w:rsidR="00007F96" w:rsidRPr="00D81765" w:rsidRDefault="00007F96" w:rsidP="00824C39">
                      <w:pPr>
                        <w:ind w:left="567"/>
                        <w:jc w:val="both"/>
                        <w:rPr>
                          <w:rFonts w:ascii="Arial" w:hAnsi="Arial" w:cs="Arial"/>
                          <w:b/>
                        </w:rPr>
                      </w:pPr>
                    </w:p>
                    <w:p w14:paraId="6B7AAF58" w14:textId="77777777" w:rsidR="00007F96" w:rsidRPr="00AD5F09" w:rsidRDefault="00007F96">
                      <w:pPr>
                        <w:rPr>
                          <w:sz w:val="16"/>
                          <w:szCs w:val="16"/>
                        </w:rPr>
                      </w:pPr>
                    </w:p>
                  </w:txbxContent>
                </v:textbox>
              </v:shape>
            </w:pict>
          </mc:Fallback>
        </mc:AlternateContent>
      </w:r>
    </w:p>
    <w:p w14:paraId="61385227" w14:textId="77777777" w:rsidR="002A0043" w:rsidRDefault="002A0043"/>
    <w:p w14:paraId="48B4946F" w14:textId="77777777" w:rsidR="002A0043" w:rsidRDefault="002A0043"/>
    <w:p w14:paraId="52AF403D" w14:textId="77777777" w:rsidR="002A0043" w:rsidRDefault="002A0043"/>
    <w:p w14:paraId="28403CCD" w14:textId="77777777" w:rsidR="002A0043" w:rsidRDefault="002A0043"/>
    <w:p w14:paraId="436959BE" w14:textId="77777777" w:rsidR="002A0043" w:rsidRDefault="002A0043"/>
    <w:p w14:paraId="3BA49CA0" w14:textId="77777777" w:rsidR="002A0043" w:rsidRDefault="002A0043"/>
    <w:p w14:paraId="35196E5B" w14:textId="77777777" w:rsidR="002A0043" w:rsidRDefault="002A0043"/>
    <w:p w14:paraId="2BAB76CC" w14:textId="77777777" w:rsidR="002A0043" w:rsidRDefault="002A0043">
      <w:pPr>
        <w:rPr>
          <w:b/>
          <w:bCs/>
        </w:rPr>
      </w:pPr>
    </w:p>
    <w:p w14:paraId="6BF92C80" w14:textId="77777777" w:rsidR="002A0043" w:rsidRDefault="002A0043">
      <w:pPr>
        <w:rPr>
          <w:b/>
          <w:bCs/>
        </w:rPr>
      </w:pPr>
    </w:p>
    <w:p w14:paraId="512D13C6" w14:textId="77777777" w:rsidR="00AD5F09" w:rsidRDefault="00AD5F09">
      <w:pPr>
        <w:rPr>
          <w:b/>
          <w:bCs/>
        </w:rPr>
      </w:pPr>
    </w:p>
    <w:p w14:paraId="495C74B6" w14:textId="77777777" w:rsidR="00AD5F09" w:rsidRDefault="00AD5F09">
      <w:pPr>
        <w:rPr>
          <w:b/>
          <w:bCs/>
        </w:rPr>
      </w:pPr>
    </w:p>
    <w:p w14:paraId="7AF64587" w14:textId="77777777" w:rsidR="00AD5F09" w:rsidRDefault="00AD5F09">
      <w:pPr>
        <w:rPr>
          <w:b/>
          <w:bCs/>
        </w:rPr>
      </w:pPr>
    </w:p>
    <w:p w14:paraId="54D63CF5" w14:textId="77777777" w:rsidR="00AD5F09" w:rsidRDefault="00AD5F09">
      <w:pPr>
        <w:rPr>
          <w:b/>
          <w:bCs/>
        </w:rPr>
      </w:pPr>
    </w:p>
    <w:p w14:paraId="39ED7904" w14:textId="77777777" w:rsidR="00AD5F09" w:rsidRDefault="00AD5F09">
      <w:pPr>
        <w:rPr>
          <w:b/>
          <w:bCs/>
        </w:rPr>
      </w:pPr>
    </w:p>
    <w:p w14:paraId="66486B83" w14:textId="77777777" w:rsidR="00AD5F09" w:rsidRDefault="00AD5F09">
      <w:pPr>
        <w:rPr>
          <w:b/>
          <w:bCs/>
        </w:rPr>
      </w:pPr>
    </w:p>
    <w:p w14:paraId="0351715C" w14:textId="77777777" w:rsidR="00AD5F09" w:rsidRDefault="00AD5F09">
      <w:pPr>
        <w:rPr>
          <w:b/>
          <w:bCs/>
        </w:rPr>
      </w:pPr>
    </w:p>
    <w:p w14:paraId="6676980F" w14:textId="77777777" w:rsidR="00AD5F09" w:rsidRDefault="00AD5F09">
      <w:pPr>
        <w:rPr>
          <w:b/>
          <w:bCs/>
        </w:rPr>
      </w:pPr>
    </w:p>
    <w:p w14:paraId="6EB455C9" w14:textId="77777777" w:rsidR="00AD5F09" w:rsidRDefault="00AD5F09">
      <w:pPr>
        <w:rPr>
          <w:b/>
          <w:bCs/>
        </w:rPr>
      </w:pPr>
    </w:p>
    <w:p w14:paraId="174BE4CD" w14:textId="77777777" w:rsidR="00AD5F09" w:rsidRDefault="00AD5F09">
      <w:pPr>
        <w:rPr>
          <w:b/>
          <w:bCs/>
        </w:rPr>
      </w:pPr>
    </w:p>
    <w:p w14:paraId="55954BC9" w14:textId="77777777" w:rsidR="001B4E23" w:rsidRDefault="001B4E23">
      <w:pPr>
        <w:rPr>
          <w:b/>
          <w:bCs/>
        </w:rPr>
      </w:pPr>
    </w:p>
    <w:p w14:paraId="5B894A84" w14:textId="77777777" w:rsidR="001B4E23" w:rsidRDefault="001B4E23">
      <w:pPr>
        <w:rPr>
          <w:b/>
          <w:bCs/>
        </w:rPr>
      </w:pPr>
    </w:p>
    <w:p w14:paraId="3CFC8464" w14:textId="77777777" w:rsidR="001B4E23" w:rsidRDefault="001B4E23">
      <w:pPr>
        <w:rPr>
          <w:b/>
          <w:bCs/>
        </w:rPr>
      </w:pPr>
    </w:p>
    <w:p w14:paraId="3E6FD362" w14:textId="77777777" w:rsidR="001B4E23" w:rsidRDefault="001B4E23">
      <w:pPr>
        <w:rPr>
          <w:b/>
          <w:bCs/>
        </w:rPr>
      </w:pPr>
    </w:p>
    <w:p w14:paraId="630D3562" w14:textId="77777777" w:rsidR="009F6447" w:rsidRDefault="009F6447">
      <w:pPr>
        <w:rPr>
          <w:b/>
          <w:bCs/>
        </w:rPr>
      </w:pPr>
    </w:p>
    <w:p w14:paraId="0CC5E831" w14:textId="77777777" w:rsidR="009F6447" w:rsidRDefault="009F6447">
      <w:pPr>
        <w:rPr>
          <w:b/>
          <w:bCs/>
        </w:rPr>
      </w:pPr>
    </w:p>
    <w:p w14:paraId="1F694F62" w14:textId="77777777" w:rsidR="009F6447" w:rsidRDefault="009F6447">
      <w:pPr>
        <w:rPr>
          <w:b/>
          <w:bCs/>
        </w:rPr>
      </w:pPr>
    </w:p>
    <w:p w14:paraId="26172331" w14:textId="77777777" w:rsidR="00D57303" w:rsidRDefault="00D57303">
      <w:pPr>
        <w:rPr>
          <w:b/>
          <w:bCs/>
        </w:rPr>
      </w:pPr>
    </w:p>
    <w:p w14:paraId="60ADD84E" w14:textId="77777777" w:rsidR="00D57303" w:rsidRDefault="00D57303">
      <w:pPr>
        <w:rPr>
          <w:b/>
          <w:bCs/>
        </w:rPr>
      </w:pPr>
    </w:p>
    <w:p w14:paraId="08500972" w14:textId="77777777" w:rsidR="00D57303" w:rsidRDefault="00D57303">
      <w:pPr>
        <w:rPr>
          <w:b/>
          <w:bCs/>
        </w:rPr>
      </w:pPr>
    </w:p>
    <w:p w14:paraId="27C9EDB0" w14:textId="77777777" w:rsidR="009815CE" w:rsidRDefault="009815CE">
      <w:pPr>
        <w:rPr>
          <w:b/>
          <w:bCs/>
        </w:rPr>
      </w:pPr>
    </w:p>
    <w:p w14:paraId="08B03ED9" w14:textId="77777777" w:rsidR="009815CE" w:rsidRDefault="009815CE">
      <w:pPr>
        <w:rPr>
          <w:b/>
          <w:bCs/>
        </w:rPr>
      </w:pPr>
    </w:p>
    <w:p w14:paraId="6303FBA0" w14:textId="77777777" w:rsidR="009815CE" w:rsidRDefault="009815CE">
      <w:pPr>
        <w:rPr>
          <w:b/>
          <w:bCs/>
        </w:rPr>
      </w:pPr>
    </w:p>
    <w:p w14:paraId="2AD90BE2" w14:textId="77777777" w:rsidR="009815CE" w:rsidRDefault="009815CE">
      <w:pPr>
        <w:rPr>
          <w:b/>
          <w:bCs/>
        </w:rPr>
      </w:pPr>
    </w:p>
    <w:p w14:paraId="01871D7B" w14:textId="77777777" w:rsidR="002A0043" w:rsidRDefault="002A0043">
      <w:pPr>
        <w:rPr>
          <w:b/>
          <w:bCs/>
        </w:rPr>
      </w:pPr>
      <w:r>
        <w:rPr>
          <w:b/>
          <w:bCs/>
        </w:rPr>
        <w:t>4.  Personnel: Please state below</w:t>
      </w:r>
    </w:p>
    <w:p w14:paraId="37829A9A" w14:textId="77777777" w:rsidR="002A0043" w:rsidRDefault="002A0043">
      <w:pPr>
        <w:rPr>
          <w:b/>
          <w:bCs/>
        </w:rPr>
      </w:pPr>
    </w:p>
    <w:p w14:paraId="2871D226" w14:textId="77777777" w:rsidR="002A0043" w:rsidRDefault="002A0043">
      <w:r>
        <w:t xml:space="preserve">         Who will the individual report to? </w:t>
      </w:r>
    </w:p>
    <w:p w14:paraId="3197D6B2" w14:textId="77777777" w:rsidR="002A0043" w:rsidRDefault="00E95EEF">
      <w:r>
        <w:rPr>
          <w:noProof/>
          <w:sz w:val="20"/>
          <w:lang w:eastAsia="en-GB"/>
        </w:rPr>
        <mc:AlternateContent>
          <mc:Choice Requires="wps">
            <w:drawing>
              <wp:anchor distT="0" distB="0" distL="114300" distR="114300" simplePos="0" relativeHeight="251659776" behindDoc="0" locked="0" layoutInCell="1" allowOverlap="1" wp14:anchorId="76F20209" wp14:editId="3D4514F9">
                <wp:simplePos x="0" y="0"/>
                <wp:positionH relativeFrom="column">
                  <wp:posOffset>398123</wp:posOffset>
                </wp:positionH>
                <wp:positionV relativeFrom="paragraph">
                  <wp:posOffset>104832</wp:posOffset>
                </wp:positionV>
                <wp:extent cx="3425211" cy="396875"/>
                <wp:effectExtent l="0" t="0" r="29210" b="349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211" cy="396875"/>
                        </a:xfrm>
                        <a:prstGeom prst="rect">
                          <a:avLst/>
                        </a:prstGeom>
                        <a:solidFill>
                          <a:srgbClr val="FFFFFF"/>
                        </a:solidFill>
                        <a:ln w="9525">
                          <a:solidFill>
                            <a:srgbClr val="000000"/>
                          </a:solidFill>
                          <a:miter lim="800000"/>
                          <a:headEnd/>
                          <a:tailEnd/>
                        </a:ln>
                      </wps:spPr>
                      <wps:txbx>
                        <w:txbxContent>
                          <w:p w14:paraId="5BCD7CDE" w14:textId="77777777" w:rsidR="00007F96" w:rsidRPr="009815CE" w:rsidRDefault="00852967">
                            <w:pPr>
                              <w:rPr>
                                <w:rFonts w:ascii="Arial" w:hAnsi="Arial" w:cs="Arial"/>
                              </w:rPr>
                            </w:pPr>
                            <w:r w:rsidRPr="009815CE">
                              <w:rPr>
                                <w:rFonts w:ascii="Arial" w:hAnsi="Arial" w:cs="Arial"/>
                              </w:rPr>
                              <w:t>Head of Corporate Services – Carol Corvan</w:t>
                            </w:r>
                            <w:r w:rsidR="00007F96" w:rsidRPr="009815CE">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0209" id="Text Box 12" o:spid="_x0000_s1037" type="#_x0000_t202" style="position:absolute;margin-left:31.35pt;margin-top:8.25pt;width:269.7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">
                <v:textbox>
                  <w:txbxContent>
                    <w:p w14:paraId="5BCD7CDE" w14:textId="77777777" w:rsidR="00007F96" w:rsidRPr="009815CE" w:rsidRDefault="00852967">
                      <w:pPr>
                        <w:rPr>
                          <w:rFonts w:ascii="Arial" w:hAnsi="Arial" w:cs="Arial"/>
                        </w:rPr>
                      </w:pPr>
                      <w:r w:rsidRPr="009815CE">
                        <w:rPr>
                          <w:rFonts w:ascii="Arial" w:hAnsi="Arial" w:cs="Arial"/>
                        </w:rPr>
                        <w:t>Head of Corporate Services – Carol Corvan</w:t>
                      </w:r>
                      <w:r w:rsidR="00007F96" w:rsidRPr="009815CE">
                        <w:rPr>
                          <w:rFonts w:ascii="Arial" w:hAnsi="Arial" w:cs="Arial"/>
                        </w:rPr>
                        <w:t xml:space="preserve"> </w:t>
                      </w:r>
                    </w:p>
                  </w:txbxContent>
                </v:textbox>
              </v:shape>
            </w:pict>
          </mc:Fallback>
        </mc:AlternateContent>
      </w:r>
    </w:p>
    <w:p w14:paraId="29142ACE" w14:textId="77777777" w:rsidR="002A0043" w:rsidRDefault="002A0043"/>
    <w:p w14:paraId="05BAE6E6" w14:textId="77777777" w:rsidR="002A0043" w:rsidRDefault="002A0043"/>
    <w:p w14:paraId="102AE493" w14:textId="77777777" w:rsidR="002A0043" w:rsidRDefault="002A0043"/>
    <w:p w14:paraId="588F9386" w14:textId="77777777" w:rsidR="002A0043" w:rsidRDefault="002A0043">
      <w:r>
        <w:t xml:space="preserve">         Who will be the individual’s line manager and/or reporting officer?</w:t>
      </w:r>
    </w:p>
    <w:p w14:paraId="171B5765" w14:textId="77777777" w:rsidR="002A0043" w:rsidRDefault="00E95EEF">
      <w:r>
        <w:rPr>
          <w:noProof/>
          <w:sz w:val="20"/>
          <w:lang w:eastAsia="en-GB"/>
        </w:rPr>
        <mc:AlternateContent>
          <mc:Choice Requires="wps">
            <w:drawing>
              <wp:anchor distT="0" distB="0" distL="114300" distR="114300" simplePos="0" relativeHeight="251660800" behindDoc="0" locked="0" layoutInCell="1" allowOverlap="1" wp14:anchorId="1E42581F" wp14:editId="046CC5C5">
                <wp:simplePos x="0" y="0"/>
                <wp:positionH relativeFrom="column">
                  <wp:posOffset>397933</wp:posOffset>
                </wp:positionH>
                <wp:positionV relativeFrom="paragraph">
                  <wp:posOffset>96308</wp:posOffset>
                </wp:positionV>
                <wp:extent cx="3425190" cy="396875"/>
                <wp:effectExtent l="0" t="0" r="22860" b="222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396875"/>
                        </a:xfrm>
                        <a:prstGeom prst="rect">
                          <a:avLst/>
                        </a:prstGeom>
                        <a:solidFill>
                          <a:srgbClr val="FFFFFF"/>
                        </a:solidFill>
                        <a:ln w="9525">
                          <a:solidFill>
                            <a:srgbClr val="000000"/>
                          </a:solidFill>
                          <a:miter lim="800000"/>
                          <a:headEnd/>
                          <a:tailEnd/>
                        </a:ln>
                      </wps:spPr>
                      <wps:txbx>
                        <w:txbxContent>
                          <w:p w14:paraId="2405433E" w14:textId="77777777" w:rsidR="00007F96" w:rsidRPr="009815CE" w:rsidRDefault="00852967" w:rsidP="00F621EA">
                            <w:pPr>
                              <w:rPr>
                                <w:rFonts w:ascii="Arial" w:hAnsi="Arial" w:cs="Arial"/>
                              </w:rPr>
                            </w:pPr>
                            <w:r w:rsidRPr="009815CE">
                              <w:rPr>
                                <w:rFonts w:ascii="Arial" w:hAnsi="Arial" w:cs="Arial"/>
                              </w:rPr>
                              <w:t>Head of Corporate Services – Carol Corvan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581F" id="Text Box 13" o:spid="_x0000_s1038" type="#_x0000_t202" style="position:absolute;margin-left:31.35pt;margin-top:7.6pt;width:269.7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pm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">
                <v:textbox>
                  <w:txbxContent>
                    <w:p w14:paraId="2405433E" w14:textId="77777777" w:rsidR="00007F96" w:rsidRPr="009815CE" w:rsidRDefault="00852967" w:rsidP="00F621EA">
                      <w:pPr>
                        <w:rPr>
                          <w:rFonts w:ascii="Arial" w:hAnsi="Arial" w:cs="Arial"/>
                        </w:rPr>
                      </w:pPr>
                      <w:r w:rsidRPr="009815CE">
                        <w:rPr>
                          <w:rFonts w:ascii="Arial" w:hAnsi="Arial" w:cs="Arial"/>
                        </w:rPr>
                        <w:t>Head of Corporate Services – Carol Corvan</w:t>
                      </w:r>
                    </w:p>
                  </w:txbxContent>
                </v:textbox>
              </v:shape>
            </w:pict>
          </mc:Fallback>
        </mc:AlternateContent>
      </w:r>
    </w:p>
    <w:p w14:paraId="0EF47DC2" w14:textId="77777777" w:rsidR="002A0043" w:rsidRDefault="002A0043"/>
    <w:p w14:paraId="54893A91" w14:textId="77777777" w:rsidR="002A0043" w:rsidRDefault="002A0043"/>
    <w:p w14:paraId="2F98A445" w14:textId="77777777" w:rsidR="002A0043" w:rsidRDefault="002A0043"/>
    <w:p w14:paraId="0DE2AB82" w14:textId="77777777" w:rsidR="002A0043" w:rsidRDefault="002A0043"/>
    <w:p w14:paraId="4BDA55CB" w14:textId="77777777" w:rsidR="002A0043" w:rsidRDefault="002A0043"/>
    <w:p w14:paraId="49700CF1" w14:textId="77777777" w:rsidR="009F6447" w:rsidRDefault="009F6447">
      <w:pPr>
        <w:rPr>
          <w:b/>
          <w:bCs/>
        </w:rPr>
      </w:pPr>
    </w:p>
    <w:p w14:paraId="6AAD54A9" w14:textId="77777777" w:rsidR="009F6447" w:rsidRDefault="009F6447">
      <w:pPr>
        <w:rPr>
          <w:b/>
          <w:bCs/>
        </w:rPr>
      </w:pPr>
    </w:p>
    <w:p w14:paraId="78334FFF" w14:textId="0A905130" w:rsidR="00AD5F09" w:rsidRDefault="002A0043">
      <w:r>
        <w:rPr>
          <w:b/>
          <w:bCs/>
        </w:rPr>
        <w:lastRenderedPageBreak/>
        <w:t>5.  Transfer of learning</w:t>
      </w:r>
    </w:p>
    <w:p w14:paraId="6390EC9C" w14:textId="77777777" w:rsidR="002A0043" w:rsidRDefault="009F6447">
      <w:r>
        <w:t xml:space="preserve">     </w:t>
      </w:r>
      <w:r w:rsidR="002A0043">
        <w:t xml:space="preserve">Please give details of how the Opportunity will benefit your organisation, the </w:t>
      </w:r>
    </w:p>
    <w:p w14:paraId="49D209FE" w14:textId="77777777" w:rsidR="002A0043" w:rsidRDefault="002A0043">
      <w:r>
        <w:t xml:space="preserve">     </w:t>
      </w:r>
      <w:r w:rsidR="00024107">
        <w:t>Individual</w:t>
      </w:r>
      <w:r>
        <w:t xml:space="preserve"> and their organisation.</w:t>
      </w:r>
    </w:p>
    <w:p w14:paraId="19D62FA4" w14:textId="59168F1F" w:rsidR="002A0043" w:rsidRDefault="002A0043"/>
    <w:p w14:paraId="48EE5C4D" w14:textId="517D6DFB" w:rsidR="002A0043" w:rsidRDefault="00E62E75">
      <w:r>
        <w:rPr>
          <w:noProof/>
          <w:sz w:val="20"/>
          <w:lang w:eastAsia="en-GB"/>
        </w:rPr>
        <mc:AlternateContent>
          <mc:Choice Requires="wps">
            <w:drawing>
              <wp:anchor distT="0" distB="0" distL="114300" distR="114300" simplePos="0" relativeHeight="251661824" behindDoc="0" locked="0" layoutInCell="1" allowOverlap="1" wp14:anchorId="68B4D2E8" wp14:editId="7696DC29">
                <wp:simplePos x="0" y="0"/>
                <wp:positionH relativeFrom="column">
                  <wp:posOffset>84667</wp:posOffset>
                </wp:positionH>
                <wp:positionV relativeFrom="paragraph">
                  <wp:posOffset>15240</wp:posOffset>
                </wp:positionV>
                <wp:extent cx="5096933" cy="2667000"/>
                <wp:effectExtent l="0" t="0" r="2794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933" cy="2667000"/>
                        </a:xfrm>
                        <a:prstGeom prst="rect">
                          <a:avLst/>
                        </a:prstGeom>
                        <a:solidFill>
                          <a:srgbClr val="FFFFFF"/>
                        </a:solidFill>
                        <a:ln w="9525">
                          <a:solidFill>
                            <a:srgbClr val="000000"/>
                          </a:solidFill>
                          <a:miter lim="800000"/>
                          <a:headEnd/>
                          <a:tailEnd/>
                        </a:ln>
                      </wps:spPr>
                      <wps:txbx>
                        <w:txbxContent>
                          <w:p w14:paraId="60A3CCA6" w14:textId="77777777" w:rsidR="00007F96" w:rsidRPr="00E62E75" w:rsidRDefault="00007F96" w:rsidP="001B4E23">
                            <w:pPr>
                              <w:rPr>
                                <w:rFonts w:ascii="Arial" w:hAnsi="Arial" w:cs="Arial"/>
                                <w:color w:val="000000" w:themeColor="text1"/>
                              </w:rPr>
                            </w:pPr>
                            <w:r w:rsidRPr="00E62E75">
                              <w:rPr>
                                <w:rFonts w:ascii="Arial" w:hAnsi="Arial" w:cs="Arial"/>
                                <w:b/>
                                <w:color w:val="000000" w:themeColor="text1"/>
                              </w:rPr>
                              <w:t>Benefits to Individual:</w:t>
                            </w:r>
                            <w:r w:rsidRPr="00E62E75">
                              <w:rPr>
                                <w:rFonts w:ascii="Arial" w:hAnsi="Arial" w:cs="Arial"/>
                                <w:color w:val="000000" w:themeColor="text1"/>
                              </w:rPr>
                              <w:t xml:space="preserve">  The post-holder will gain valuable experience across a range of areas in an internationally recognised academic institution and a top local educational facility and visitor attraction.  </w:t>
                            </w:r>
                            <w:r w:rsidR="003428C6" w:rsidRPr="00E62E75">
                              <w:rPr>
                                <w:rFonts w:ascii="Arial" w:hAnsi="Arial" w:cs="Arial"/>
                                <w:color w:val="000000" w:themeColor="text1"/>
                              </w:rPr>
                              <w:t>Th</w:t>
                            </w:r>
                            <w:r w:rsidRPr="00E62E75">
                              <w:rPr>
                                <w:rFonts w:ascii="Arial" w:hAnsi="Arial" w:cs="Arial"/>
                                <w:color w:val="000000" w:themeColor="text1"/>
                              </w:rPr>
                              <w:t xml:space="preserve">e post-holder will manage competing demands to ensure that all needs are met and expectations exceeded. </w:t>
                            </w:r>
                          </w:p>
                          <w:p w14:paraId="06EEE5BC" w14:textId="77777777" w:rsidR="00007F96" w:rsidRPr="00E62E75" w:rsidRDefault="00007F96" w:rsidP="001B4E23">
                            <w:pPr>
                              <w:rPr>
                                <w:rFonts w:ascii="Arial" w:hAnsi="Arial" w:cs="Arial"/>
                                <w:color w:val="000000" w:themeColor="text1"/>
                              </w:rPr>
                            </w:pPr>
                          </w:p>
                          <w:p w14:paraId="15F00037" w14:textId="77777777" w:rsidR="00007F96" w:rsidRPr="00E62E75" w:rsidRDefault="00007F96" w:rsidP="001B4E23">
                            <w:pPr>
                              <w:rPr>
                                <w:rFonts w:ascii="Arial" w:hAnsi="Arial" w:cs="Arial"/>
                                <w:color w:val="000000" w:themeColor="text1"/>
                              </w:rPr>
                            </w:pPr>
                            <w:r w:rsidRPr="00E62E75">
                              <w:rPr>
                                <w:rFonts w:ascii="Arial" w:hAnsi="Arial" w:cs="Arial"/>
                                <w:b/>
                                <w:color w:val="000000" w:themeColor="text1"/>
                              </w:rPr>
                              <w:t>Benefits to AOP:</w:t>
                            </w:r>
                            <w:r w:rsidRPr="00E62E75">
                              <w:rPr>
                                <w:rFonts w:ascii="Arial" w:hAnsi="Arial" w:cs="Arial"/>
                                <w:color w:val="000000" w:themeColor="text1"/>
                              </w:rPr>
                              <w:t xml:space="preserve">  AOP will benefit from the experience the post holder will bring from their parent organisation, developing and integrating new improved working procedures where appropriate.  </w:t>
                            </w:r>
                          </w:p>
                          <w:p w14:paraId="33450A2F" w14:textId="77777777" w:rsidR="00007F96" w:rsidRPr="00E62E75" w:rsidRDefault="00007F96" w:rsidP="001B4E23">
                            <w:pPr>
                              <w:rPr>
                                <w:rFonts w:ascii="Arial" w:hAnsi="Arial" w:cs="Arial"/>
                                <w:color w:val="000000" w:themeColor="text1"/>
                              </w:rPr>
                            </w:pPr>
                          </w:p>
                          <w:p w14:paraId="7AA47C7F" w14:textId="01CA07F7" w:rsidR="00007F96" w:rsidRPr="00E62E75" w:rsidRDefault="00007F96" w:rsidP="001B4E23">
                            <w:pPr>
                              <w:rPr>
                                <w:rFonts w:ascii="Arial" w:hAnsi="Arial" w:cs="Arial"/>
                                <w:color w:val="000000" w:themeColor="text1"/>
                              </w:rPr>
                            </w:pPr>
                            <w:r w:rsidRPr="00E62E75">
                              <w:rPr>
                                <w:rFonts w:ascii="Arial" w:hAnsi="Arial" w:cs="Arial"/>
                                <w:b/>
                                <w:color w:val="000000" w:themeColor="text1"/>
                              </w:rPr>
                              <w:t>Benefits to Parent Organisation</w:t>
                            </w:r>
                            <w:r w:rsidRPr="00E62E75">
                              <w:rPr>
                                <w:rFonts w:ascii="Arial" w:hAnsi="Arial" w:cs="Arial"/>
                                <w:color w:val="000000" w:themeColor="text1"/>
                              </w:rPr>
                              <w:t xml:space="preserve">. The parent organisation will benefit from the post-holders valuable experience in managing a </w:t>
                            </w:r>
                            <w:r w:rsidR="00C06BA9" w:rsidRPr="00E62E75">
                              <w:rPr>
                                <w:rFonts w:ascii="Arial" w:hAnsi="Arial" w:cs="Arial"/>
                                <w:color w:val="000000" w:themeColor="text1"/>
                              </w:rPr>
                              <w:t>high profile project in an organisation with a vast range of information management priorities</w:t>
                            </w:r>
                            <w:r w:rsidRPr="00E62E75">
                              <w:rPr>
                                <w:rFonts w:ascii="Arial" w:hAnsi="Arial" w:cs="Arial"/>
                                <w:color w:val="000000" w:themeColor="text1"/>
                              </w:rPr>
                              <w:t>.</w:t>
                            </w:r>
                          </w:p>
                          <w:p w14:paraId="134902A9" w14:textId="77777777" w:rsidR="00007F96" w:rsidRPr="00357560" w:rsidRDefault="00007F96">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D2E8" id="Text Box 14" o:spid="_x0000_s1039" type="#_x0000_t202" style="position:absolute;margin-left:6.65pt;margin-top:1.2pt;width:401.35pt;height:21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">
                <v:textbox>
                  <w:txbxContent>
                    <w:p w14:paraId="60A3CCA6" w14:textId="77777777" w:rsidR="00007F96" w:rsidRPr="00E62E75" w:rsidRDefault="00007F96" w:rsidP="001B4E23">
                      <w:pPr>
                        <w:rPr>
                          <w:rFonts w:ascii="Arial" w:hAnsi="Arial" w:cs="Arial"/>
                          <w:color w:val="000000" w:themeColor="text1"/>
                        </w:rPr>
                      </w:pPr>
                      <w:r w:rsidRPr="00E62E75">
                        <w:rPr>
                          <w:rFonts w:ascii="Arial" w:hAnsi="Arial" w:cs="Arial"/>
                          <w:b/>
                          <w:color w:val="000000" w:themeColor="text1"/>
                        </w:rPr>
                        <w:t>Benefits to Individual:</w:t>
                      </w:r>
                      <w:r w:rsidRPr="00E62E75">
                        <w:rPr>
                          <w:rFonts w:ascii="Arial" w:hAnsi="Arial" w:cs="Arial"/>
                          <w:color w:val="000000" w:themeColor="text1"/>
                        </w:rPr>
                        <w:t xml:space="preserve">  The post-holder will gain valuable experience across a range of areas in an internationally recognised academic institution and a top local educational facility and visitor attraction.  </w:t>
                      </w:r>
                      <w:r w:rsidR="003428C6" w:rsidRPr="00E62E75">
                        <w:rPr>
                          <w:rFonts w:ascii="Arial" w:hAnsi="Arial" w:cs="Arial"/>
                          <w:color w:val="000000" w:themeColor="text1"/>
                        </w:rPr>
                        <w:t>Th</w:t>
                      </w:r>
                      <w:r w:rsidRPr="00E62E75">
                        <w:rPr>
                          <w:rFonts w:ascii="Arial" w:hAnsi="Arial" w:cs="Arial"/>
                          <w:color w:val="000000" w:themeColor="text1"/>
                        </w:rPr>
                        <w:t xml:space="preserve">e post-holder will manage competing demands to ensure that all needs are met and expectations exceeded. </w:t>
                      </w:r>
                    </w:p>
                    <w:p w14:paraId="06EEE5BC" w14:textId="77777777" w:rsidR="00007F96" w:rsidRPr="00E62E75" w:rsidRDefault="00007F96" w:rsidP="001B4E23">
                      <w:pPr>
                        <w:rPr>
                          <w:rFonts w:ascii="Arial" w:hAnsi="Arial" w:cs="Arial"/>
                          <w:color w:val="000000" w:themeColor="text1"/>
                        </w:rPr>
                      </w:pPr>
                    </w:p>
                    <w:p w14:paraId="15F00037" w14:textId="77777777" w:rsidR="00007F96" w:rsidRPr="00E62E75" w:rsidRDefault="00007F96" w:rsidP="001B4E23">
                      <w:pPr>
                        <w:rPr>
                          <w:rFonts w:ascii="Arial" w:hAnsi="Arial" w:cs="Arial"/>
                          <w:color w:val="000000" w:themeColor="text1"/>
                        </w:rPr>
                      </w:pPr>
                      <w:r w:rsidRPr="00E62E75">
                        <w:rPr>
                          <w:rFonts w:ascii="Arial" w:hAnsi="Arial" w:cs="Arial"/>
                          <w:b/>
                          <w:color w:val="000000" w:themeColor="text1"/>
                        </w:rPr>
                        <w:t>Benefits to AOP:</w:t>
                      </w:r>
                      <w:r w:rsidRPr="00E62E75">
                        <w:rPr>
                          <w:rFonts w:ascii="Arial" w:hAnsi="Arial" w:cs="Arial"/>
                          <w:color w:val="000000" w:themeColor="text1"/>
                        </w:rPr>
                        <w:t xml:space="preserve">  AOP will benefit from the experience the post holder will bring from their parent organisation, developing and integrating new improved working procedures where appropriate.  </w:t>
                      </w:r>
                    </w:p>
                    <w:p w14:paraId="33450A2F" w14:textId="77777777" w:rsidR="00007F96" w:rsidRPr="00E62E75" w:rsidRDefault="00007F96" w:rsidP="001B4E23">
                      <w:pPr>
                        <w:rPr>
                          <w:rFonts w:ascii="Arial" w:hAnsi="Arial" w:cs="Arial"/>
                          <w:color w:val="000000" w:themeColor="text1"/>
                        </w:rPr>
                      </w:pPr>
                    </w:p>
                    <w:p w14:paraId="7AA47C7F" w14:textId="01CA07F7" w:rsidR="00007F96" w:rsidRPr="00E62E75" w:rsidRDefault="00007F96" w:rsidP="001B4E23">
                      <w:pPr>
                        <w:rPr>
                          <w:rFonts w:ascii="Arial" w:hAnsi="Arial" w:cs="Arial"/>
                          <w:color w:val="000000" w:themeColor="text1"/>
                        </w:rPr>
                      </w:pPr>
                      <w:r w:rsidRPr="00E62E75">
                        <w:rPr>
                          <w:rFonts w:ascii="Arial" w:hAnsi="Arial" w:cs="Arial"/>
                          <w:b/>
                          <w:color w:val="000000" w:themeColor="text1"/>
                        </w:rPr>
                        <w:t>Benefits to Parent Organisation</w:t>
                      </w:r>
                      <w:r w:rsidRPr="00E62E75">
                        <w:rPr>
                          <w:rFonts w:ascii="Arial" w:hAnsi="Arial" w:cs="Arial"/>
                          <w:color w:val="000000" w:themeColor="text1"/>
                        </w:rPr>
                        <w:t xml:space="preserve">. The parent organisation will benefit from the post-holders valuable experience in managing a </w:t>
                      </w:r>
                      <w:r w:rsidR="00C06BA9" w:rsidRPr="00E62E75">
                        <w:rPr>
                          <w:rFonts w:ascii="Arial" w:hAnsi="Arial" w:cs="Arial"/>
                          <w:color w:val="000000" w:themeColor="text1"/>
                        </w:rPr>
                        <w:t>high profile project in an organisation with a vast range of information management priorities</w:t>
                      </w:r>
                      <w:r w:rsidRPr="00E62E75">
                        <w:rPr>
                          <w:rFonts w:ascii="Arial" w:hAnsi="Arial" w:cs="Arial"/>
                          <w:color w:val="000000" w:themeColor="text1"/>
                        </w:rPr>
                        <w:t>.</w:t>
                      </w:r>
                    </w:p>
                    <w:p w14:paraId="134902A9" w14:textId="77777777" w:rsidR="00007F96" w:rsidRPr="00357560" w:rsidRDefault="00007F96">
                      <w:pPr>
                        <w:rPr>
                          <w:color w:val="000000" w:themeColor="text1"/>
                        </w:rPr>
                      </w:pPr>
                    </w:p>
                  </w:txbxContent>
                </v:textbox>
              </v:shape>
            </w:pict>
          </mc:Fallback>
        </mc:AlternateContent>
      </w:r>
    </w:p>
    <w:p w14:paraId="7B57D8E0" w14:textId="77777777" w:rsidR="002A0043" w:rsidRDefault="002A0043"/>
    <w:p w14:paraId="74280095" w14:textId="77777777" w:rsidR="002A0043" w:rsidRDefault="002A0043"/>
    <w:p w14:paraId="3DAB5408" w14:textId="77777777" w:rsidR="002A0043" w:rsidRDefault="002A0043"/>
    <w:p w14:paraId="70C39324" w14:textId="77777777" w:rsidR="002A0043" w:rsidRDefault="002A0043"/>
    <w:p w14:paraId="19F0BCEC" w14:textId="77777777" w:rsidR="002A0043" w:rsidRDefault="002A0043"/>
    <w:p w14:paraId="438C727D" w14:textId="77777777" w:rsidR="002A0043" w:rsidRDefault="002A0043"/>
    <w:p w14:paraId="7E110D8F" w14:textId="77777777" w:rsidR="002A0043" w:rsidRDefault="002A0043"/>
    <w:p w14:paraId="6F421338" w14:textId="77777777" w:rsidR="002A0043" w:rsidRDefault="002A0043"/>
    <w:p w14:paraId="4C6E7D88" w14:textId="77777777" w:rsidR="00E62E75" w:rsidRDefault="00E62E75"/>
    <w:p w14:paraId="45D2A991" w14:textId="77777777" w:rsidR="00E62E75" w:rsidRDefault="00E62E75"/>
    <w:p w14:paraId="3DBFED60" w14:textId="77777777" w:rsidR="00E62E75" w:rsidRDefault="00E62E75"/>
    <w:p w14:paraId="07026394" w14:textId="77777777" w:rsidR="00E62E75" w:rsidRDefault="00E62E75"/>
    <w:p w14:paraId="01B2E73B" w14:textId="77777777" w:rsidR="00E62E75" w:rsidRDefault="00E62E75"/>
    <w:p w14:paraId="475D7A54" w14:textId="77777777" w:rsidR="00E62E75" w:rsidRDefault="00E62E75"/>
    <w:p w14:paraId="14890B08" w14:textId="77777777" w:rsidR="00E526C3" w:rsidRDefault="00E526C3"/>
    <w:p w14:paraId="7C23C21E" w14:textId="77777777" w:rsidR="002A0043" w:rsidRDefault="002A0043">
      <w:pPr>
        <w:rPr>
          <w:b/>
          <w:bCs/>
        </w:rPr>
      </w:pPr>
      <w:r>
        <w:rPr>
          <w:b/>
          <w:bCs/>
        </w:rPr>
        <w:t>6.  Logistics</w:t>
      </w:r>
    </w:p>
    <w:p w14:paraId="02DAF2D0" w14:textId="77777777" w:rsidR="002A0043" w:rsidRDefault="002A0043">
      <w:r>
        <w:rPr>
          <w:b/>
          <w:bCs/>
        </w:rPr>
        <w:t xml:space="preserve">     </w:t>
      </w:r>
      <w:r>
        <w:t>Please provide details of the likely start date, duration, location, resources (i.e</w:t>
      </w:r>
      <w:r w:rsidR="00007F96">
        <w:t>.</w:t>
      </w:r>
    </w:p>
    <w:p w14:paraId="24A1B70F" w14:textId="77777777" w:rsidR="002A0043" w:rsidRDefault="002A0043">
      <w:pPr>
        <w:rPr>
          <w:lang w:val="en-US"/>
        </w:rPr>
      </w:pPr>
      <w:r>
        <w:rPr>
          <w:lang w:val="en-US"/>
        </w:rPr>
        <w:t xml:space="preserve">     </w:t>
      </w:r>
      <w:r w:rsidR="00024107">
        <w:rPr>
          <w:lang w:val="en-US"/>
        </w:rPr>
        <w:t>Desk</w:t>
      </w:r>
      <w:r>
        <w:rPr>
          <w:lang w:val="en-US"/>
        </w:rPr>
        <w:t>, PC, fax etc.) and funding arrangements for the opportunity.</w:t>
      </w:r>
    </w:p>
    <w:p w14:paraId="6AF87558" w14:textId="55694B01" w:rsidR="002A0043" w:rsidRDefault="002A0043">
      <w:pPr>
        <w:rPr>
          <w:lang w:val="en-US"/>
        </w:rPr>
      </w:pPr>
    </w:p>
    <w:p w14:paraId="58BA98F8" w14:textId="436F4A4B" w:rsidR="002A0043" w:rsidRDefault="00E62E75">
      <w:pPr>
        <w:rPr>
          <w:lang w:val="en-US"/>
        </w:rPr>
      </w:pPr>
      <w:r>
        <w:rPr>
          <w:noProof/>
          <w:sz w:val="20"/>
          <w:lang w:eastAsia="en-GB"/>
        </w:rPr>
        <mc:AlternateContent>
          <mc:Choice Requires="wps">
            <w:drawing>
              <wp:anchor distT="0" distB="0" distL="114300" distR="114300" simplePos="0" relativeHeight="251662848" behindDoc="0" locked="0" layoutInCell="1" allowOverlap="1" wp14:anchorId="747AC964" wp14:editId="2225F1CF">
                <wp:simplePos x="0" y="0"/>
                <wp:positionH relativeFrom="column">
                  <wp:posOffset>84667</wp:posOffset>
                </wp:positionH>
                <wp:positionV relativeFrom="paragraph">
                  <wp:posOffset>15027</wp:posOffset>
                </wp:positionV>
                <wp:extent cx="5122333" cy="4250267"/>
                <wp:effectExtent l="0" t="0" r="21590" b="171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333" cy="4250267"/>
                        </a:xfrm>
                        <a:prstGeom prst="rect">
                          <a:avLst/>
                        </a:prstGeom>
                        <a:solidFill>
                          <a:srgbClr val="FFFFFF"/>
                        </a:solidFill>
                        <a:ln w="9525">
                          <a:solidFill>
                            <a:srgbClr val="000000"/>
                          </a:solidFill>
                          <a:miter lim="800000"/>
                          <a:headEnd/>
                          <a:tailEnd/>
                        </a:ln>
                      </wps:spPr>
                      <wps:txbx>
                        <w:txbxContent>
                          <w:p w14:paraId="204BB944" w14:textId="77777777" w:rsidR="00E526C3" w:rsidRDefault="00E526C3">
                            <w:pPr>
                              <w:rPr>
                                <w:rFonts w:ascii="Arial" w:hAnsi="Arial" w:cs="Arial"/>
                              </w:rPr>
                            </w:pPr>
                            <w:r w:rsidRPr="00E526C3">
                              <w:rPr>
                                <w:rFonts w:ascii="Arial" w:hAnsi="Arial" w:cs="Arial"/>
                                <w:b/>
                              </w:rPr>
                              <w:t>Start Date:</w:t>
                            </w:r>
                            <w:r>
                              <w:rPr>
                                <w:rFonts w:ascii="Arial" w:hAnsi="Arial" w:cs="Arial"/>
                              </w:rPr>
                              <w:t xml:space="preserve">  </w:t>
                            </w:r>
                            <w:r w:rsidR="00007F96" w:rsidRPr="00E62E75">
                              <w:rPr>
                                <w:rFonts w:ascii="Arial" w:hAnsi="Arial" w:cs="Arial"/>
                              </w:rPr>
                              <w:t>The position i</w:t>
                            </w:r>
                            <w:r>
                              <w:rPr>
                                <w:rFonts w:ascii="Arial" w:hAnsi="Arial" w:cs="Arial"/>
                              </w:rPr>
                              <w:t>s available immediately</w:t>
                            </w:r>
                          </w:p>
                          <w:p w14:paraId="233A2064" w14:textId="77777777" w:rsidR="00E526C3" w:rsidRDefault="00E526C3">
                            <w:pPr>
                              <w:rPr>
                                <w:rFonts w:ascii="Arial" w:hAnsi="Arial" w:cs="Arial"/>
                              </w:rPr>
                            </w:pPr>
                          </w:p>
                          <w:p w14:paraId="53282FB9" w14:textId="53A01EE9" w:rsidR="00E62E75" w:rsidRDefault="00E526C3">
                            <w:pPr>
                              <w:rPr>
                                <w:rFonts w:ascii="Arial" w:hAnsi="Arial" w:cs="Arial"/>
                              </w:rPr>
                            </w:pPr>
                            <w:r w:rsidRPr="00E526C3">
                              <w:rPr>
                                <w:rFonts w:ascii="Arial" w:hAnsi="Arial" w:cs="Arial"/>
                                <w:b/>
                              </w:rPr>
                              <w:t>Duration:</w:t>
                            </w:r>
                            <w:r w:rsidRPr="00E526C3">
                              <w:rPr>
                                <w:rFonts w:ascii="Arial" w:hAnsi="Arial" w:cs="Arial"/>
                              </w:rPr>
                              <w:t xml:space="preserve"> </w:t>
                            </w:r>
                            <w:r>
                              <w:rPr>
                                <w:rFonts w:ascii="Arial" w:hAnsi="Arial" w:cs="Arial"/>
                              </w:rPr>
                              <w:t xml:space="preserve"> U</w:t>
                            </w:r>
                            <w:r w:rsidR="00007F96" w:rsidRPr="00E62E75">
                              <w:rPr>
                                <w:rFonts w:ascii="Arial" w:hAnsi="Arial" w:cs="Arial"/>
                              </w:rPr>
                              <w:t>p</w:t>
                            </w:r>
                            <w:r w:rsidR="002D29F2" w:rsidRPr="00E62E75">
                              <w:rPr>
                                <w:rFonts w:ascii="Arial" w:hAnsi="Arial" w:cs="Arial"/>
                              </w:rPr>
                              <w:t xml:space="preserve"> </w:t>
                            </w:r>
                            <w:r w:rsidR="00007F96" w:rsidRPr="00E62E75">
                              <w:rPr>
                                <w:rFonts w:ascii="Arial" w:hAnsi="Arial" w:cs="Arial"/>
                              </w:rPr>
                              <w:t xml:space="preserve">to 1 year.  </w:t>
                            </w:r>
                          </w:p>
                          <w:p w14:paraId="0411D538" w14:textId="77777777" w:rsidR="00E62E75" w:rsidRPr="00E526C3" w:rsidRDefault="00E62E75">
                            <w:pPr>
                              <w:rPr>
                                <w:rFonts w:ascii="Arial" w:hAnsi="Arial" w:cs="Arial"/>
                                <w:b/>
                              </w:rPr>
                            </w:pPr>
                          </w:p>
                          <w:p w14:paraId="253C01DC" w14:textId="35C86D3B" w:rsidR="00007F96" w:rsidRPr="00E62E75" w:rsidRDefault="00E526C3">
                            <w:pPr>
                              <w:rPr>
                                <w:rFonts w:ascii="Arial" w:hAnsi="Arial" w:cs="Arial"/>
                              </w:rPr>
                            </w:pPr>
                            <w:r w:rsidRPr="00E526C3">
                              <w:rPr>
                                <w:rFonts w:ascii="Arial" w:hAnsi="Arial" w:cs="Arial"/>
                                <w:b/>
                              </w:rPr>
                              <w:t>Location:</w:t>
                            </w:r>
                            <w:r>
                              <w:rPr>
                                <w:rFonts w:ascii="Arial" w:hAnsi="Arial" w:cs="Arial"/>
                              </w:rPr>
                              <w:t xml:space="preserve">  </w:t>
                            </w:r>
                            <w:r w:rsidR="00007F96" w:rsidRPr="00E62E75">
                              <w:rPr>
                                <w:rFonts w:ascii="Arial" w:hAnsi="Arial" w:cs="Arial"/>
                              </w:rPr>
                              <w:t>The</w:t>
                            </w:r>
                            <w:r w:rsidR="00E62E75">
                              <w:rPr>
                                <w:rFonts w:ascii="Arial" w:hAnsi="Arial" w:cs="Arial"/>
                              </w:rPr>
                              <w:t xml:space="preserve"> post</w:t>
                            </w:r>
                            <w:r w:rsidR="00007F96" w:rsidRPr="00E62E75">
                              <w:rPr>
                                <w:rFonts w:ascii="Arial" w:hAnsi="Arial" w:cs="Arial"/>
                              </w:rPr>
                              <w:t xml:space="preserve"> holder will based at the Armagh Obs</w:t>
                            </w:r>
                            <w:r w:rsidR="00DD471A" w:rsidRPr="00E62E75">
                              <w:rPr>
                                <w:rFonts w:ascii="Arial" w:hAnsi="Arial" w:cs="Arial"/>
                              </w:rPr>
                              <w:t>ervatory and Planetarium and</w:t>
                            </w:r>
                            <w:r w:rsidR="00007F96" w:rsidRPr="00E62E75">
                              <w:rPr>
                                <w:rFonts w:ascii="Arial" w:hAnsi="Arial" w:cs="Arial"/>
                              </w:rPr>
                              <w:t xml:space="preserve"> will have a desk in the Planetarium building, with access to a computer, internet etc.</w:t>
                            </w:r>
                          </w:p>
                          <w:p w14:paraId="0A20137E" w14:textId="77777777" w:rsidR="00007F96" w:rsidRPr="00E62E75" w:rsidRDefault="00007F96">
                            <w:pPr>
                              <w:rPr>
                                <w:rFonts w:ascii="Arial" w:hAnsi="Arial" w:cs="Arial"/>
                              </w:rPr>
                            </w:pPr>
                          </w:p>
                          <w:p w14:paraId="4575514A" w14:textId="65133883" w:rsidR="00E526C3" w:rsidRDefault="00E526C3">
                            <w:pPr>
                              <w:rPr>
                                <w:rFonts w:ascii="Arial" w:hAnsi="Arial" w:cs="Arial"/>
                                <w:color w:val="000000" w:themeColor="text1"/>
                              </w:rPr>
                            </w:pPr>
                            <w:r w:rsidRPr="00E526C3">
                              <w:rPr>
                                <w:rFonts w:ascii="Arial" w:hAnsi="Arial" w:cs="Arial"/>
                                <w:b/>
                                <w:color w:val="000000" w:themeColor="text1"/>
                              </w:rPr>
                              <w:t>Funding:</w:t>
                            </w:r>
                            <w:r>
                              <w:rPr>
                                <w:rFonts w:ascii="Arial" w:hAnsi="Arial" w:cs="Arial"/>
                                <w:color w:val="000000" w:themeColor="text1"/>
                              </w:rPr>
                              <w:t xml:space="preserve">  </w:t>
                            </w:r>
                            <w:r w:rsidR="007206EB" w:rsidRPr="00E62E75">
                              <w:rPr>
                                <w:rFonts w:ascii="Arial" w:hAnsi="Arial" w:cs="Arial"/>
                                <w:color w:val="000000" w:themeColor="text1"/>
                              </w:rPr>
                              <w:t xml:space="preserve">Funds for the </w:t>
                            </w:r>
                            <w:r w:rsidR="00DD471A" w:rsidRPr="00E62E75">
                              <w:rPr>
                                <w:rFonts w:ascii="Arial" w:hAnsi="Arial" w:cs="Arial"/>
                                <w:color w:val="000000" w:themeColor="text1"/>
                              </w:rPr>
                              <w:t>position will be through the AO</w:t>
                            </w:r>
                            <w:r w:rsidR="002D29F2" w:rsidRPr="00E62E75">
                              <w:rPr>
                                <w:rFonts w:ascii="Arial" w:hAnsi="Arial" w:cs="Arial"/>
                                <w:color w:val="000000" w:themeColor="text1"/>
                              </w:rPr>
                              <w:t>P’s change management support</w:t>
                            </w:r>
                            <w:r w:rsidR="00357560" w:rsidRPr="00E62E75">
                              <w:rPr>
                                <w:rFonts w:ascii="Arial" w:hAnsi="Arial" w:cs="Arial"/>
                                <w:color w:val="000000" w:themeColor="text1"/>
                              </w:rPr>
                              <w:t>.</w:t>
                            </w:r>
                            <w:r>
                              <w:rPr>
                                <w:rFonts w:ascii="Arial" w:hAnsi="Arial" w:cs="Arial"/>
                                <w:color w:val="000000" w:themeColor="text1"/>
                              </w:rPr>
                              <w:t xml:space="preserve">  </w:t>
                            </w:r>
                          </w:p>
                          <w:p w14:paraId="1669FF1E" w14:textId="77777777" w:rsidR="00E526C3" w:rsidRDefault="00E526C3">
                            <w:pPr>
                              <w:rPr>
                                <w:rFonts w:ascii="Arial" w:hAnsi="Arial" w:cs="Arial"/>
                                <w:color w:val="000000" w:themeColor="text1"/>
                              </w:rPr>
                            </w:pPr>
                          </w:p>
                          <w:p w14:paraId="0B986F97" w14:textId="7B6CD479" w:rsidR="007206EB" w:rsidRDefault="00E526C3">
                            <w:pPr>
                              <w:rPr>
                                <w:rFonts w:ascii="Arial" w:hAnsi="Arial" w:cs="Arial"/>
                                <w:color w:val="000000" w:themeColor="text1"/>
                              </w:rPr>
                            </w:pPr>
                            <w:r w:rsidRPr="00E526C3">
                              <w:rPr>
                                <w:rFonts w:ascii="Arial" w:hAnsi="Arial" w:cs="Arial"/>
                                <w:b/>
                                <w:color w:val="000000" w:themeColor="text1"/>
                              </w:rPr>
                              <w:t>Salary:</w:t>
                            </w:r>
                            <w:r>
                              <w:rPr>
                                <w:rFonts w:ascii="Arial" w:hAnsi="Arial" w:cs="Arial"/>
                                <w:color w:val="000000" w:themeColor="text1"/>
                              </w:rPr>
                              <w:t xml:space="preserve">  The salary range</w:t>
                            </w:r>
                            <w:r w:rsidR="00C06BA9" w:rsidRPr="00E62E75">
                              <w:rPr>
                                <w:rFonts w:ascii="Arial" w:hAnsi="Arial" w:cs="Arial"/>
                                <w:color w:val="000000" w:themeColor="text1"/>
                              </w:rPr>
                              <w:t xml:space="preserve"> is </w:t>
                            </w:r>
                            <w:r>
                              <w:rPr>
                                <w:rFonts w:ascii="Arial" w:hAnsi="Arial" w:cs="Arial"/>
                                <w:color w:val="000000" w:themeColor="text1"/>
                              </w:rPr>
                              <w:t>£36,448 to £40,072.</w:t>
                            </w:r>
                          </w:p>
                          <w:p w14:paraId="0763FDA6" w14:textId="77777777" w:rsidR="00E526C3" w:rsidRDefault="00E526C3">
                            <w:pPr>
                              <w:rPr>
                                <w:rFonts w:ascii="Arial" w:hAnsi="Arial" w:cs="Arial"/>
                                <w:color w:val="000000" w:themeColor="text1"/>
                              </w:rPr>
                            </w:pPr>
                          </w:p>
                          <w:p w14:paraId="22067E35" w14:textId="40CEB965" w:rsidR="00E526C3" w:rsidRDefault="00E526C3">
                            <w:pPr>
                              <w:rPr>
                                <w:rFonts w:ascii="Arial" w:hAnsi="Arial" w:cs="Arial"/>
                                <w:color w:val="000000" w:themeColor="text1"/>
                              </w:rPr>
                            </w:pPr>
                            <w:r w:rsidRPr="00E526C3">
                              <w:rPr>
                                <w:rFonts w:ascii="Arial" w:hAnsi="Arial" w:cs="Arial"/>
                                <w:b/>
                                <w:color w:val="000000" w:themeColor="text1"/>
                              </w:rPr>
                              <w:t>Selection:</w:t>
                            </w:r>
                            <w:r>
                              <w:rPr>
                                <w:rFonts w:ascii="Arial" w:hAnsi="Arial" w:cs="Arial"/>
                                <w:color w:val="000000" w:themeColor="text1"/>
                              </w:rPr>
                              <w:t xml:space="preserve">  Paper sift followed by interview.</w:t>
                            </w:r>
                          </w:p>
                          <w:p w14:paraId="094BDF5D" w14:textId="77777777" w:rsidR="00E526C3" w:rsidRDefault="00E526C3">
                            <w:pPr>
                              <w:rPr>
                                <w:rFonts w:ascii="Arial" w:hAnsi="Arial" w:cs="Arial"/>
                                <w:color w:val="000000" w:themeColor="text1"/>
                              </w:rPr>
                            </w:pPr>
                          </w:p>
                          <w:p w14:paraId="3EC4A1FE" w14:textId="55AB2EFB" w:rsidR="00E526C3" w:rsidRDefault="00E526C3">
                            <w:pPr>
                              <w:rPr>
                                <w:rFonts w:ascii="Arial" w:hAnsi="Arial" w:cs="Arial"/>
                                <w:color w:val="000000" w:themeColor="text1"/>
                              </w:rPr>
                            </w:pPr>
                            <w:r w:rsidRPr="00E526C3">
                              <w:rPr>
                                <w:rFonts w:ascii="Arial" w:hAnsi="Arial" w:cs="Arial"/>
                                <w:b/>
                                <w:color w:val="000000" w:themeColor="text1"/>
                              </w:rPr>
                              <w:t>Further information:</w:t>
                            </w:r>
                            <w:r>
                              <w:rPr>
                                <w:rFonts w:ascii="Arial" w:hAnsi="Arial" w:cs="Arial"/>
                                <w:color w:val="000000" w:themeColor="text1"/>
                              </w:rPr>
                              <w:t xml:space="preserve">  For further information about the post please contact Diane Neill in Armagh Observatory and Planetarium on 028 3751 2968 or by email at </w:t>
                            </w:r>
                            <w:hyperlink r:id="rId10" w:history="1">
                              <w:r w:rsidRPr="00676D5B">
                                <w:rPr>
                                  <w:rStyle w:val="Hyperlink"/>
                                  <w:rFonts w:ascii="Arial" w:hAnsi="Arial" w:cs="Arial"/>
                                </w:rPr>
                                <w:t>dcn@arm.ac.uk</w:t>
                              </w:r>
                            </w:hyperlink>
                            <w:r>
                              <w:rPr>
                                <w:rFonts w:ascii="Arial" w:hAnsi="Arial" w:cs="Arial"/>
                                <w:color w:val="000000" w:themeColor="text1"/>
                              </w:rPr>
                              <w:t xml:space="preserve">.  </w:t>
                            </w:r>
                          </w:p>
                          <w:p w14:paraId="755D3BC2" w14:textId="77777777" w:rsidR="00E526C3" w:rsidRPr="00E526C3" w:rsidRDefault="00E526C3">
                            <w:pPr>
                              <w:rPr>
                                <w:rFonts w:ascii="Arial" w:hAnsi="Arial" w:cs="Arial"/>
                              </w:rPr>
                            </w:pPr>
                          </w:p>
                          <w:p w14:paraId="71FDAAC6" w14:textId="2336447A" w:rsidR="007206EB" w:rsidRPr="00E526C3" w:rsidRDefault="00E526C3">
                            <w:pPr>
                              <w:rPr>
                                <w:rFonts w:ascii="Arial" w:hAnsi="Arial" w:cs="Arial"/>
                              </w:rPr>
                            </w:pPr>
                            <w:r w:rsidRPr="00E526C3">
                              <w:rPr>
                                <w:rFonts w:ascii="Arial" w:hAnsi="Arial" w:cs="Arial"/>
                                <w:b/>
                              </w:rPr>
                              <w:t>Closing Date:</w:t>
                            </w:r>
                            <w:r w:rsidRPr="00E526C3">
                              <w:rPr>
                                <w:rFonts w:ascii="Arial" w:hAnsi="Arial" w:cs="Arial"/>
                              </w:rPr>
                              <w:t xml:space="preserve"> </w:t>
                            </w:r>
                            <w:r>
                              <w:rPr>
                                <w:rFonts w:ascii="Arial" w:hAnsi="Arial" w:cs="Arial"/>
                              </w:rPr>
                              <w:t xml:space="preserve"> </w:t>
                            </w:r>
                            <w:r w:rsidRPr="00E526C3">
                              <w:rPr>
                                <w:rFonts w:ascii="Arial" w:hAnsi="Arial" w:cs="Arial"/>
                              </w:rPr>
                              <w:t>5.00pm on Friday 12 January 2017</w:t>
                            </w:r>
                            <w:r>
                              <w:rPr>
                                <w:rFonts w:ascii="Arial" w:hAnsi="Arial" w:cs="Arial"/>
                              </w:rPr>
                              <w:t>.</w:t>
                            </w:r>
                          </w:p>
                          <w:p w14:paraId="2B8D739A" w14:textId="77777777" w:rsidR="007206EB" w:rsidRPr="00622828" w:rsidRDefault="007206EB">
                            <w:pPr>
                              <w:rPr>
                                <w:color w:val="FF0000"/>
                              </w:rPr>
                            </w:pPr>
                          </w:p>
                          <w:p w14:paraId="6C98B695" w14:textId="77777777" w:rsidR="007206EB" w:rsidRDefault="0072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AC964" id="Text Box 15" o:spid="_x0000_s1040" type="#_x0000_t202" style="position:absolute;margin-left:6.65pt;margin-top:1.2pt;width:403.35pt;height:33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">
                <v:textbox>
                  <w:txbxContent>
                    <w:p w14:paraId="204BB944" w14:textId="77777777" w:rsidR="00E526C3" w:rsidRDefault="00E526C3">
                      <w:pPr>
                        <w:rPr>
                          <w:rFonts w:ascii="Arial" w:hAnsi="Arial" w:cs="Arial"/>
                        </w:rPr>
                      </w:pPr>
                      <w:r w:rsidRPr="00E526C3">
                        <w:rPr>
                          <w:rFonts w:ascii="Arial" w:hAnsi="Arial" w:cs="Arial"/>
                          <w:b/>
                        </w:rPr>
                        <w:t>Start Date:</w:t>
                      </w:r>
                      <w:r>
                        <w:rPr>
                          <w:rFonts w:ascii="Arial" w:hAnsi="Arial" w:cs="Arial"/>
                        </w:rPr>
                        <w:t xml:space="preserve">  </w:t>
                      </w:r>
                      <w:r w:rsidR="00007F96" w:rsidRPr="00E62E75">
                        <w:rPr>
                          <w:rFonts w:ascii="Arial" w:hAnsi="Arial" w:cs="Arial"/>
                        </w:rPr>
                        <w:t>The position i</w:t>
                      </w:r>
                      <w:r>
                        <w:rPr>
                          <w:rFonts w:ascii="Arial" w:hAnsi="Arial" w:cs="Arial"/>
                        </w:rPr>
                        <w:t>s available immediately</w:t>
                      </w:r>
                    </w:p>
                    <w:p w14:paraId="233A2064" w14:textId="77777777" w:rsidR="00E526C3" w:rsidRDefault="00E526C3">
                      <w:pPr>
                        <w:rPr>
                          <w:rFonts w:ascii="Arial" w:hAnsi="Arial" w:cs="Arial"/>
                        </w:rPr>
                      </w:pPr>
                    </w:p>
                    <w:p w14:paraId="53282FB9" w14:textId="53A01EE9" w:rsidR="00E62E75" w:rsidRDefault="00E526C3">
                      <w:pPr>
                        <w:rPr>
                          <w:rFonts w:ascii="Arial" w:hAnsi="Arial" w:cs="Arial"/>
                        </w:rPr>
                      </w:pPr>
                      <w:r w:rsidRPr="00E526C3">
                        <w:rPr>
                          <w:rFonts w:ascii="Arial" w:hAnsi="Arial" w:cs="Arial"/>
                          <w:b/>
                        </w:rPr>
                        <w:t>Duration:</w:t>
                      </w:r>
                      <w:r w:rsidRPr="00E526C3">
                        <w:rPr>
                          <w:rFonts w:ascii="Arial" w:hAnsi="Arial" w:cs="Arial"/>
                        </w:rPr>
                        <w:t xml:space="preserve"> </w:t>
                      </w:r>
                      <w:r>
                        <w:rPr>
                          <w:rFonts w:ascii="Arial" w:hAnsi="Arial" w:cs="Arial"/>
                        </w:rPr>
                        <w:t xml:space="preserve"> U</w:t>
                      </w:r>
                      <w:r w:rsidR="00007F96" w:rsidRPr="00E62E75">
                        <w:rPr>
                          <w:rFonts w:ascii="Arial" w:hAnsi="Arial" w:cs="Arial"/>
                        </w:rPr>
                        <w:t>p</w:t>
                      </w:r>
                      <w:r w:rsidR="002D29F2" w:rsidRPr="00E62E75">
                        <w:rPr>
                          <w:rFonts w:ascii="Arial" w:hAnsi="Arial" w:cs="Arial"/>
                        </w:rPr>
                        <w:t xml:space="preserve"> </w:t>
                      </w:r>
                      <w:r w:rsidR="00007F96" w:rsidRPr="00E62E75">
                        <w:rPr>
                          <w:rFonts w:ascii="Arial" w:hAnsi="Arial" w:cs="Arial"/>
                        </w:rPr>
                        <w:t xml:space="preserve">to 1 year.  </w:t>
                      </w:r>
                    </w:p>
                    <w:p w14:paraId="0411D538" w14:textId="77777777" w:rsidR="00E62E75" w:rsidRPr="00E526C3" w:rsidRDefault="00E62E75">
                      <w:pPr>
                        <w:rPr>
                          <w:rFonts w:ascii="Arial" w:hAnsi="Arial" w:cs="Arial"/>
                          <w:b/>
                        </w:rPr>
                      </w:pPr>
                    </w:p>
                    <w:p w14:paraId="253C01DC" w14:textId="35C86D3B" w:rsidR="00007F96" w:rsidRPr="00E62E75" w:rsidRDefault="00E526C3">
                      <w:pPr>
                        <w:rPr>
                          <w:rFonts w:ascii="Arial" w:hAnsi="Arial" w:cs="Arial"/>
                        </w:rPr>
                      </w:pPr>
                      <w:r w:rsidRPr="00E526C3">
                        <w:rPr>
                          <w:rFonts w:ascii="Arial" w:hAnsi="Arial" w:cs="Arial"/>
                          <w:b/>
                        </w:rPr>
                        <w:t>Location:</w:t>
                      </w:r>
                      <w:r>
                        <w:rPr>
                          <w:rFonts w:ascii="Arial" w:hAnsi="Arial" w:cs="Arial"/>
                        </w:rPr>
                        <w:t xml:space="preserve">  </w:t>
                      </w:r>
                      <w:r w:rsidR="00007F96" w:rsidRPr="00E62E75">
                        <w:rPr>
                          <w:rFonts w:ascii="Arial" w:hAnsi="Arial" w:cs="Arial"/>
                        </w:rPr>
                        <w:t>The</w:t>
                      </w:r>
                      <w:r w:rsidR="00E62E75">
                        <w:rPr>
                          <w:rFonts w:ascii="Arial" w:hAnsi="Arial" w:cs="Arial"/>
                        </w:rPr>
                        <w:t xml:space="preserve"> post</w:t>
                      </w:r>
                      <w:r w:rsidR="00007F96" w:rsidRPr="00E62E75">
                        <w:rPr>
                          <w:rFonts w:ascii="Arial" w:hAnsi="Arial" w:cs="Arial"/>
                        </w:rPr>
                        <w:t xml:space="preserve"> holder will based at the Armagh Obs</w:t>
                      </w:r>
                      <w:r w:rsidR="00DD471A" w:rsidRPr="00E62E75">
                        <w:rPr>
                          <w:rFonts w:ascii="Arial" w:hAnsi="Arial" w:cs="Arial"/>
                        </w:rPr>
                        <w:t>ervatory and Planetarium and</w:t>
                      </w:r>
                      <w:r w:rsidR="00007F96" w:rsidRPr="00E62E75">
                        <w:rPr>
                          <w:rFonts w:ascii="Arial" w:hAnsi="Arial" w:cs="Arial"/>
                        </w:rPr>
                        <w:t xml:space="preserve"> will have a desk in the Planetarium building, with access to a computer, internet etc.</w:t>
                      </w:r>
                    </w:p>
                    <w:p w14:paraId="0A20137E" w14:textId="77777777" w:rsidR="00007F96" w:rsidRPr="00E62E75" w:rsidRDefault="00007F96">
                      <w:pPr>
                        <w:rPr>
                          <w:rFonts w:ascii="Arial" w:hAnsi="Arial" w:cs="Arial"/>
                        </w:rPr>
                      </w:pPr>
                    </w:p>
                    <w:p w14:paraId="4575514A" w14:textId="65133883" w:rsidR="00E526C3" w:rsidRDefault="00E526C3">
                      <w:pPr>
                        <w:rPr>
                          <w:rFonts w:ascii="Arial" w:hAnsi="Arial" w:cs="Arial"/>
                          <w:color w:val="000000" w:themeColor="text1"/>
                        </w:rPr>
                      </w:pPr>
                      <w:r w:rsidRPr="00E526C3">
                        <w:rPr>
                          <w:rFonts w:ascii="Arial" w:hAnsi="Arial" w:cs="Arial"/>
                          <w:b/>
                          <w:color w:val="000000" w:themeColor="text1"/>
                        </w:rPr>
                        <w:t>Funding:</w:t>
                      </w:r>
                      <w:r>
                        <w:rPr>
                          <w:rFonts w:ascii="Arial" w:hAnsi="Arial" w:cs="Arial"/>
                          <w:color w:val="000000" w:themeColor="text1"/>
                        </w:rPr>
                        <w:t xml:space="preserve">  </w:t>
                      </w:r>
                      <w:r w:rsidR="007206EB" w:rsidRPr="00E62E75">
                        <w:rPr>
                          <w:rFonts w:ascii="Arial" w:hAnsi="Arial" w:cs="Arial"/>
                          <w:color w:val="000000" w:themeColor="text1"/>
                        </w:rPr>
                        <w:t xml:space="preserve">Funds for the </w:t>
                      </w:r>
                      <w:r w:rsidR="00DD471A" w:rsidRPr="00E62E75">
                        <w:rPr>
                          <w:rFonts w:ascii="Arial" w:hAnsi="Arial" w:cs="Arial"/>
                          <w:color w:val="000000" w:themeColor="text1"/>
                        </w:rPr>
                        <w:t>position will be through the AO</w:t>
                      </w:r>
                      <w:r w:rsidR="002D29F2" w:rsidRPr="00E62E75">
                        <w:rPr>
                          <w:rFonts w:ascii="Arial" w:hAnsi="Arial" w:cs="Arial"/>
                          <w:color w:val="000000" w:themeColor="text1"/>
                        </w:rPr>
                        <w:t>P’s change management support</w:t>
                      </w:r>
                      <w:r w:rsidR="00357560" w:rsidRPr="00E62E75">
                        <w:rPr>
                          <w:rFonts w:ascii="Arial" w:hAnsi="Arial" w:cs="Arial"/>
                          <w:color w:val="000000" w:themeColor="text1"/>
                        </w:rPr>
                        <w:t>.</w:t>
                      </w:r>
                      <w:r>
                        <w:rPr>
                          <w:rFonts w:ascii="Arial" w:hAnsi="Arial" w:cs="Arial"/>
                          <w:color w:val="000000" w:themeColor="text1"/>
                        </w:rPr>
                        <w:t xml:space="preserve">  </w:t>
                      </w:r>
                    </w:p>
                    <w:p w14:paraId="1669FF1E" w14:textId="77777777" w:rsidR="00E526C3" w:rsidRDefault="00E526C3">
                      <w:pPr>
                        <w:rPr>
                          <w:rFonts w:ascii="Arial" w:hAnsi="Arial" w:cs="Arial"/>
                          <w:color w:val="000000" w:themeColor="text1"/>
                        </w:rPr>
                      </w:pPr>
                    </w:p>
                    <w:p w14:paraId="0B986F97" w14:textId="7B6CD479" w:rsidR="007206EB" w:rsidRDefault="00E526C3">
                      <w:pPr>
                        <w:rPr>
                          <w:rFonts w:ascii="Arial" w:hAnsi="Arial" w:cs="Arial"/>
                          <w:color w:val="000000" w:themeColor="text1"/>
                        </w:rPr>
                      </w:pPr>
                      <w:r w:rsidRPr="00E526C3">
                        <w:rPr>
                          <w:rFonts w:ascii="Arial" w:hAnsi="Arial" w:cs="Arial"/>
                          <w:b/>
                          <w:color w:val="000000" w:themeColor="text1"/>
                        </w:rPr>
                        <w:t>Salary:</w:t>
                      </w:r>
                      <w:r>
                        <w:rPr>
                          <w:rFonts w:ascii="Arial" w:hAnsi="Arial" w:cs="Arial"/>
                          <w:color w:val="000000" w:themeColor="text1"/>
                        </w:rPr>
                        <w:t xml:space="preserve">  The salary range</w:t>
                      </w:r>
                      <w:r w:rsidR="00C06BA9" w:rsidRPr="00E62E75">
                        <w:rPr>
                          <w:rFonts w:ascii="Arial" w:hAnsi="Arial" w:cs="Arial"/>
                          <w:color w:val="000000" w:themeColor="text1"/>
                        </w:rPr>
                        <w:t xml:space="preserve"> is </w:t>
                      </w:r>
                      <w:r>
                        <w:rPr>
                          <w:rFonts w:ascii="Arial" w:hAnsi="Arial" w:cs="Arial"/>
                          <w:color w:val="000000" w:themeColor="text1"/>
                        </w:rPr>
                        <w:t>£36,448 to £40,072.</w:t>
                      </w:r>
                    </w:p>
                    <w:p w14:paraId="0763FDA6" w14:textId="77777777" w:rsidR="00E526C3" w:rsidRDefault="00E526C3">
                      <w:pPr>
                        <w:rPr>
                          <w:rFonts w:ascii="Arial" w:hAnsi="Arial" w:cs="Arial"/>
                          <w:color w:val="000000" w:themeColor="text1"/>
                        </w:rPr>
                      </w:pPr>
                    </w:p>
                    <w:p w14:paraId="22067E35" w14:textId="40CEB965" w:rsidR="00E526C3" w:rsidRDefault="00E526C3">
                      <w:pPr>
                        <w:rPr>
                          <w:rFonts w:ascii="Arial" w:hAnsi="Arial" w:cs="Arial"/>
                          <w:color w:val="000000" w:themeColor="text1"/>
                        </w:rPr>
                      </w:pPr>
                      <w:r w:rsidRPr="00E526C3">
                        <w:rPr>
                          <w:rFonts w:ascii="Arial" w:hAnsi="Arial" w:cs="Arial"/>
                          <w:b/>
                          <w:color w:val="000000" w:themeColor="text1"/>
                        </w:rPr>
                        <w:t>Selection:</w:t>
                      </w:r>
                      <w:r>
                        <w:rPr>
                          <w:rFonts w:ascii="Arial" w:hAnsi="Arial" w:cs="Arial"/>
                          <w:color w:val="000000" w:themeColor="text1"/>
                        </w:rPr>
                        <w:t xml:space="preserve">  Paper sift followed by interview.</w:t>
                      </w:r>
                    </w:p>
                    <w:p w14:paraId="094BDF5D" w14:textId="77777777" w:rsidR="00E526C3" w:rsidRDefault="00E526C3">
                      <w:pPr>
                        <w:rPr>
                          <w:rFonts w:ascii="Arial" w:hAnsi="Arial" w:cs="Arial"/>
                          <w:color w:val="000000" w:themeColor="text1"/>
                        </w:rPr>
                      </w:pPr>
                    </w:p>
                    <w:p w14:paraId="3EC4A1FE" w14:textId="55AB2EFB" w:rsidR="00E526C3" w:rsidRDefault="00E526C3">
                      <w:pPr>
                        <w:rPr>
                          <w:rFonts w:ascii="Arial" w:hAnsi="Arial" w:cs="Arial"/>
                          <w:color w:val="000000" w:themeColor="text1"/>
                        </w:rPr>
                      </w:pPr>
                      <w:r w:rsidRPr="00E526C3">
                        <w:rPr>
                          <w:rFonts w:ascii="Arial" w:hAnsi="Arial" w:cs="Arial"/>
                          <w:b/>
                          <w:color w:val="000000" w:themeColor="text1"/>
                        </w:rPr>
                        <w:t>Further information:</w:t>
                      </w:r>
                      <w:r>
                        <w:rPr>
                          <w:rFonts w:ascii="Arial" w:hAnsi="Arial" w:cs="Arial"/>
                          <w:color w:val="000000" w:themeColor="text1"/>
                        </w:rPr>
                        <w:t xml:space="preserve">  For further information about the post please contact Diane Neill in Armagh Observatory and Planetarium on 028 3751 2968 or by email at </w:t>
                      </w:r>
                      <w:hyperlink r:id="rId11" w:history="1">
                        <w:r w:rsidRPr="00676D5B">
                          <w:rPr>
                            <w:rStyle w:val="Hyperlink"/>
                            <w:rFonts w:ascii="Arial" w:hAnsi="Arial" w:cs="Arial"/>
                          </w:rPr>
                          <w:t>dcn@arm.ac.uk</w:t>
                        </w:r>
                      </w:hyperlink>
                      <w:r>
                        <w:rPr>
                          <w:rFonts w:ascii="Arial" w:hAnsi="Arial" w:cs="Arial"/>
                          <w:color w:val="000000" w:themeColor="text1"/>
                        </w:rPr>
                        <w:t xml:space="preserve">.  </w:t>
                      </w:r>
                    </w:p>
                    <w:p w14:paraId="755D3BC2" w14:textId="77777777" w:rsidR="00E526C3" w:rsidRPr="00E526C3" w:rsidRDefault="00E526C3">
                      <w:pPr>
                        <w:rPr>
                          <w:rFonts w:ascii="Arial" w:hAnsi="Arial" w:cs="Arial"/>
                        </w:rPr>
                      </w:pPr>
                    </w:p>
                    <w:p w14:paraId="71FDAAC6" w14:textId="2336447A" w:rsidR="007206EB" w:rsidRPr="00E526C3" w:rsidRDefault="00E526C3">
                      <w:pPr>
                        <w:rPr>
                          <w:rFonts w:ascii="Arial" w:hAnsi="Arial" w:cs="Arial"/>
                        </w:rPr>
                      </w:pPr>
                      <w:r w:rsidRPr="00E526C3">
                        <w:rPr>
                          <w:rFonts w:ascii="Arial" w:hAnsi="Arial" w:cs="Arial"/>
                          <w:b/>
                        </w:rPr>
                        <w:t>Closing Date:</w:t>
                      </w:r>
                      <w:r w:rsidRPr="00E526C3">
                        <w:rPr>
                          <w:rFonts w:ascii="Arial" w:hAnsi="Arial" w:cs="Arial"/>
                        </w:rPr>
                        <w:t xml:space="preserve"> </w:t>
                      </w:r>
                      <w:r>
                        <w:rPr>
                          <w:rFonts w:ascii="Arial" w:hAnsi="Arial" w:cs="Arial"/>
                        </w:rPr>
                        <w:t xml:space="preserve"> </w:t>
                      </w:r>
                      <w:r w:rsidRPr="00E526C3">
                        <w:rPr>
                          <w:rFonts w:ascii="Arial" w:hAnsi="Arial" w:cs="Arial"/>
                        </w:rPr>
                        <w:t>5.00pm on Friday 12 January 2017</w:t>
                      </w:r>
                      <w:r>
                        <w:rPr>
                          <w:rFonts w:ascii="Arial" w:hAnsi="Arial" w:cs="Arial"/>
                        </w:rPr>
                        <w:t>.</w:t>
                      </w:r>
                    </w:p>
                    <w:p w14:paraId="2B8D739A" w14:textId="77777777" w:rsidR="007206EB" w:rsidRPr="00622828" w:rsidRDefault="007206EB">
                      <w:pPr>
                        <w:rPr>
                          <w:color w:val="FF0000"/>
                        </w:rPr>
                      </w:pPr>
                    </w:p>
                    <w:p w14:paraId="6C98B695" w14:textId="77777777" w:rsidR="007206EB" w:rsidRDefault="007206EB"/>
                  </w:txbxContent>
                </v:textbox>
              </v:shape>
            </w:pict>
          </mc:Fallback>
        </mc:AlternateContent>
      </w:r>
    </w:p>
    <w:p w14:paraId="098B406F" w14:textId="77777777" w:rsidR="002A0043" w:rsidRDefault="002A0043">
      <w:pPr>
        <w:rPr>
          <w:lang w:val="en-US"/>
        </w:rPr>
      </w:pPr>
    </w:p>
    <w:p w14:paraId="3E3389BD" w14:textId="77777777" w:rsidR="002A0043" w:rsidRDefault="002A0043">
      <w:pPr>
        <w:rPr>
          <w:lang w:val="en-US"/>
        </w:rPr>
      </w:pPr>
    </w:p>
    <w:p w14:paraId="5A37DFF7" w14:textId="77777777" w:rsidR="002A0043" w:rsidRDefault="002A0043">
      <w:pPr>
        <w:rPr>
          <w:lang w:val="en-US"/>
        </w:rPr>
      </w:pPr>
    </w:p>
    <w:p w14:paraId="2C97EB70" w14:textId="77777777" w:rsidR="002A0043" w:rsidRDefault="002A0043">
      <w:pPr>
        <w:rPr>
          <w:lang w:val="en-US"/>
        </w:rPr>
      </w:pPr>
    </w:p>
    <w:p w14:paraId="5B2FDFF5" w14:textId="77777777" w:rsidR="002A0043" w:rsidRDefault="002A0043">
      <w:pPr>
        <w:rPr>
          <w:lang w:val="en-US"/>
        </w:rPr>
      </w:pPr>
    </w:p>
    <w:p w14:paraId="56AFA3A7" w14:textId="77777777" w:rsidR="002A0043" w:rsidRDefault="002A0043">
      <w:pPr>
        <w:rPr>
          <w:lang w:val="en-US"/>
        </w:rPr>
      </w:pPr>
    </w:p>
    <w:p w14:paraId="2B261BDB" w14:textId="77777777" w:rsidR="002A0043" w:rsidRDefault="002A0043">
      <w:pPr>
        <w:rPr>
          <w:lang w:val="en-US"/>
        </w:rPr>
      </w:pPr>
    </w:p>
    <w:p w14:paraId="70076065" w14:textId="77777777" w:rsidR="002A0043" w:rsidRDefault="002A0043">
      <w:pPr>
        <w:rPr>
          <w:lang w:val="en-US"/>
        </w:rPr>
      </w:pPr>
    </w:p>
    <w:p w14:paraId="6609F99A" w14:textId="77777777" w:rsidR="002A0043" w:rsidRDefault="002A0043">
      <w:pPr>
        <w:rPr>
          <w:lang w:val="en-US"/>
        </w:rPr>
      </w:pPr>
    </w:p>
    <w:p w14:paraId="27B96CFA" w14:textId="77777777" w:rsidR="002A0043" w:rsidRDefault="002A0043">
      <w:pPr>
        <w:rPr>
          <w:lang w:val="en-US"/>
        </w:rPr>
      </w:pPr>
    </w:p>
    <w:p w14:paraId="0F96791B" w14:textId="77777777" w:rsidR="00B6502F" w:rsidRDefault="00B6502F">
      <w:pPr>
        <w:rPr>
          <w:b/>
          <w:bCs/>
          <w:lang w:val="en-US"/>
        </w:rPr>
      </w:pPr>
    </w:p>
    <w:p w14:paraId="69B977BF" w14:textId="77777777" w:rsidR="00E62E75" w:rsidRDefault="00E62E75">
      <w:pPr>
        <w:rPr>
          <w:b/>
          <w:bCs/>
          <w:lang w:val="en-US"/>
        </w:rPr>
      </w:pPr>
    </w:p>
    <w:p w14:paraId="0B33B7E7" w14:textId="77777777" w:rsidR="00E62E75" w:rsidRDefault="00E62E75">
      <w:pPr>
        <w:rPr>
          <w:b/>
          <w:bCs/>
          <w:lang w:val="en-US"/>
        </w:rPr>
      </w:pPr>
    </w:p>
    <w:p w14:paraId="5A22C067" w14:textId="77777777" w:rsidR="00E62E75" w:rsidRDefault="00E62E75">
      <w:pPr>
        <w:rPr>
          <w:b/>
          <w:bCs/>
          <w:lang w:val="en-US"/>
        </w:rPr>
      </w:pPr>
    </w:p>
    <w:p w14:paraId="023C250F" w14:textId="77777777" w:rsidR="00E62E75" w:rsidRDefault="00E62E75">
      <w:pPr>
        <w:rPr>
          <w:b/>
          <w:bCs/>
          <w:lang w:val="en-US"/>
        </w:rPr>
      </w:pPr>
    </w:p>
    <w:p w14:paraId="1AB0C2D3" w14:textId="77777777" w:rsidR="00B6502F" w:rsidRDefault="00B6502F">
      <w:pPr>
        <w:rPr>
          <w:b/>
          <w:bCs/>
          <w:lang w:val="en-US"/>
        </w:rPr>
      </w:pPr>
    </w:p>
    <w:p w14:paraId="6878E861" w14:textId="77777777" w:rsidR="00E526C3" w:rsidRDefault="00E526C3">
      <w:pPr>
        <w:rPr>
          <w:b/>
          <w:bCs/>
          <w:lang w:val="en-US"/>
        </w:rPr>
      </w:pPr>
    </w:p>
    <w:p w14:paraId="0177AD1B" w14:textId="77777777" w:rsidR="00E526C3" w:rsidRDefault="00E526C3">
      <w:pPr>
        <w:rPr>
          <w:b/>
          <w:bCs/>
          <w:lang w:val="en-US"/>
        </w:rPr>
      </w:pPr>
    </w:p>
    <w:p w14:paraId="67388C72" w14:textId="77777777" w:rsidR="00E526C3" w:rsidRDefault="00E526C3">
      <w:pPr>
        <w:rPr>
          <w:b/>
          <w:bCs/>
          <w:lang w:val="en-US"/>
        </w:rPr>
      </w:pPr>
    </w:p>
    <w:p w14:paraId="7F70CE9F" w14:textId="77777777" w:rsidR="00E526C3" w:rsidRDefault="00E526C3">
      <w:pPr>
        <w:rPr>
          <w:b/>
          <w:bCs/>
          <w:lang w:val="en-US"/>
        </w:rPr>
      </w:pPr>
    </w:p>
    <w:p w14:paraId="50B3308B" w14:textId="77777777" w:rsidR="00E526C3" w:rsidRDefault="00E526C3">
      <w:pPr>
        <w:rPr>
          <w:b/>
          <w:bCs/>
          <w:lang w:val="en-US"/>
        </w:rPr>
      </w:pPr>
    </w:p>
    <w:p w14:paraId="2ACD2F51" w14:textId="77777777" w:rsidR="009815CE" w:rsidRDefault="009815CE">
      <w:pPr>
        <w:rPr>
          <w:b/>
          <w:bCs/>
          <w:lang w:val="en-US"/>
        </w:rPr>
      </w:pPr>
    </w:p>
    <w:p w14:paraId="1C9CF418" w14:textId="77777777" w:rsidR="009815CE" w:rsidRDefault="009815CE">
      <w:pPr>
        <w:rPr>
          <w:b/>
          <w:bCs/>
          <w:lang w:val="en-US"/>
        </w:rPr>
      </w:pPr>
    </w:p>
    <w:p w14:paraId="4C4D0300" w14:textId="77777777" w:rsidR="009815CE" w:rsidRDefault="009815CE">
      <w:pPr>
        <w:rPr>
          <w:b/>
          <w:bCs/>
          <w:lang w:val="en-US"/>
        </w:rPr>
      </w:pPr>
    </w:p>
    <w:p w14:paraId="4178FF60" w14:textId="77777777" w:rsidR="009815CE" w:rsidRDefault="009815CE">
      <w:pPr>
        <w:rPr>
          <w:b/>
          <w:bCs/>
          <w:lang w:val="en-US"/>
        </w:rPr>
      </w:pPr>
    </w:p>
    <w:p w14:paraId="59E9E0B0" w14:textId="77777777" w:rsidR="009815CE" w:rsidRDefault="009815CE">
      <w:pPr>
        <w:rPr>
          <w:b/>
          <w:bCs/>
          <w:lang w:val="en-US"/>
        </w:rPr>
      </w:pPr>
    </w:p>
    <w:p w14:paraId="7C5D9F78" w14:textId="77777777" w:rsidR="009815CE" w:rsidRDefault="009815CE">
      <w:pPr>
        <w:rPr>
          <w:b/>
          <w:bCs/>
          <w:lang w:val="en-US"/>
        </w:rPr>
      </w:pPr>
    </w:p>
    <w:p w14:paraId="407F3DFB" w14:textId="3B3143ED" w:rsidR="002A0043" w:rsidRDefault="009815CE">
      <w:pPr>
        <w:rPr>
          <w:b/>
          <w:bCs/>
          <w:lang w:val="en-US"/>
        </w:rPr>
      </w:pPr>
      <w:r>
        <w:rPr>
          <w:b/>
          <w:bCs/>
          <w:lang w:val="en-US"/>
        </w:rPr>
        <w:lastRenderedPageBreak/>
        <w:t>7.  Endorsement</w:t>
      </w:r>
    </w:p>
    <w:p w14:paraId="6C079B9C" w14:textId="77777777" w:rsidR="009815CE" w:rsidRDefault="009815CE">
      <w:pPr>
        <w:rPr>
          <w:b/>
          <w:bCs/>
          <w:lang w:val="en-US"/>
        </w:rPr>
      </w:pPr>
      <w:bookmarkStart w:id="0" w:name="_GoBack"/>
      <w:bookmarkEnd w:id="0"/>
    </w:p>
    <w:p w14:paraId="6C79905C" w14:textId="77777777" w:rsidR="002A0043" w:rsidRDefault="002A0043">
      <w:pPr>
        <w:rPr>
          <w:b/>
          <w:bCs/>
          <w:lang w:val="en-US"/>
        </w:rPr>
      </w:pPr>
      <w:r>
        <w:rPr>
          <w:b/>
          <w:bCs/>
          <w:lang w:val="en-US"/>
        </w:rPr>
        <w:t xml:space="preserve">     Interchange Manager</w:t>
      </w:r>
    </w:p>
    <w:p w14:paraId="0EA412E2" w14:textId="77777777" w:rsidR="002A0043" w:rsidRDefault="00E95EE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14:anchorId="2AB7B03A" wp14:editId="63F073A4">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14:paraId="7CC3D136" w14:textId="25B3AEBB" w:rsidR="00007F96" w:rsidRPr="009815CE" w:rsidRDefault="009815CE">
                            <w:r w:rsidRPr="009815CE">
                              <w:t>Aaron Tumelty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B03A"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14:paraId="7CC3D136" w14:textId="25B3AEBB" w:rsidR="00007F96" w:rsidRPr="009815CE" w:rsidRDefault="009815CE">
                      <w:r w:rsidRPr="009815CE">
                        <w:t>Aaron Tumelty</w:t>
                      </w:r>
                    </w:p>
                  </w:txbxContent>
                </v:textbox>
              </v:shape>
            </w:pict>
          </mc:Fallback>
        </mc:AlternateContent>
      </w:r>
    </w:p>
    <w:p w14:paraId="47752C83" w14:textId="77777777" w:rsidR="002A0043" w:rsidRDefault="002A0043">
      <w:pPr>
        <w:rPr>
          <w:lang w:val="en-US"/>
        </w:rPr>
      </w:pPr>
      <w:r>
        <w:rPr>
          <w:b/>
          <w:bCs/>
          <w:lang w:val="en-US"/>
        </w:rPr>
        <w:t xml:space="preserve">     </w:t>
      </w:r>
      <w:r>
        <w:rPr>
          <w:lang w:val="en-US"/>
        </w:rPr>
        <w:t>Signed</w:t>
      </w:r>
    </w:p>
    <w:p w14:paraId="75397135" w14:textId="77777777" w:rsidR="002A0043" w:rsidRDefault="002A0043">
      <w:pPr>
        <w:rPr>
          <w:lang w:val="en-US"/>
        </w:rPr>
      </w:pPr>
    </w:p>
    <w:p w14:paraId="37B8F35E" w14:textId="77777777" w:rsidR="002A0043" w:rsidRDefault="00E95EEF">
      <w:pPr>
        <w:rPr>
          <w:lang w:val="en-US"/>
        </w:rPr>
      </w:pPr>
      <w:r>
        <w:rPr>
          <w:noProof/>
          <w:sz w:val="20"/>
          <w:lang w:eastAsia="en-GB"/>
        </w:rPr>
        <mc:AlternateContent>
          <mc:Choice Requires="wps">
            <w:drawing>
              <wp:anchor distT="0" distB="0" distL="114300" distR="114300" simplePos="0" relativeHeight="251664896" behindDoc="0" locked="0" layoutInCell="1" allowOverlap="1" wp14:anchorId="1A913ADD" wp14:editId="1B07C6AE">
                <wp:simplePos x="0" y="0"/>
                <wp:positionH relativeFrom="column">
                  <wp:posOffset>821267</wp:posOffset>
                </wp:positionH>
                <wp:positionV relativeFrom="paragraph">
                  <wp:posOffset>149013</wp:posOffset>
                </wp:positionV>
                <wp:extent cx="2400300" cy="321734"/>
                <wp:effectExtent l="0" t="0" r="19050"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21734"/>
                        </a:xfrm>
                        <a:prstGeom prst="rect">
                          <a:avLst/>
                        </a:prstGeom>
                        <a:solidFill>
                          <a:srgbClr val="FFFFFF"/>
                        </a:solidFill>
                        <a:ln w="9525">
                          <a:solidFill>
                            <a:srgbClr val="000000"/>
                          </a:solidFill>
                          <a:miter lim="800000"/>
                          <a:headEnd/>
                          <a:tailEnd/>
                        </a:ln>
                      </wps:spPr>
                      <wps:txbx>
                        <w:txbxContent>
                          <w:p w14:paraId="0AFDCA96" w14:textId="1837DD33" w:rsidR="00007F96" w:rsidRPr="009815CE" w:rsidRDefault="00C06BA9">
                            <w:r w:rsidRPr="009815CE">
                              <w:t>1</w:t>
                            </w:r>
                            <w:r w:rsidR="009815CE" w:rsidRPr="009815CE">
                              <w:t>8</w:t>
                            </w:r>
                            <w:r w:rsidRPr="009815CE">
                              <w:t>/12/2017</w:t>
                            </w:r>
                          </w:p>
                          <w:p w14:paraId="45519510" w14:textId="77777777" w:rsidR="00007F96" w:rsidRDefault="00007F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13ADD" id="Text Box 17" o:spid="_x0000_s1042" type="#_x0000_t202" style="position:absolute;margin-left:64.65pt;margin-top:11.75pt;width:189pt;height:2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">
                <v:textbox>
                  <w:txbxContent>
                    <w:p w14:paraId="0AFDCA96" w14:textId="1837DD33" w:rsidR="00007F96" w:rsidRPr="009815CE" w:rsidRDefault="00C06BA9">
                      <w:r w:rsidRPr="009815CE">
                        <w:t>1</w:t>
                      </w:r>
                      <w:r w:rsidR="009815CE" w:rsidRPr="009815CE">
                        <w:t>8</w:t>
                      </w:r>
                      <w:r w:rsidRPr="009815CE">
                        <w:t>/12/2017</w:t>
                      </w:r>
                    </w:p>
                    <w:p w14:paraId="45519510" w14:textId="77777777" w:rsidR="00007F96" w:rsidRDefault="00007F96"/>
                  </w:txbxContent>
                </v:textbox>
              </v:shape>
            </w:pict>
          </mc:Fallback>
        </mc:AlternateContent>
      </w:r>
    </w:p>
    <w:p w14:paraId="4D5D3364" w14:textId="77777777" w:rsidR="002A0043" w:rsidRDefault="002A0043">
      <w:pPr>
        <w:rPr>
          <w:lang w:val="en-US"/>
        </w:rPr>
      </w:pPr>
      <w:r>
        <w:rPr>
          <w:lang w:val="en-US"/>
        </w:rPr>
        <w:t xml:space="preserve">       Date</w:t>
      </w:r>
    </w:p>
    <w:p w14:paraId="0B895FCB" w14:textId="77777777" w:rsidR="002A0043" w:rsidRDefault="002A0043">
      <w:pPr>
        <w:rPr>
          <w:lang w:val="en-US"/>
        </w:rPr>
      </w:pPr>
    </w:p>
    <w:sectPr w:rsidR="002A0043" w:rsidSect="009F6447">
      <w:headerReference w:type="default" r:id="rId12"/>
      <w:footerReference w:type="even" r:id="rId13"/>
      <w:footerReference w:type="default" r:id="rId14"/>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105F" w14:textId="77777777" w:rsidR="00B92FED" w:rsidRDefault="00B92FED">
      <w:r>
        <w:separator/>
      </w:r>
    </w:p>
  </w:endnote>
  <w:endnote w:type="continuationSeparator" w:id="0">
    <w:p w14:paraId="416EBB26" w14:textId="77777777" w:rsidR="00B92FED" w:rsidRDefault="00B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ush Script MT"/>
    <w:charset w:val="00"/>
    <w:family w:val="auto"/>
    <w:pitch w:val="variable"/>
    <w:sig w:usb0="00000003"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4137" w14:textId="77777777" w:rsidR="00007F96" w:rsidRDefault="00007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5995E0" w14:textId="77777777" w:rsidR="00007F96" w:rsidRDefault="00007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7BAEB" w14:textId="77777777" w:rsidR="00007F96" w:rsidRDefault="00007F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15CE">
      <w:rPr>
        <w:rStyle w:val="PageNumber"/>
        <w:noProof/>
      </w:rPr>
      <w:t>6</w:t>
    </w:r>
    <w:r>
      <w:rPr>
        <w:rStyle w:val="PageNumber"/>
      </w:rPr>
      <w:fldChar w:fldCharType="end"/>
    </w:r>
  </w:p>
  <w:p w14:paraId="6F2A6FF5" w14:textId="77777777" w:rsidR="00007F96" w:rsidRDefault="00007F96">
    <w:pPr>
      <w:pStyle w:val="Footer"/>
    </w:pPr>
  </w:p>
  <w:p w14:paraId="4A15F8C0" w14:textId="77777777" w:rsidR="00007F96" w:rsidRDefault="00007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30379" w14:textId="77777777" w:rsidR="00B92FED" w:rsidRDefault="00B92FED">
      <w:r>
        <w:separator/>
      </w:r>
    </w:p>
  </w:footnote>
  <w:footnote w:type="continuationSeparator" w:id="0">
    <w:p w14:paraId="7594DF4B" w14:textId="77777777" w:rsidR="00B92FED" w:rsidRDefault="00B92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DFF6" w14:textId="276F9CCD" w:rsidR="00007F96" w:rsidRDefault="00007F96">
    <w:pPr>
      <w:pStyle w:val="Header"/>
    </w:pPr>
    <w:r>
      <w:tab/>
    </w:r>
    <w:r>
      <w:tab/>
      <w:t>Ref: I/C</w:t>
    </w:r>
    <w:r w:rsidR="00524209">
      <w:t xml:space="preserve"> 61/17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4437CF1"/>
    <w:multiLevelType w:val="hybridMultilevel"/>
    <w:tmpl w:val="F0E4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D6ADE"/>
    <w:multiLevelType w:val="hybridMultilevel"/>
    <w:tmpl w:val="07D0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5D3D97"/>
    <w:multiLevelType w:val="hybridMultilevel"/>
    <w:tmpl w:val="31363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60C7E"/>
    <w:multiLevelType w:val="hybridMultilevel"/>
    <w:tmpl w:val="189EDD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1D0282"/>
    <w:multiLevelType w:val="hybridMultilevel"/>
    <w:tmpl w:val="692C2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9E5A43"/>
    <w:multiLevelType w:val="hybridMultilevel"/>
    <w:tmpl w:val="2D160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B50CC3"/>
    <w:multiLevelType w:val="hybridMultilevel"/>
    <w:tmpl w:val="9D44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C32F1"/>
    <w:multiLevelType w:val="hybridMultilevel"/>
    <w:tmpl w:val="ACFEF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15"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750BE2"/>
    <w:multiLevelType w:val="hybridMultilevel"/>
    <w:tmpl w:val="F4FAD180"/>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3B20C18"/>
    <w:multiLevelType w:val="hybridMultilevel"/>
    <w:tmpl w:val="94842F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22" w15:restartNumberingAfterBreak="0">
    <w:nsid w:val="5F6B5506"/>
    <w:multiLevelType w:val="hybridMultilevel"/>
    <w:tmpl w:val="1FD46FB4"/>
    <w:lvl w:ilvl="0" w:tplc="0809000F">
      <w:start w:val="1"/>
      <w:numFmt w:val="decimal"/>
      <w:lvlText w:val="%1."/>
      <w:lvlJc w:val="left"/>
      <w:pPr>
        <w:ind w:left="284" w:hanging="360"/>
      </w:pPr>
    </w:lvl>
    <w:lvl w:ilvl="1" w:tplc="08090019">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3" w15:restartNumberingAfterBreak="0">
    <w:nsid w:val="65D270DA"/>
    <w:multiLevelType w:val="hybridMultilevel"/>
    <w:tmpl w:val="641C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90020"/>
    <w:multiLevelType w:val="hybridMultilevel"/>
    <w:tmpl w:val="46405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772339"/>
    <w:multiLevelType w:val="hybridMultilevel"/>
    <w:tmpl w:val="E9FC05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BAA7CFE"/>
    <w:multiLevelType w:val="hybridMultilevel"/>
    <w:tmpl w:val="BF1C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1"/>
  </w:num>
  <w:num w:numId="4">
    <w:abstractNumId w:val="21"/>
  </w:num>
  <w:num w:numId="5">
    <w:abstractNumId w:val="5"/>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0"/>
  </w:num>
  <w:num w:numId="18">
    <w:abstractNumId w:val="15"/>
  </w:num>
  <w:num w:numId="19">
    <w:abstractNumId w:val="18"/>
  </w:num>
  <w:num w:numId="20">
    <w:abstractNumId w:val="27"/>
  </w:num>
  <w:num w:numId="21">
    <w:abstractNumId w:val="12"/>
  </w:num>
  <w:num w:numId="22">
    <w:abstractNumId w:val="11"/>
  </w:num>
  <w:num w:numId="23">
    <w:abstractNumId w:val="31"/>
  </w:num>
  <w:num w:numId="24">
    <w:abstractNumId w:val="23"/>
  </w:num>
  <w:num w:numId="25">
    <w:abstractNumId w:val="9"/>
  </w:num>
  <w:num w:numId="26">
    <w:abstractNumId w:val="2"/>
  </w:num>
  <w:num w:numId="27">
    <w:abstractNumId w:val="26"/>
  </w:num>
  <w:num w:numId="28">
    <w:abstractNumId w:val="8"/>
  </w:num>
  <w:num w:numId="29">
    <w:abstractNumId w:val="7"/>
  </w:num>
  <w:num w:numId="30">
    <w:abstractNumId w:val="4"/>
  </w:num>
  <w:num w:numId="31">
    <w:abstractNumId w:val="22"/>
  </w:num>
  <w:num w:numId="32">
    <w:abstractNumId w:val="17"/>
  </w:num>
  <w:num w:numId="33">
    <w:abstractNumId w:val="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7F96"/>
    <w:rsid w:val="00024107"/>
    <w:rsid w:val="00057567"/>
    <w:rsid w:val="00057FBB"/>
    <w:rsid w:val="000D5904"/>
    <w:rsid w:val="00116557"/>
    <w:rsid w:val="00151938"/>
    <w:rsid w:val="001920D4"/>
    <w:rsid w:val="001B4E23"/>
    <w:rsid w:val="001F6BA8"/>
    <w:rsid w:val="00224572"/>
    <w:rsid w:val="00236C29"/>
    <w:rsid w:val="002A0043"/>
    <w:rsid w:val="002D0C63"/>
    <w:rsid w:val="002D29F2"/>
    <w:rsid w:val="00304A87"/>
    <w:rsid w:val="00330299"/>
    <w:rsid w:val="00341BBB"/>
    <w:rsid w:val="003428C6"/>
    <w:rsid w:val="00357560"/>
    <w:rsid w:val="003771D6"/>
    <w:rsid w:val="00390A66"/>
    <w:rsid w:val="003C500E"/>
    <w:rsid w:val="00464186"/>
    <w:rsid w:val="0048383C"/>
    <w:rsid w:val="004A6448"/>
    <w:rsid w:val="004A7425"/>
    <w:rsid w:val="00524209"/>
    <w:rsid w:val="005319B5"/>
    <w:rsid w:val="00533033"/>
    <w:rsid w:val="005826F7"/>
    <w:rsid w:val="005C32FA"/>
    <w:rsid w:val="00622656"/>
    <w:rsid w:val="00622828"/>
    <w:rsid w:val="00626EC4"/>
    <w:rsid w:val="006A5A9F"/>
    <w:rsid w:val="006B0DF9"/>
    <w:rsid w:val="006E5263"/>
    <w:rsid w:val="00703FCD"/>
    <w:rsid w:val="007206EB"/>
    <w:rsid w:val="0072432F"/>
    <w:rsid w:val="00746471"/>
    <w:rsid w:val="0075623D"/>
    <w:rsid w:val="007F7178"/>
    <w:rsid w:val="00814EEC"/>
    <w:rsid w:val="00824C39"/>
    <w:rsid w:val="00836231"/>
    <w:rsid w:val="00852967"/>
    <w:rsid w:val="008831CF"/>
    <w:rsid w:val="008C0881"/>
    <w:rsid w:val="009815CE"/>
    <w:rsid w:val="009F537C"/>
    <w:rsid w:val="009F6447"/>
    <w:rsid w:val="00A10A5E"/>
    <w:rsid w:val="00A13A4B"/>
    <w:rsid w:val="00AA051A"/>
    <w:rsid w:val="00AD5F09"/>
    <w:rsid w:val="00AF3FFB"/>
    <w:rsid w:val="00B445DE"/>
    <w:rsid w:val="00B557A7"/>
    <w:rsid w:val="00B6502F"/>
    <w:rsid w:val="00B8667C"/>
    <w:rsid w:val="00B92FED"/>
    <w:rsid w:val="00BF6C60"/>
    <w:rsid w:val="00C06BA9"/>
    <w:rsid w:val="00C52ABB"/>
    <w:rsid w:val="00C52ED6"/>
    <w:rsid w:val="00C5561A"/>
    <w:rsid w:val="00C936C3"/>
    <w:rsid w:val="00CD2BA2"/>
    <w:rsid w:val="00CE3802"/>
    <w:rsid w:val="00D25E82"/>
    <w:rsid w:val="00D322A7"/>
    <w:rsid w:val="00D5103E"/>
    <w:rsid w:val="00D5224D"/>
    <w:rsid w:val="00D57303"/>
    <w:rsid w:val="00DD471A"/>
    <w:rsid w:val="00E526C3"/>
    <w:rsid w:val="00E62E75"/>
    <w:rsid w:val="00E95EEF"/>
    <w:rsid w:val="00EE7DE8"/>
    <w:rsid w:val="00F46312"/>
    <w:rsid w:val="00F621EA"/>
    <w:rsid w:val="00F73936"/>
    <w:rsid w:val="00F901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2A0AC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paragraph" w:customStyle="1" w:styleId="ColorfulList-Accent11">
    <w:name w:val="Colorful List - Accent 1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customStyle="1" w:styleId="HeaderChar">
    <w:name w:val="Header Char"/>
    <w:link w:val="Header"/>
    <w:rsid w:val="00C52ABB"/>
    <w:rPr>
      <w:sz w:val="24"/>
      <w:szCs w:val="24"/>
      <w:lang w:eastAsia="en-US"/>
    </w:rPr>
  </w:style>
  <w:style w:type="paragraph" w:styleId="ListParagraph">
    <w:name w:val="List Paragraph"/>
    <w:basedOn w:val="Normal"/>
    <w:uiPriority w:val="34"/>
    <w:qFormat/>
    <w:rsid w:val="00852967"/>
    <w:pPr>
      <w:ind w:left="720"/>
      <w:contextualSpacing/>
    </w:pPr>
    <w:rPr>
      <w:rFonts w:asciiTheme="minorHAnsi" w:eastAsiaTheme="minorHAnsi" w:hAnsiTheme="minorHAnsi" w:cstheme="minorBidi"/>
    </w:rPr>
  </w:style>
  <w:style w:type="character" w:styleId="Hyperlink">
    <w:name w:val="Hyperlink"/>
    <w:rsid w:val="00483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ron.tumelty@finan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n@ar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cn@arm.ac.uk" TargetMode="External"/><Relationship Id="rId4" Type="http://schemas.openxmlformats.org/officeDocument/2006/relationships/settings" Target="settings.xml"/><Relationship Id="rId9" Type="http://schemas.openxmlformats.org/officeDocument/2006/relationships/hyperlink" Target="mailto:aaron.tumelty@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B0CD0-1D0B-473E-BEBD-B1BC9B40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123</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lastModifiedBy>Rosemary Graham</cp:lastModifiedBy>
  <cp:revision>3</cp:revision>
  <cp:lastPrinted>2017-01-20T15:33:00Z</cp:lastPrinted>
  <dcterms:created xsi:type="dcterms:W3CDTF">2017-12-15T11:38:00Z</dcterms:created>
  <dcterms:modified xsi:type="dcterms:W3CDTF">2017-12-15T12:45:00Z</dcterms:modified>
</cp:coreProperties>
</file>