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B32013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B32013">
        <w:rPr>
          <w:rFonts w:ascii="Arial" w:hAnsi="Arial" w:cs="Arial"/>
          <w:b/>
          <w:bCs/>
        </w:rPr>
        <w:t>I/C 07/18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B32013">
        <w:rPr>
          <w:rFonts w:ascii="Arial" w:hAnsi="Arial" w:cs="Arial"/>
          <w:b/>
          <w:bCs/>
        </w:rPr>
        <w:t>29 JANUARY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B32013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General Teaching Council of Northern Ireland (GTCNI)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B32013" w:rsidP="001E756E">
      <w:pPr>
        <w:pStyle w:val="Heading1"/>
      </w:pPr>
      <w:r>
        <w:t>TRANSITION MANAGER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  <w:bookmarkStart w:id="0" w:name="_GoBack"/>
      <w:bookmarkEnd w:id="0"/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B32013">
        <w:rPr>
          <w:rFonts w:ascii="Arial" w:hAnsi="Arial" w:cs="Arial"/>
          <w:b/>
          <w:color w:val="000000"/>
          <w:szCs w:val="27"/>
        </w:rPr>
        <w:t>middle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B32013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 w:rsidRPr="00B32013">
        <w:rPr>
          <w:rFonts w:ascii="Arial" w:hAnsi="Arial" w:cs="Arial"/>
          <w:b/>
        </w:rPr>
        <w:t>The General Teaching Council of Northern Ireland</w:t>
      </w:r>
      <w:r>
        <w:rPr>
          <w:rFonts w:ascii="Arial" w:hAnsi="Arial" w:cs="Arial"/>
        </w:rPr>
        <w:t xml:space="preserve"> </w:t>
      </w:r>
      <w:r w:rsidR="00021062">
        <w:rPr>
          <w:rFonts w:ascii="Arial" w:hAnsi="Arial" w:cs="Arial"/>
        </w:rPr>
        <w:t>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36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448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40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072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B32013">
        <w:rPr>
          <w:rFonts w:ascii="Arial" w:hAnsi="Arial" w:cs="Arial"/>
          <w:color w:val="000000"/>
          <w:szCs w:val="27"/>
        </w:rPr>
        <w:t>3 months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787ED7">
        <w:rPr>
          <w:rFonts w:ascii="Arial" w:hAnsi="Arial" w:cs="Arial"/>
          <w:color w:val="000000"/>
          <w:szCs w:val="27"/>
        </w:rPr>
        <w:t>, subject t</w:t>
      </w:r>
      <w:r w:rsidR="00B32013">
        <w:rPr>
          <w:rFonts w:ascii="Arial" w:hAnsi="Arial" w:cs="Arial"/>
          <w:color w:val="000000"/>
          <w:szCs w:val="27"/>
        </w:rPr>
        <w:t xml:space="preserve">o the agreement of all parties.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B32013">
        <w:rPr>
          <w:rFonts w:ascii="Arial" w:hAnsi="Arial" w:cs="Arial"/>
          <w:color w:val="000000"/>
          <w:szCs w:val="27"/>
        </w:rPr>
        <w:t xml:space="preserve">as </w:t>
      </w:r>
      <w:r w:rsidR="00727870" w:rsidRPr="00B32013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B32013">
        <w:rPr>
          <w:rFonts w:ascii="Arial" w:hAnsi="Arial" w:cs="Arial"/>
          <w:color w:val="000000"/>
          <w:szCs w:val="27"/>
        </w:rPr>
        <w:t>identified</w:t>
      </w:r>
      <w:r w:rsidR="00C3294D" w:rsidRPr="00B32013">
        <w:rPr>
          <w:rFonts w:ascii="Arial" w:hAnsi="Arial" w:cs="Arial"/>
          <w:color w:val="000000"/>
          <w:szCs w:val="27"/>
        </w:rPr>
        <w:t xml:space="preserve"> and </w:t>
      </w:r>
      <w:r w:rsidR="00727870" w:rsidRPr="00B32013">
        <w:rPr>
          <w:rFonts w:ascii="Arial" w:hAnsi="Arial" w:cs="Arial"/>
          <w:color w:val="000000"/>
          <w:szCs w:val="27"/>
        </w:rPr>
        <w:t xml:space="preserve">a </w:t>
      </w:r>
      <w:r w:rsidR="00C3294D" w:rsidRPr="00B32013">
        <w:rPr>
          <w:rFonts w:ascii="Arial" w:hAnsi="Arial" w:cs="Arial"/>
          <w:color w:val="000000"/>
          <w:szCs w:val="27"/>
        </w:rPr>
        <w:t>release date is agreed</w:t>
      </w:r>
      <w:r w:rsidRPr="00735035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B32013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r w:rsidR="00B32013">
        <w:rPr>
          <w:rFonts w:ascii="Arial" w:hAnsi="Arial" w:cs="Arial"/>
          <w:color w:val="000000"/>
          <w:szCs w:val="27"/>
        </w:rPr>
        <w:t>Albany House, Great Victoria Street, Belfast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7C099E" w:rsidRDefault="007C099E" w:rsidP="00B32013">
      <w:pPr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 w:rsidR="00B32013" w:rsidRPr="00B32013">
        <w:rPr>
          <w:rFonts w:ascii="Arial" w:hAnsi="Arial" w:cs="Arial"/>
          <w:b/>
          <w:szCs w:val="27"/>
        </w:rPr>
        <w:t>Noon</w:t>
      </w:r>
      <w:r w:rsidR="00B32013">
        <w:rPr>
          <w:rFonts w:ascii="Arial" w:hAnsi="Arial" w:cs="Arial"/>
          <w:szCs w:val="27"/>
        </w:rPr>
        <w:t xml:space="preserve"> </w:t>
      </w:r>
      <w:r w:rsidR="00B32013">
        <w:rPr>
          <w:rFonts w:ascii="Arial" w:hAnsi="Arial" w:cs="Arial"/>
          <w:b/>
          <w:bCs/>
          <w:szCs w:val="27"/>
        </w:rPr>
        <w:t>on Friday 09 February 2018</w:t>
      </w:r>
      <w:r w:rsidRPr="00B32013">
        <w:rPr>
          <w:rFonts w:ascii="Arial" w:hAnsi="Arial" w:cs="Arial"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B32013">
      <w:pPr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B32013" w:rsidRPr="00B32013">
        <w:rPr>
          <w:rFonts w:ascii="Arial" w:hAnsi="Arial" w:cs="Arial"/>
          <w:szCs w:val="27"/>
        </w:rPr>
        <w:t>Julie Humphries</w:t>
      </w:r>
      <w:r w:rsidR="00021062" w:rsidRPr="00B32013">
        <w:rPr>
          <w:rFonts w:ascii="Arial" w:hAnsi="Arial" w:cs="Arial"/>
          <w:szCs w:val="27"/>
        </w:rPr>
        <w:t xml:space="preserve"> </w:t>
      </w:r>
      <w:r w:rsidR="00021062">
        <w:rPr>
          <w:rFonts w:ascii="Arial" w:hAnsi="Arial" w:cs="Arial"/>
          <w:szCs w:val="27"/>
        </w:rPr>
        <w:t xml:space="preserve">in </w:t>
      </w:r>
      <w:r w:rsidR="00B32013">
        <w:rPr>
          <w:rFonts w:ascii="Arial" w:hAnsi="Arial" w:cs="Arial"/>
          <w:szCs w:val="27"/>
        </w:rPr>
        <w:t>the Department of Education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B32013">
        <w:rPr>
          <w:rFonts w:ascii="Arial" w:hAnsi="Arial" w:cs="Arial"/>
          <w:szCs w:val="27"/>
        </w:rPr>
        <w:t>028 9127 9247</w:t>
      </w:r>
      <w:r w:rsidR="00352C0D" w:rsidRPr="00B32013">
        <w:rPr>
          <w:rFonts w:ascii="Arial" w:hAnsi="Arial" w:cs="Arial"/>
          <w:szCs w:val="27"/>
        </w:rPr>
        <w:t xml:space="preserve">, </w:t>
      </w:r>
      <w:r w:rsidR="00352C0D">
        <w:rPr>
          <w:rFonts w:ascii="Arial" w:hAnsi="Arial" w:cs="Arial"/>
          <w:szCs w:val="27"/>
        </w:rPr>
        <w:t xml:space="preserve">or by e-mail to </w:t>
      </w:r>
      <w:hyperlink r:id="rId7" w:history="1">
        <w:r w:rsidR="00B32013" w:rsidRPr="00B32013">
          <w:rPr>
            <w:rStyle w:val="Hyperlink"/>
            <w:rFonts w:ascii="Arial" w:hAnsi="Arial" w:cs="Arial"/>
            <w:szCs w:val="27"/>
          </w:rPr>
          <w:t>julie.humphries@education-ni.gov.uk</w:t>
        </w:r>
      </w:hyperlink>
      <w:r w:rsidR="00D14E00" w:rsidRPr="00B32013">
        <w:rPr>
          <w:rFonts w:ascii="Arial" w:hAnsi="Arial" w:cs="Arial"/>
          <w:szCs w:val="27"/>
        </w:rPr>
        <w:t>.</w:t>
      </w:r>
      <w:r w:rsidR="00D14E00" w:rsidRPr="00787ED7">
        <w:rPr>
          <w:rFonts w:ascii="Arial" w:hAnsi="Arial" w:cs="Arial"/>
        </w:rPr>
        <w:t xml:space="preserve"> </w:t>
      </w:r>
      <w:r w:rsidR="00B32013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B32013" w:rsidRDefault="00B32013" w:rsidP="001E756E">
      <w:pPr>
        <w:rPr>
          <w:rFonts w:ascii="Brush Script MT" w:hAnsi="Brush Script MT" w:cs="Arial"/>
          <w:b/>
          <w:sz w:val="36"/>
          <w:szCs w:val="36"/>
        </w:rPr>
      </w:pPr>
      <w:r w:rsidRPr="00B32013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B32013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73B47"/>
    <w:rsid w:val="0030386E"/>
    <w:rsid w:val="00352C0D"/>
    <w:rsid w:val="00400BA1"/>
    <w:rsid w:val="004C7CB2"/>
    <w:rsid w:val="004E3E80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D2CB2"/>
    <w:rsid w:val="00A365EC"/>
    <w:rsid w:val="00B14830"/>
    <w:rsid w:val="00B32013"/>
    <w:rsid w:val="00B37985"/>
    <w:rsid w:val="00B67306"/>
    <w:rsid w:val="00C3294D"/>
    <w:rsid w:val="00C57757"/>
    <w:rsid w:val="00C80E84"/>
    <w:rsid w:val="00CD4259"/>
    <w:rsid w:val="00D14E00"/>
    <w:rsid w:val="00DB7696"/>
    <w:rsid w:val="00DD3CFF"/>
    <w:rsid w:val="00E35B27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e.humphries@education-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2146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2008-04-04T09:45:00Z</cp:lastPrinted>
  <dcterms:created xsi:type="dcterms:W3CDTF">2018-01-25T09:42:00Z</dcterms:created>
  <dcterms:modified xsi:type="dcterms:W3CDTF">2018-01-25T10:47:00Z</dcterms:modified>
</cp:coreProperties>
</file>