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043D39">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t xml:space="preserve">Ref: </w:t>
      </w:r>
      <w:r w:rsidR="00043D39">
        <w:rPr>
          <w:rFonts w:ascii="Arial" w:hAnsi="Arial" w:cs="Arial"/>
          <w:b/>
          <w:bCs/>
        </w:rPr>
        <w:t>I/C 16/18</w:t>
      </w:r>
    </w:p>
    <w:p w:rsidR="00043D39" w:rsidRDefault="00043D39"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043D39">
        <w:rPr>
          <w:rFonts w:ascii="Arial" w:hAnsi="Arial" w:cs="Arial"/>
          <w:b/>
          <w:bCs/>
        </w:rPr>
        <w:t>12 MARCH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Default="00043D39" w:rsidP="00C876DC">
      <w:pPr>
        <w:pStyle w:val="Heading1"/>
      </w:pPr>
      <w:r>
        <w:t>The Executive Office (TEO)</w:t>
      </w:r>
    </w:p>
    <w:p w:rsidR="00043D39" w:rsidRPr="00043D39" w:rsidRDefault="00043D39" w:rsidP="00043D39"/>
    <w:p w:rsidR="00C876DC" w:rsidRDefault="00043D39" w:rsidP="00C876DC">
      <w:pPr>
        <w:pStyle w:val="BodyTextIndent"/>
        <w:ind w:left="0"/>
        <w:jc w:val="center"/>
      </w:pPr>
      <w:r>
        <w:t>STAFF OFFICER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043D39" w:rsidRPr="00043D39">
        <w:rPr>
          <w:rFonts w:ascii="Arial" w:hAnsi="Arial" w:cs="Arial"/>
          <w:b/>
          <w:color w:val="000000"/>
          <w:szCs w:val="27"/>
        </w:rPr>
        <w:t>Staff Officer</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043D39"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Executive Office</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043D39" w:rsidRDefault="00043D39" w:rsidP="00043D39">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for 12 months, with the possibility of an extension depending on the transfer date of the Site to the local Council, subject to the agreement of all parties. The secondment will begin </w:t>
      </w:r>
      <w:r w:rsidRPr="0055171A">
        <w:rPr>
          <w:rFonts w:ascii="Arial" w:hAnsi="Arial" w:cs="Arial"/>
          <w:color w:val="000000"/>
          <w:szCs w:val="27"/>
        </w:rPr>
        <w:t>as soon as a suitable candidate has been identified and a release date is agreed</w:t>
      </w:r>
      <w:r w:rsidRPr="00735035">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043D39" w:rsidRPr="00B67306" w:rsidRDefault="00043D39" w:rsidP="00043D39">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Building 71, </w:t>
      </w:r>
      <w:proofErr w:type="spellStart"/>
      <w:r>
        <w:rPr>
          <w:rFonts w:ascii="Arial" w:hAnsi="Arial" w:cs="Arial"/>
          <w:color w:val="000000"/>
          <w:szCs w:val="27"/>
        </w:rPr>
        <w:t>Ebrington</w:t>
      </w:r>
      <w:proofErr w:type="spellEnd"/>
      <w:r>
        <w:rPr>
          <w:rFonts w:ascii="Arial" w:hAnsi="Arial" w:cs="Arial"/>
          <w:color w:val="000000"/>
          <w:szCs w:val="27"/>
        </w:rPr>
        <w:t xml:space="preserve">, </w:t>
      </w:r>
      <w:proofErr w:type="gramStart"/>
      <w:r>
        <w:rPr>
          <w:rFonts w:ascii="Arial" w:hAnsi="Arial" w:cs="Arial"/>
          <w:color w:val="000000"/>
          <w:szCs w:val="27"/>
        </w:rPr>
        <w:t>Derry</w:t>
      </w:r>
      <w:proofErr w:type="gramEnd"/>
      <w:r>
        <w:rPr>
          <w:rFonts w:ascii="Arial" w:hAnsi="Arial" w:cs="Arial"/>
          <w:color w:val="000000"/>
          <w:szCs w:val="27"/>
        </w:rPr>
        <w:t>/Londonderry</w:t>
      </w:r>
      <w:r w:rsidRPr="00735035">
        <w:rPr>
          <w:rFonts w:ascii="Arial" w:hAnsi="Arial" w:cs="Arial"/>
          <w:color w:val="000000"/>
          <w:szCs w:val="27"/>
        </w:rPr>
        <w:t>.</w:t>
      </w:r>
      <w:r w:rsidRPr="00352C0D">
        <w:rPr>
          <w:rFonts w:ascii="Arial" w:hAnsi="Arial" w:cs="Arial"/>
          <w:b/>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FE0EA5">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043D39" w:rsidRPr="007C099E" w:rsidRDefault="00043D39" w:rsidP="00043D39">
      <w:pPr>
        <w:ind w:left="426"/>
        <w:rPr>
          <w:rFonts w:ascii="Arial" w:hAnsi="Arial" w:cs="Arial"/>
          <w:color w:val="000000"/>
          <w:szCs w:val="27"/>
        </w:rPr>
      </w:pPr>
      <w:r>
        <w:rPr>
          <w:rFonts w:ascii="Arial" w:hAnsi="Arial" w:cs="Arial"/>
          <w:color w:val="000000"/>
          <w:szCs w:val="27"/>
        </w:rPr>
        <w:t>Travel may occasionally be required between Derry/Londonderry and Castle Buildings, Stormont Estate, Belfast.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043D39">
        <w:rPr>
          <w:rFonts w:ascii="Arial" w:hAnsi="Arial" w:cs="Arial"/>
          <w:b/>
        </w:rPr>
        <w:t>5.00pm on Friday 23 March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lastRenderedPageBreak/>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15126B" w:rsidRDefault="0069179F" w:rsidP="0015126B">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043D39" w:rsidRPr="00787ED7" w:rsidRDefault="00043D39" w:rsidP="00043D39">
      <w:pPr>
        <w:numPr>
          <w:ilvl w:val="0"/>
          <w:numId w:val="1"/>
        </w:numPr>
        <w:tabs>
          <w:tab w:val="clear" w:pos="1080"/>
          <w:tab w:val="num" w:pos="426"/>
        </w:tabs>
        <w:ind w:left="426" w:hanging="426"/>
        <w:rPr>
          <w:rFonts w:ascii="Arial" w:hAnsi="Arial" w:cs="Arial"/>
        </w:rPr>
      </w:pPr>
      <w:r>
        <w:rPr>
          <w:rFonts w:ascii="Arial" w:hAnsi="Arial" w:cs="Arial"/>
          <w:szCs w:val="27"/>
        </w:rPr>
        <w:t>If you require any further information about the post, please contact Paul Courtney in the Executive Office on 028 9052 0747</w:t>
      </w:r>
      <w:r w:rsidRPr="00AE5A44">
        <w:rPr>
          <w:rFonts w:ascii="Arial" w:hAnsi="Arial" w:cs="Arial"/>
          <w:szCs w:val="27"/>
        </w:rPr>
        <w:t xml:space="preserve">, </w:t>
      </w:r>
      <w:r>
        <w:rPr>
          <w:rFonts w:ascii="Arial" w:hAnsi="Arial" w:cs="Arial"/>
          <w:szCs w:val="27"/>
        </w:rPr>
        <w:t xml:space="preserve">or by e-mail to </w:t>
      </w:r>
      <w:hyperlink r:id="rId7" w:history="1">
        <w:r w:rsidRPr="00AE5A44">
          <w:rPr>
            <w:rStyle w:val="Hyperlink"/>
            <w:rFonts w:ascii="Arial" w:hAnsi="Arial" w:cs="Arial"/>
            <w:szCs w:val="27"/>
          </w:rPr>
          <w:t>paul.courtney@executive-office-ni.gov.uk</w:t>
        </w:r>
      </w:hyperlink>
      <w:r w:rsidRPr="00AE5A44">
        <w:rPr>
          <w:rFonts w:ascii="Arial" w:hAnsi="Arial" w:cs="Arial"/>
          <w:szCs w:val="27"/>
        </w:rPr>
        <w:t>.</w:t>
      </w:r>
      <w:r>
        <w:rPr>
          <w:rFonts w:ascii="Arial" w:hAnsi="Arial" w:cs="Arial"/>
          <w:szCs w:val="27"/>
        </w:rPr>
        <w:t xml:space="preserve"> </w:t>
      </w:r>
      <w:r w:rsidRPr="00787ED7">
        <w:rPr>
          <w:rFonts w:ascii="Arial" w:hAnsi="Arial" w:cs="Arial"/>
        </w:rPr>
        <w:t xml:space="preserve"> </w:t>
      </w:r>
    </w:p>
    <w:p w:rsidR="00A12F7D" w:rsidRDefault="00A12F7D" w:rsidP="00A12F7D">
      <w:pPr>
        <w:rPr>
          <w:rFonts w:ascii="Arial" w:hAnsi="Arial" w:cs="Arial"/>
        </w:rPr>
      </w:pPr>
    </w:p>
    <w:p w:rsidR="00A6478F" w:rsidRDefault="00A6478F" w:rsidP="00A12F7D">
      <w:pPr>
        <w:rPr>
          <w:rFonts w:ascii="Arial" w:hAnsi="Arial" w:cs="Arial"/>
        </w:rPr>
      </w:pPr>
      <w:bookmarkStart w:id="0" w:name="_GoBack"/>
      <w:bookmarkEnd w:id="0"/>
    </w:p>
    <w:p w:rsidR="004023B6" w:rsidRPr="00043D39" w:rsidRDefault="00043D39" w:rsidP="00C876DC">
      <w:pPr>
        <w:rPr>
          <w:rFonts w:ascii="Brush Script MT" w:hAnsi="Brush Script MT" w:cs="Arial"/>
          <w:b/>
          <w:sz w:val="36"/>
          <w:szCs w:val="36"/>
        </w:rPr>
      </w:pPr>
      <w:r w:rsidRPr="00043D39">
        <w:rPr>
          <w:rFonts w:ascii="Brush Script MT" w:hAnsi="Brush Script MT" w:cs="Arial"/>
          <w:b/>
          <w:sz w:val="36"/>
          <w:szCs w:val="36"/>
        </w:rPr>
        <w:t>Rosemary Graham</w:t>
      </w:r>
    </w:p>
    <w:p w:rsidR="004023B6" w:rsidRPr="00111D1A" w:rsidRDefault="00043D39"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3D39"/>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C0072"/>
    <w:rsid w:val="005D49EB"/>
    <w:rsid w:val="00620556"/>
    <w:rsid w:val="00633187"/>
    <w:rsid w:val="0069179F"/>
    <w:rsid w:val="006D60FF"/>
    <w:rsid w:val="0077558E"/>
    <w:rsid w:val="007D7B6D"/>
    <w:rsid w:val="00876730"/>
    <w:rsid w:val="008D6534"/>
    <w:rsid w:val="00A12F7D"/>
    <w:rsid w:val="00A40C20"/>
    <w:rsid w:val="00A42CCC"/>
    <w:rsid w:val="00A6478F"/>
    <w:rsid w:val="00A74D29"/>
    <w:rsid w:val="00BC1289"/>
    <w:rsid w:val="00BC7A53"/>
    <w:rsid w:val="00C10CB2"/>
    <w:rsid w:val="00C16CCA"/>
    <w:rsid w:val="00C32C0E"/>
    <w:rsid w:val="00C876DC"/>
    <w:rsid w:val="00C934C4"/>
    <w:rsid w:val="00C9600E"/>
    <w:rsid w:val="00DB1A65"/>
    <w:rsid w:val="00E30F29"/>
    <w:rsid w:val="00E776B4"/>
    <w:rsid w:val="00E77D06"/>
    <w:rsid w:val="00E83FA1"/>
    <w:rsid w:val="00E97544"/>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courtney@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2267</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3</cp:revision>
  <cp:lastPrinted>2007-03-22T09:55:00Z</cp:lastPrinted>
  <dcterms:created xsi:type="dcterms:W3CDTF">2018-03-07T15:33:00Z</dcterms:created>
  <dcterms:modified xsi:type="dcterms:W3CDTF">2018-03-08T14:52:00Z</dcterms:modified>
</cp:coreProperties>
</file>