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D82D2D" w:rsidRDefault="008B74A8">
      <w:pPr>
        <w:pStyle w:val="Title"/>
      </w:pPr>
      <w:r>
        <w:t>NI INTERCHANGE SCHEME</w:t>
      </w:r>
    </w:p>
    <w:p w:rsidR="002A0043" w:rsidRPr="00D82D2D" w:rsidRDefault="002A0043">
      <w:pPr>
        <w:jc w:val="center"/>
        <w:rPr>
          <w:b/>
          <w:bCs/>
          <w:sz w:val="32"/>
        </w:rPr>
      </w:pPr>
    </w:p>
    <w:p w:rsidR="002A0043" w:rsidRPr="00D82D2D" w:rsidRDefault="002A0043">
      <w:pPr>
        <w:pStyle w:val="Heading1"/>
      </w:pPr>
      <w:r w:rsidRPr="00D82D2D">
        <w:t>Hosting Opportunity</w:t>
      </w:r>
      <w:r w:rsidR="00755A8A" w:rsidRPr="00D82D2D">
        <w:t xml:space="preserve"> </w:t>
      </w:r>
      <w:proofErr w:type="spellStart"/>
      <w:r w:rsidRPr="00D82D2D">
        <w:t>Proforma</w:t>
      </w:r>
      <w:proofErr w:type="spellEnd"/>
    </w:p>
    <w:p w:rsidR="002A0043" w:rsidRPr="00D82D2D" w:rsidRDefault="00A83CE5">
      <w:r w:rsidRPr="00D82D2D">
        <w:rPr>
          <w:noProof/>
          <w:sz w:val="20"/>
          <w:lang w:eastAsia="en-GB"/>
        </w:rPr>
        <mc:AlternateContent>
          <mc:Choice Requires="wps">
            <w:drawing>
              <wp:anchor distT="0" distB="0" distL="114300" distR="114300" simplePos="0" relativeHeight="251649536" behindDoc="0" locked="0" layoutInCell="1" allowOverlap="1" wp14:anchorId="03A56B76" wp14:editId="7C1839FF">
                <wp:simplePos x="0" y="0"/>
                <wp:positionH relativeFrom="column">
                  <wp:posOffset>1143000</wp:posOffset>
                </wp:positionH>
                <wp:positionV relativeFrom="paragraph">
                  <wp:posOffset>149860</wp:posOffset>
                </wp:positionV>
                <wp:extent cx="4114800" cy="342900"/>
                <wp:effectExtent l="9525" t="9525"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B92FB3" w:rsidRDefault="00974E9E">
                            <w:pPr>
                              <w:rPr>
                                <w:rFonts w:asciiTheme="minorHAnsi" w:hAnsiTheme="minorHAnsi"/>
                              </w:rPr>
                            </w:pPr>
                            <w:r w:rsidRPr="00B92FB3">
                              <w:rPr>
                                <w:rFonts w:asciiTheme="minorHAnsi" w:hAnsiTheme="minorHAnsi"/>
                              </w:rPr>
                              <w:t>Police Service of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A0043" w:rsidRPr="00B92FB3" w:rsidRDefault="00974E9E">
                      <w:pPr>
                        <w:rPr>
                          <w:rFonts w:asciiTheme="minorHAnsi" w:hAnsiTheme="minorHAnsi"/>
                        </w:rPr>
                      </w:pPr>
                      <w:r w:rsidRPr="00B92FB3">
                        <w:rPr>
                          <w:rFonts w:asciiTheme="minorHAnsi" w:hAnsiTheme="minorHAnsi"/>
                        </w:rPr>
                        <w:t>Police Service of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Pr="00D82D2D" w:rsidRDefault="002A0043">
      <w:r w:rsidRPr="00D82D2D">
        <w:t xml:space="preserve">    Name of Host  </w:t>
      </w:r>
    </w:p>
    <w:p w:rsidR="002A0043" w:rsidRPr="00D82D2D" w:rsidRDefault="002A0043">
      <w:r w:rsidRPr="00D82D2D">
        <w:t xml:space="preserve">    Organisation</w:t>
      </w:r>
    </w:p>
    <w:p w:rsidR="002A0043" w:rsidRPr="00D82D2D" w:rsidRDefault="002A0043"/>
    <w:p w:rsidR="002A0043" w:rsidRPr="00D82D2D" w:rsidRDefault="002A0043">
      <w:pPr>
        <w:rPr>
          <w:b/>
          <w:bCs/>
        </w:rPr>
      </w:pPr>
      <w:r w:rsidRPr="00D82D2D">
        <w:rPr>
          <w:b/>
          <w:bCs/>
        </w:rPr>
        <w:t>1.  Interchange Manager’s details</w:t>
      </w:r>
    </w:p>
    <w:p w:rsidR="002A0043" w:rsidRPr="00D82D2D" w:rsidRDefault="00A83CE5">
      <w:pPr>
        <w:rPr>
          <w:b/>
          <w:bCs/>
        </w:rPr>
      </w:pPr>
      <w:r w:rsidRPr="00D82D2D">
        <w:rPr>
          <w:b/>
          <w:bCs/>
          <w:noProof/>
          <w:sz w:val="20"/>
          <w:lang w:eastAsia="en-GB"/>
        </w:rPr>
        <mc:AlternateContent>
          <mc:Choice Requires="wps">
            <w:drawing>
              <wp:anchor distT="0" distB="0" distL="114300" distR="114300" simplePos="0" relativeHeight="251650560" behindDoc="0" locked="0" layoutInCell="1" allowOverlap="1" wp14:anchorId="4875EB50" wp14:editId="6ED149AE">
                <wp:simplePos x="0" y="0"/>
                <wp:positionH relativeFrom="column">
                  <wp:posOffset>1143000</wp:posOffset>
                </wp:positionH>
                <wp:positionV relativeFrom="paragraph">
                  <wp:posOffset>73660</wp:posOffset>
                </wp:positionV>
                <wp:extent cx="3657600" cy="342900"/>
                <wp:effectExtent l="9525" t="9525"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B92FB3" w:rsidRDefault="00672B1B">
                            <w:pPr>
                              <w:rPr>
                                <w:rFonts w:asciiTheme="minorHAnsi" w:hAnsiTheme="minorHAnsi"/>
                              </w:rPr>
                            </w:pPr>
                            <w:r w:rsidRPr="00B92FB3">
                              <w:rPr>
                                <w:rFonts w:asciiTheme="minorHAnsi" w:hAnsiTheme="minorHAnsi"/>
                              </w:rPr>
                              <w:t>Michael Wilkinson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2A0043" w:rsidRPr="00B92FB3" w:rsidRDefault="00672B1B">
                      <w:pPr>
                        <w:rPr>
                          <w:rFonts w:asciiTheme="minorHAnsi" w:hAnsiTheme="minorHAnsi"/>
                        </w:rPr>
                      </w:pPr>
                      <w:r w:rsidRPr="00B92FB3">
                        <w:rPr>
                          <w:rFonts w:asciiTheme="minorHAnsi" w:hAnsiTheme="minorHAnsi"/>
                        </w:rPr>
                        <w:t>Michael Wilkinson</w:t>
                      </w:r>
                    </w:p>
                  </w:txbxContent>
                </v:textbox>
              </v:shape>
            </w:pict>
          </mc:Fallback>
        </mc:AlternateContent>
      </w:r>
    </w:p>
    <w:p w:rsidR="002A0043" w:rsidRPr="00D82D2D" w:rsidRDefault="002A0043">
      <w:r w:rsidRPr="00D82D2D">
        <w:t xml:space="preserve">             Name</w:t>
      </w:r>
    </w:p>
    <w:p w:rsidR="002A0043" w:rsidRPr="00D82D2D" w:rsidRDefault="002A0043"/>
    <w:p w:rsidR="002A0043" w:rsidRPr="00D82D2D" w:rsidRDefault="00A83CE5">
      <w:r w:rsidRPr="00D82D2D">
        <w:rPr>
          <w:noProof/>
          <w:sz w:val="20"/>
          <w:lang w:eastAsia="en-GB"/>
        </w:rPr>
        <mc:AlternateContent>
          <mc:Choice Requires="wps">
            <w:drawing>
              <wp:anchor distT="0" distB="0" distL="114300" distR="114300" simplePos="0" relativeHeight="251651584" behindDoc="0" locked="0" layoutInCell="1" allowOverlap="1" wp14:anchorId="6E048E72" wp14:editId="3FD99D88">
                <wp:simplePos x="0" y="0"/>
                <wp:positionH relativeFrom="column">
                  <wp:posOffset>1143000</wp:posOffset>
                </wp:positionH>
                <wp:positionV relativeFrom="paragraph">
                  <wp:posOffset>5080</wp:posOffset>
                </wp:positionV>
                <wp:extent cx="4114800" cy="342900"/>
                <wp:effectExtent l="9525" t="9525" r="9525"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B92FB3" w:rsidRDefault="00974E9E">
                            <w:pPr>
                              <w:rPr>
                                <w:rFonts w:ascii="Calibri" w:hAnsi="Calibri"/>
                              </w:rPr>
                            </w:pPr>
                            <w:r w:rsidRPr="00B92FB3">
                              <w:rPr>
                                <w:rFonts w:ascii="Calibri" w:hAnsi="Calibri"/>
                              </w:rPr>
                              <w:t>Police Service of Northern Ireland</w:t>
                            </w:r>
                            <w:r w:rsidRPr="00B92FB3">
                              <w:rPr>
                                <w:rFonts w:ascii="Calibri" w:hAnsi="Calibri"/>
                              </w:rPr>
                              <w:tab/>
                            </w:r>
                            <w:r w:rsidRPr="00B92FB3">
                              <w:rPr>
                                <w:rFonts w:ascii="Calibri" w:hAnsi="Calibri"/>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A0043" w:rsidRPr="00B92FB3" w:rsidRDefault="00974E9E">
                      <w:pPr>
                        <w:rPr>
                          <w:rFonts w:ascii="Calibri" w:hAnsi="Calibri"/>
                        </w:rPr>
                      </w:pPr>
                      <w:r w:rsidRPr="00B92FB3">
                        <w:rPr>
                          <w:rFonts w:ascii="Calibri" w:hAnsi="Calibri"/>
                        </w:rPr>
                        <w:t>Police Service of Northern Ireland</w:t>
                      </w:r>
                      <w:r w:rsidRPr="00B92FB3">
                        <w:rPr>
                          <w:rFonts w:ascii="Calibri" w:hAnsi="Calibri"/>
                        </w:rPr>
                        <w:tab/>
                      </w:r>
                      <w:r w:rsidRPr="00B92FB3">
                        <w:rPr>
                          <w:rFonts w:ascii="Calibri" w:hAnsi="Calibri"/>
                        </w:rPr>
                        <w:tab/>
                      </w:r>
                    </w:p>
                  </w:txbxContent>
                </v:textbox>
              </v:shape>
            </w:pict>
          </mc:Fallback>
        </mc:AlternateContent>
      </w:r>
      <w:r w:rsidR="002A0043" w:rsidRPr="00D82D2D">
        <w:t xml:space="preserve">     Organisation/</w:t>
      </w:r>
    </w:p>
    <w:p w:rsidR="002A0043" w:rsidRPr="00D82D2D" w:rsidRDefault="002A0043">
      <w:r w:rsidRPr="00D82D2D">
        <w:t xml:space="preserve">        Department</w:t>
      </w:r>
    </w:p>
    <w:p w:rsidR="002A0043" w:rsidRPr="00D82D2D" w:rsidRDefault="00A83CE5">
      <w:r w:rsidRPr="00D82D2D">
        <w:rPr>
          <w:noProof/>
          <w:sz w:val="20"/>
          <w:lang w:eastAsia="en-GB"/>
        </w:rPr>
        <mc:AlternateContent>
          <mc:Choice Requires="wps">
            <w:drawing>
              <wp:anchor distT="0" distB="0" distL="114300" distR="114300" simplePos="0" relativeHeight="251652608" behindDoc="0" locked="0" layoutInCell="1" allowOverlap="1" wp14:anchorId="1A7D3676" wp14:editId="509F0E5B">
                <wp:simplePos x="0" y="0"/>
                <wp:positionH relativeFrom="column">
                  <wp:posOffset>1143000</wp:posOffset>
                </wp:positionH>
                <wp:positionV relativeFrom="paragraph">
                  <wp:posOffset>111760</wp:posOffset>
                </wp:positionV>
                <wp:extent cx="4114800" cy="914400"/>
                <wp:effectExtent l="9525" t="9525" r="9525" b="952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B92FB3" w:rsidRDefault="00974E9E">
                            <w:pPr>
                              <w:rPr>
                                <w:rFonts w:asciiTheme="minorHAnsi" w:hAnsiTheme="minorHAnsi"/>
                                <w:sz w:val="22"/>
                              </w:rPr>
                            </w:pPr>
                            <w:r w:rsidRPr="00B92FB3">
                              <w:rPr>
                                <w:rFonts w:asciiTheme="minorHAnsi" w:hAnsiTheme="minorHAnsi"/>
                                <w:sz w:val="22"/>
                              </w:rPr>
                              <w:t>PSNI Lisnasharragh</w:t>
                            </w:r>
                          </w:p>
                          <w:p w:rsidR="00974E9E" w:rsidRPr="00B92FB3" w:rsidRDefault="00974E9E">
                            <w:pPr>
                              <w:rPr>
                                <w:rFonts w:asciiTheme="minorHAnsi" w:hAnsiTheme="minorHAnsi"/>
                                <w:sz w:val="22"/>
                              </w:rPr>
                            </w:pPr>
                            <w:r w:rsidRPr="00B92FB3">
                              <w:rPr>
                                <w:rFonts w:asciiTheme="minorHAnsi" w:hAnsiTheme="minorHAnsi"/>
                                <w:sz w:val="22"/>
                              </w:rPr>
                              <w:t>42 Montgomery Road</w:t>
                            </w:r>
                          </w:p>
                          <w:p w:rsidR="00974E9E" w:rsidRPr="00B92FB3" w:rsidRDefault="00974E9E">
                            <w:pPr>
                              <w:rPr>
                                <w:rFonts w:asciiTheme="minorHAnsi" w:hAnsiTheme="minorHAnsi"/>
                                <w:sz w:val="22"/>
                              </w:rPr>
                            </w:pPr>
                            <w:r w:rsidRPr="00B92FB3">
                              <w:rPr>
                                <w:rFonts w:asciiTheme="minorHAnsi" w:hAnsiTheme="minorHAnsi"/>
                                <w:sz w:val="22"/>
                              </w:rPr>
                              <w:t>Belfast</w:t>
                            </w:r>
                          </w:p>
                          <w:p w:rsidR="00974E9E" w:rsidRPr="00B92FB3" w:rsidRDefault="00974E9E">
                            <w:pPr>
                              <w:rPr>
                                <w:rFonts w:asciiTheme="minorHAnsi" w:hAnsiTheme="minorHAnsi"/>
                                <w:sz w:val="22"/>
                              </w:rPr>
                            </w:pPr>
                            <w:r w:rsidRPr="00B92FB3">
                              <w:rPr>
                                <w:rFonts w:asciiTheme="minorHAnsi" w:hAnsiTheme="minorHAnsi"/>
                                <w:sz w:val="22"/>
                              </w:rPr>
                              <w:t>BT6 9LD</w:t>
                            </w:r>
                          </w:p>
                          <w:p w:rsidR="002A0043" w:rsidRPr="00B92FB3" w:rsidRDefault="002A0043">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2A0043" w:rsidRPr="00B92FB3" w:rsidRDefault="00974E9E">
                      <w:pPr>
                        <w:rPr>
                          <w:rFonts w:asciiTheme="minorHAnsi" w:hAnsiTheme="minorHAnsi"/>
                          <w:sz w:val="22"/>
                        </w:rPr>
                      </w:pPr>
                      <w:r w:rsidRPr="00B92FB3">
                        <w:rPr>
                          <w:rFonts w:asciiTheme="minorHAnsi" w:hAnsiTheme="minorHAnsi"/>
                          <w:sz w:val="22"/>
                        </w:rPr>
                        <w:t>PSNI Lisnasharragh</w:t>
                      </w:r>
                    </w:p>
                    <w:p w:rsidR="00974E9E" w:rsidRPr="00B92FB3" w:rsidRDefault="00974E9E">
                      <w:pPr>
                        <w:rPr>
                          <w:rFonts w:asciiTheme="minorHAnsi" w:hAnsiTheme="minorHAnsi"/>
                          <w:sz w:val="22"/>
                        </w:rPr>
                      </w:pPr>
                      <w:r w:rsidRPr="00B92FB3">
                        <w:rPr>
                          <w:rFonts w:asciiTheme="minorHAnsi" w:hAnsiTheme="minorHAnsi"/>
                          <w:sz w:val="22"/>
                        </w:rPr>
                        <w:t>42 Montgomery Road</w:t>
                      </w:r>
                    </w:p>
                    <w:p w:rsidR="00974E9E" w:rsidRPr="00B92FB3" w:rsidRDefault="00974E9E">
                      <w:pPr>
                        <w:rPr>
                          <w:rFonts w:asciiTheme="minorHAnsi" w:hAnsiTheme="minorHAnsi"/>
                          <w:sz w:val="22"/>
                        </w:rPr>
                      </w:pPr>
                      <w:r w:rsidRPr="00B92FB3">
                        <w:rPr>
                          <w:rFonts w:asciiTheme="minorHAnsi" w:hAnsiTheme="minorHAnsi"/>
                          <w:sz w:val="22"/>
                        </w:rPr>
                        <w:t>Belfast</w:t>
                      </w:r>
                    </w:p>
                    <w:p w:rsidR="00974E9E" w:rsidRPr="00B92FB3" w:rsidRDefault="00974E9E">
                      <w:pPr>
                        <w:rPr>
                          <w:rFonts w:asciiTheme="minorHAnsi" w:hAnsiTheme="minorHAnsi"/>
                          <w:sz w:val="22"/>
                        </w:rPr>
                      </w:pPr>
                      <w:r w:rsidRPr="00B92FB3">
                        <w:rPr>
                          <w:rFonts w:asciiTheme="minorHAnsi" w:hAnsiTheme="minorHAnsi"/>
                          <w:sz w:val="22"/>
                        </w:rPr>
                        <w:t>BT6 9LD</w:t>
                      </w:r>
                    </w:p>
                    <w:p w:rsidR="002A0043" w:rsidRPr="00B92FB3" w:rsidRDefault="002A0043">
                      <w:pPr>
                        <w:rPr>
                          <w:rFonts w:asciiTheme="minorHAnsi" w:hAnsiTheme="minorHAnsi"/>
                        </w:rPr>
                      </w:pPr>
                    </w:p>
                  </w:txbxContent>
                </v:textbox>
              </v:shape>
            </w:pict>
          </mc:Fallback>
        </mc:AlternateContent>
      </w:r>
    </w:p>
    <w:p w:rsidR="002A0043" w:rsidRPr="00D82D2D" w:rsidRDefault="002A0043">
      <w:r w:rsidRPr="00D82D2D">
        <w:t xml:space="preserve">              Address</w:t>
      </w:r>
    </w:p>
    <w:p w:rsidR="002A0043" w:rsidRPr="00D82D2D" w:rsidRDefault="002A0043">
      <w:r w:rsidRPr="00D82D2D">
        <w:t xml:space="preserve">       </w:t>
      </w:r>
    </w:p>
    <w:p w:rsidR="002A0043" w:rsidRPr="00D82D2D" w:rsidRDefault="002A0043"/>
    <w:p w:rsidR="002A0043" w:rsidRPr="00D82D2D" w:rsidRDefault="002A0043"/>
    <w:p w:rsidR="002A0043" w:rsidRPr="00D82D2D" w:rsidRDefault="002A0043"/>
    <w:p w:rsidR="002A0043" w:rsidRPr="00D82D2D" w:rsidRDefault="00524C3E">
      <w:r w:rsidRPr="00D82D2D">
        <w:rPr>
          <w:noProof/>
          <w:sz w:val="20"/>
          <w:lang w:eastAsia="en-GB"/>
        </w:rPr>
        <mc:AlternateContent>
          <mc:Choice Requires="wps">
            <w:drawing>
              <wp:anchor distT="0" distB="0" distL="114300" distR="114300" simplePos="0" relativeHeight="251654656" behindDoc="0" locked="0" layoutInCell="1" allowOverlap="1" wp14:anchorId="00F68976" wp14:editId="0D042386">
                <wp:simplePos x="0" y="0"/>
                <wp:positionH relativeFrom="column">
                  <wp:posOffset>3543300</wp:posOffset>
                </wp:positionH>
                <wp:positionV relativeFrom="paragraph">
                  <wp:posOffset>89535</wp:posOffset>
                </wp:positionV>
                <wp:extent cx="1714500" cy="495300"/>
                <wp:effectExtent l="0" t="0" r="19050" b="190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95300"/>
                        </a:xfrm>
                        <a:prstGeom prst="rect">
                          <a:avLst/>
                        </a:prstGeom>
                        <a:solidFill>
                          <a:srgbClr val="FFFFFF"/>
                        </a:solidFill>
                        <a:ln w="9525">
                          <a:solidFill>
                            <a:srgbClr val="000000"/>
                          </a:solidFill>
                          <a:miter lim="800000"/>
                          <a:headEnd/>
                          <a:tailEnd/>
                        </a:ln>
                      </wps:spPr>
                      <wps:txbx>
                        <w:txbxContent>
                          <w:p w:rsidR="002A0043" w:rsidRPr="00B92FB3" w:rsidRDefault="00CB08EE">
                            <w:pPr>
                              <w:rPr>
                                <w:rFonts w:ascii="Calibri" w:hAnsi="Calibri"/>
                              </w:rPr>
                            </w:pPr>
                            <w:r w:rsidRPr="00B92FB3">
                              <w:rPr>
                                <w:rFonts w:ascii="Calibri" w:hAnsi="Calibri"/>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7.05pt;width:13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I5KwIAAFg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">
                <v:textbox>
                  <w:txbxContent>
                    <w:p w:rsidR="002A0043" w:rsidRPr="00B92FB3" w:rsidRDefault="00CB08EE">
                      <w:pPr>
                        <w:rPr>
                          <w:rFonts w:ascii="Calibri" w:hAnsi="Calibri"/>
                        </w:rPr>
                      </w:pPr>
                      <w:r w:rsidRPr="00B92FB3">
                        <w:rPr>
                          <w:rFonts w:ascii="Calibri" w:hAnsi="Calibri"/>
                        </w:rPr>
                        <w:t>n/a</w:t>
                      </w:r>
                    </w:p>
                  </w:txbxContent>
                </v:textbox>
              </v:shape>
            </w:pict>
          </mc:Fallback>
        </mc:AlternateContent>
      </w:r>
      <w:r w:rsidRPr="00D82D2D">
        <w:rPr>
          <w:noProof/>
          <w:sz w:val="20"/>
          <w:lang w:eastAsia="en-GB"/>
        </w:rPr>
        <mc:AlternateContent>
          <mc:Choice Requires="wps">
            <w:drawing>
              <wp:anchor distT="0" distB="0" distL="114300" distR="114300" simplePos="0" relativeHeight="251653632" behindDoc="0" locked="0" layoutInCell="1" allowOverlap="1" wp14:anchorId="72D3933C" wp14:editId="39C45C0C">
                <wp:simplePos x="0" y="0"/>
                <wp:positionH relativeFrom="column">
                  <wp:posOffset>1143000</wp:posOffset>
                </wp:positionH>
                <wp:positionV relativeFrom="paragraph">
                  <wp:posOffset>89535</wp:posOffset>
                </wp:positionV>
                <wp:extent cx="1600200" cy="495300"/>
                <wp:effectExtent l="0" t="0" r="1905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95300"/>
                        </a:xfrm>
                        <a:prstGeom prst="rect">
                          <a:avLst/>
                        </a:prstGeom>
                        <a:solidFill>
                          <a:srgbClr val="FFFFFF"/>
                        </a:solidFill>
                        <a:ln w="9525">
                          <a:solidFill>
                            <a:srgbClr val="000000"/>
                          </a:solidFill>
                          <a:miter lim="800000"/>
                          <a:headEnd/>
                          <a:tailEnd/>
                        </a:ln>
                      </wps:spPr>
                      <wps:txbx>
                        <w:txbxContent>
                          <w:p w:rsidR="002A0043" w:rsidRPr="00B92FB3" w:rsidRDefault="00524C3E">
                            <w:pPr>
                              <w:rPr>
                                <w:rFonts w:asciiTheme="minorHAnsi" w:hAnsiTheme="minorHAnsi"/>
                              </w:rPr>
                            </w:pPr>
                            <w:proofErr w:type="gramStart"/>
                            <w:r w:rsidRPr="00B92FB3">
                              <w:rPr>
                                <w:rFonts w:asciiTheme="minorHAnsi" w:hAnsiTheme="minorHAnsi"/>
                              </w:rPr>
                              <w:t>c/o</w:t>
                            </w:r>
                            <w:proofErr w:type="gramEnd"/>
                            <w:r w:rsidRPr="00B92FB3">
                              <w:rPr>
                                <w:rFonts w:asciiTheme="minorHAnsi" w:hAnsiTheme="minorHAnsi"/>
                              </w:rPr>
                              <w:t xml:space="preserve"> HR Secondment Unit </w:t>
                            </w:r>
                            <w:r w:rsidR="00CB08EE" w:rsidRPr="00B92FB3">
                              <w:rPr>
                                <w:rFonts w:asciiTheme="minorHAnsi" w:hAnsiTheme="minorHAnsi"/>
                              </w:rPr>
                              <w:t>– Ext 10458</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7.05pt;width:126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">
                <v:textbox>
                  <w:txbxContent>
                    <w:p w:rsidR="002A0043" w:rsidRPr="00B92FB3" w:rsidRDefault="00524C3E">
                      <w:pPr>
                        <w:rPr>
                          <w:rFonts w:asciiTheme="minorHAnsi" w:hAnsiTheme="minorHAnsi"/>
                        </w:rPr>
                      </w:pPr>
                      <w:r w:rsidRPr="00B92FB3">
                        <w:rPr>
                          <w:rFonts w:asciiTheme="minorHAnsi" w:hAnsiTheme="minorHAnsi"/>
                        </w:rPr>
                        <w:t xml:space="preserve">c/o HR Secondment Unit </w:t>
                      </w:r>
                      <w:r w:rsidR="00CB08EE" w:rsidRPr="00B92FB3">
                        <w:rPr>
                          <w:rFonts w:asciiTheme="minorHAnsi" w:hAnsiTheme="minorHAnsi"/>
                        </w:rPr>
                        <w:t>– Ext 10458</w:t>
                      </w:r>
                    </w:p>
                    <w:p w:rsidR="002A0043" w:rsidRDefault="002A0043"/>
                  </w:txbxContent>
                </v:textbox>
              </v:shape>
            </w:pict>
          </mc:Fallback>
        </mc:AlternateContent>
      </w:r>
    </w:p>
    <w:p w:rsidR="002A0043" w:rsidRPr="00D82D2D" w:rsidRDefault="002A0043">
      <w:r w:rsidRPr="00D82D2D">
        <w:t xml:space="preserve">         Telephone                                               </w:t>
      </w:r>
      <w:r w:rsidR="00AC7807">
        <w:t xml:space="preserve"> </w:t>
      </w:r>
      <w:bookmarkStart w:id="0" w:name="_GoBack"/>
      <w:bookmarkEnd w:id="0"/>
      <w:r w:rsidRPr="00D82D2D">
        <w:t>Fax number</w:t>
      </w:r>
    </w:p>
    <w:p w:rsidR="002A0043" w:rsidRPr="00D82D2D" w:rsidRDefault="002A0043">
      <w:r w:rsidRPr="00D82D2D">
        <w:t xml:space="preserve">             Number</w:t>
      </w:r>
    </w:p>
    <w:p w:rsidR="002A0043" w:rsidRPr="00D82D2D" w:rsidRDefault="00A83CE5">
      <w:r w:rsidRPr="00D82D2D">
        <w:rPr>
          <w:noProof/>
          <w:sz w:val="20"/>
          <w:lang w:eastAsia="en-GB"/>
        </w:rPr>
        <mc:AlternateContent>
          <mc:Choice Requires="wps">
            <w:drawing>
              <wp:anchor distT="0" distB="0" distL="114300" distR="114300" simplePos="0" relativeHeight="251655680" behindDoc="0" locked="0" layoutInCell="1" allowOverlap="1" wp14:anchorId="3D0C022A" wp14:editId="10BBDBE1">
                <wp:simplePos x="0" y="0"/>
                <wp:positionH relativeFrom="column">
                  <wp:posOffset>1143000</wp:posOffset>
                </wp:positionH>
                <wp:positionV relativeFrom="paragraph">
                  <wp:posOffset>135255</wp:posOffset>
                </wp:positionV>
                <wp:extent cx="3448050" cy="34290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42900"/>
                        </a:xfrm>
                        <a:prstGeom prst="rect">
                          <a:avLst/>
                        </a:prstGeom>
                        <a:solidFill>
                          <a:srgbClr val="FFFFFF"/>
                        </a:solidFill>
                        <a:ln w="9525">
                          <a:solidFill>
                            <a:srgbClr val="000000"/>
                          </a:solidFill>
                          <a:miter lim="800000"/>
                          <a:headEnd/>
                          <a:tailEnd/>
                        </a:ln>
                      </wps:spPr>
                      <wps:txbx>
                        <w:txbxContent>
                          <w:p w:rsidR="002A0043" w:rsidRPr="00B92FB3" w:rsidRDefault="009A3E31">
                            <w:pPr>
                              <w:rPr>
                                <w:rFonts w:ascii="Calibri" w:hAnsi="Calibri" w:cs="Arial"/>
                              </w:rPr>
                            </w:pPr>
                            <w:r w:rsidRPr="00B92FB3">
                              <w:rPr>
                                <w:rFonts w:ascii="Calibri" w:hAnsi="Calibri" w:cs="Arial"/>
                              </w:rPr>
                              <w:t>zHRSecondmentUnit@psni.pnn.police.uk</w:t>
                            </w:r>
                          </w:p>
                          <w:p w:rsidR="002A0043" w:rsidRPr="00B92FB3" w:rsidRDefault="002A0043">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7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nGLQIAAFg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">
                <v:textbox>
                  <w:txbxContent>
                    <w:p w:rsidR="002A0043" w:rsidRPr="00B92FB3" w:rsidRDefault="009A3E31">
                      <w:pPr>
                        <w:rPr>
                          <w:rFonts w:ascii="Calibri" w:hAnsi="Calibri" w:cs="Arial"/>
                        </w:rPr>
                      </w:pPr>
                      <w:r w:rsidRPr="00B92FB3">
                        <w:rPr>
                          <w:rFonts w:ascii="Calibri" w:hAnsi="Calibri" w:cs="Arial"/>
                        </w:rPr>
                        <w:t>zHRSecondmentUnit@psni.pnn.police.uk</w:t>
                      </w:r>
                    </w:p>
                    <w:p w:rsidR="002A0043" w:rsidRPr="00B92FB3" w:rsidRDefault="002A0043">
                      <w:pPr>
                        <w:rPr>
                          <w:rFonts w:ascii="Calibri" w:hAnsi="Calibri"/>
                        </w:rPr>
                      </w:pPr>
                    </w:p>
                  </w:txbxContent>
                </v:textbox>
              </v:shape>
            </w:pict>
          </mc:Fallback>
        </mc:AlternateContent>
      </w:r>
      <w:r w:rsidR="002A0043" w:rsidRPr="00D82D2D">
        <w:t xml:space="preserve">               </w:t>
      </w:r>
    </w:p>
    <w:p w:rsidR="002A0043" w:rsidRPr="00D82D2D" w:rsidRDefault="002A0043">
      <w:r w:rsidRPr="00D82D2D">
        <w:t xml:space="preserve">               E-mail</w:t>
      </w:r>
    </w:p>
    <w:p w:rsidR="002A0043" w:rsidRPr="00D82D2D" w:rsidRDefault="002A0043"/>
    <w:p w:rsidR="002A0043" w:rsidRPr="00D82D2D" w:rsidRDefault="001D1988">
      <w:r w:rsidRPr="00D82D2D">
        <w:rPr>
          <w:noProof/>
          <w:sz w:val="20"/>
          <w:lang w:eastAsia="en-GB"/>
        </w:rPr>
        <mc:AlternateContent>
          <mc:Choice Requires="wps">
            <w:drawing>
              <wp:anchor distT="0" distB="0" distL="114300" distR="114300" simplePos="0" relativeHeight="251665920" behindDoc="0" locked="0" layoutInCell="1" allowOverlap="1" wp14:anchorId="11EEF951" wp14:editId="17DF6335">
                <wp:simplePos x="0" y="0"/>
                <wp:positionH relativeFrom="column">
                  <wp:posOffset>1379220</wp:posOffset>
                </wp:positionH>
                <wp:positionV relativeFrom="paragraph">
                  <wp:posOffset>104775</wp:posOffset>
                </wp:positionV>
                <wp:extent cx="3429000" cy="525780"/>
                <wp:effectExtent l="0" t="0" r="19050" b="2667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25780"/>
                        </a:xfrm>
                        <a:prstGeom prst="rect">
                          <a:avLst/>
                        </a:prstGeom>
                        <a:solidFill>
                          <a:srgbClr val="FFFFFF"/>
                        </a:solidFill>
                        <a:ln w="9525">
                          <a:solidFill>
                            <a:srgbClr val="000000"/>
                          </a:solidFill>
                          <a:miter lim="800000"/>
                          <a:headEnd/>
                          <a:tailEnd/>
                        </a:ln>
                      </wps:spPr>
                      <wps:txbx>
                        <w:txbxContent>
                          <w:p w:rsidR="002A0043" w:rsidRDefault="001D1988">
                            <w:pPr>
                              <w:rPr>
                                <w:rFonts w:asciiTheme="minorHAnsi" w:hAnsiTheme="minorHAnsi"/>
                                <w:color w:val="000000" w:themeColor="text1"/>
                              </w:rPr>
                            </w:pPr>
                            <w:r>
                              <w:rPr>
                                <w:rFonts w:asciiTheme="minorHAnsi" w:hAnsiTheme="minorHAnsi"/>
                                <w:color w:val="000000" w:themeColor="text1"/>
                              </w:rPr>
                              <w:t xml:space="preserve">Secondment - </w:t>
                            </w:r>
                            <w:r w:rsidR="00EF0F4C">
                              <w:rPr>
                                <w:rFonts w:asciiTheme="minorHAnsi" w:hAnsiTheme="minorHAnsi"/>
                                <w:color w:val="000000" w:themeColor="text1"/>
                              </w:rPr>
                              <w:t>Two Years</w:t>
                            </w:r>
                          </w:p>
                          <w:p w:rsidR="001D1988" w:rsidRPr="00AC7807" w:rsidRDefault="00AC7807">
                            <w:pPr>
                              <w:rPr>
                                <w:rFonts w:asciiTheme="minorHAnsi" w:hAnsiTheme="minorHAnsi"/>
                                <w:b/>
                                <w:color w:val="000000" w:themeColor="text1"/>
                              </w:rPr>
                            </w:pPr>
                            <w:r w:rsidRPr="00AC7807">
                              <w:rPr>
                                <w:rFonts w:asciiTheme="minorHAnsi" w:hAnsiTheme="minorHAnsi"/>
                                <w:b/>
                                <w:color w:val="000000" w:themeColor="text1"/>
                              </w:rPr>
                              <w:t>3 x Police College Training Managers</w:t>
                            </w:r>
                          </w:p>
                          <w:p w:rsidR="001D1988" w:rsidRPr="00B92FB3" w:rsidRDefault="001D1988">
                            <w:pPr>
                              <w:rPr>
                                <w:rFonts w:asciiTheme="minorHAnsi" w:hAnsiTheme="minorHAnsi"/>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EF951" id="_x0000_t202" coordsize="21600,21600" o:spt="202" path="m,l,21600r21600,l21600,xe">
                <v:stroke joinstyle="miter"/>
                <v:path gradientshapeok="t" o:connecttype="rect"/>
              </v:shapetype>
              <v:shape id="Text Box 18" o:spid="_x0000_s1033" type="#_x0000_t202" style="position:absolute;margin-left:108.6pt;margin-top:8.25pt;width:270pt;height:4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">
                <v:textbox>
                  <w:txbxContent>
                    <w:p w:rsidR="002A0043" w:rsidRDefault="001D1988">
                      <w:pPr>
                        <w:rPr>
                          <w:rFonts w:asciiTheme="minorHAnsi" w:hAnsiTheme="minorHAnsi"/>
                          <w:color w:val="000000" w:themeColor="text1"/>
                        </w:rPr>
                      </w:pPr>
                      <w:r>
                        <w:rPr>
                          <w:rFonts w:asciiTheme="minorHAnsi" w:hAnsiTheme="minorHAnsi"/>
                          <w:color w:val="000000" w:themeColor="text1"/>
                        </w:rPr>
                        <w:t xml:space="preserve">Secondment - </w:t>
                      </w:r>
                      <w:r w:rsidR="00EF0F4C">
                        <w:rPr>
                          <w:rFonts w:asciiTheme="minorHAnsi" w:hAnsiTheme="minorHAnsi"/>
                          <w:color w:val="000000" w:themeColor="text1"/>
                        </w:rPr>
                        <w:t>Two Years</w:t>
                      </w:r>
                    </w:p>
                    <w:p w:rsidR="001D1988" w:rsidRPr="00AC7807" w:rsidRDefault="00AC7807">
                      <w:pPr>
                        <w:rPr>
                          <w:rFonts w:asciiTheme="minorHAnsi" w:hAnsiTheme="minorHAnsi"/>
                          <w:b/>
                          <w:color w:val="000000" w:themeColor="text1"/>
                        </w:rPr>
                      </w:pPr>
                      <w:r w:rsidRPr="00AC7807">
                        <w:rPr>
                          <w:rFonts w:asciiTheme="minorHAnsi" w:hAnsiTheme="minorHAnsi"/>
                          <w:b/>
                          <w:color w:val="000000" w:themeColor="text1"/>
                        </w:rPr>
                        <w:t>3 x Police College Training Managers</w:t>
                      </w:r>
                    </w:p>
                    <w:p w:rsidR="001D1988" w:rsidRPr="00B92FB3" w:rsidRDefault="001D1988">
                      <w:pPr>
                        <w:rPr>
                          <w:rFonts w:asciiTheme="minorHAnsi" w:hAnsiTheme="minorHAnsi"/>
                          <w:color w:val="000000" w:themeColor="text1"/>
                        </w:rPr>
                      </w:pPr>
                    </w:p>
                  </w:txbxContent>
                </v:textbox>
              </v:shape>
            </w:pict>
          </mc:Fallback>
        </mc:AlternateContent>
      </w:r>
    </w:p>
    <w:p w:rsidR="002A0043" w:rsidRPr="00D82D2D" w:rsidRDefault="002A0043">
      <w:r w:rsidRPr="00D82D2D">
        <w:t xml:space="preserve">Type of </w:t>
      </w:r>
      <w:smartTag w:uri="urn:schemas-microsoft-com:office:smarttags" w:element="place">
        <w:r w:rsidRPr="00D82D2D">
          <w:t>Opportunity</w:t>
        </w:r>
      </w:smartTag>
    </w:p>
    <w:p w:rsidR="002A0043" w:rsidRPr="00D82D2D" w:rsidRDefault="002A0043"/>
    <w:p w:rsidR="001D1988" w:rsidRPr="00D82D2D" w:rsidRDefault="001D1988">
      <w:pPr>
        <w:rPr>
          <w:b/>
          <w:bCs/>
        </w:rPr>
      </w:pPr>
    </w:p>
    <w:p w:rsidR="002A0043" w:rsidRPr="00D82D2D" w:rsidRDefault="002A0043">
      <w:pPr>
        <w:rPr>
          <w:b/>
          <w:bCs/>
        </w:rPr>
      </w:pPr>
      <w:r w:rsidRPr="00D82D2D">
        <w:rPr>
          <w:b/>
          <w:bCs/>
        </w:rPr>
        <w:t>2.  Details of hosting opportunity</w:t>
      </w:r>
    </w:p>
    <w:p w:rsidR="002A0043" w:rsidRPr="00D82D2D" w:rsidRDefault="002A0043">
      <w:pPr>
        <w:rPr>
          <w:b/>
          <w:bCs/>
        </w:rPr>
      </w:pPr>
    </w:p>
    <w:p w:rsidR="002A0043" w:rsidRPr="00D82D2D" w:rsidRDefault="002A0043">
      <w:r w:rsidRPr="00D82D2D">
        <w:t xml:space="preserve">      Description of opportunity</w:t>
      </w:r>
    </w:p>
    <w:p w:rsidR="002A0043" w:rsidRPr="00D82D2D" w:rsidRDefault="00A83CE5">
      <w:r w:rsidRPr="00D82D2D">
        <w:rPr>
          <w:noProof/>
          <w:sz w:val="20"/>
          <w:lang w:eastAsia="en-GB"/>
        </w:rPr>
        <mc:AlternateContent>
          <mc:Choice Requires="wps">
            <w:drawing>
              <wp:anchor distT="0" distB="0" distL="114300" distR="114300" simplePos="0" relativeHeight="251656704" behindDoc="0" locked="0" layoutInCell="1" allowOverlap="1" wp14:anchorId="6FEDA65E" wp14:editId="0B14543F">
                <wp:simplePos x="0" y="0"/>
                <wp:positionH relativeFrom="column">
                  <wp:posOffset>457200</wp:posOffset>
                </wp:positionH>
                <wp:positionV relativeFrom="paragraph">
                  <wp:posOffset>120015</wp:posOffset>
                </wp:positionV>
                <wp:extent cx="4800600" cy="2903220"/>
                <wp:effectExtent l="0" t="0" r="1905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903220"/>
                        </a:xfrm>
                        <a:prstGeom prst="rect">
                          <a:avLst/>
                        </a:prstGeom>
                        <a:solidFill>
                          <a:srgbClr val="FFFFFF"/>
                        </a:solidFill>
                        <a:ln w="9525">
                          <a:solidFill>
                            <a:srgbClr val="000000"/>
                          </a:solidFill>
                          <a:miter lim="800000"/>
                          <a:headEnd/>
                          <a:tailEnd/>
                        </a:ln>
                      </wps:spPr>
                      <wps:txbx>
                        <w:txbxContent>
                          <w:p w:rsidR="00B424E2" w:rsidRPr="008B6CD3" w:rsidRDefault="0056120C">
                            <w:pPr>
                              <w:rPr>
                                <w:rFonts w:asciiTheme="minorHAnsi" w:hAnsiTheme="minorHAnsi"/>
                                <w:color w:val="000000"/>
                              </w:rPr>
                            </w:pPr>
                            <w:r w:rsidRPr="008B6CD3">
                              <w:rPr>
                                <w:rFonts w:asciiTheme="minorHAnsi" w:hAnsiTheme="minorHAnsi"/>
                                <w:color w:val="000000"/>
                              </w:rPr>
                              <w:t xml:space="preserve">The role of the Training Manager is to be involved in the management and operation of a defined training area. The role involves the quality assurance of the design, delivery and continual review of training and development in line with recognised standards and legislation. Training delivered will incorporate a range of blended learning including classroom teaching, practical exercises, e-learning and assessment.  </w:t>
                            </w:r>
                          </w:p>
                          <w:p w:rsidR="001D1988" w:rsidRDefault="001D1988" w:rsidP="0056120C">
                            <w:pPr>
                              <w:rPr>
                                <w:rFonts w:asciiTheme="minorHAnsi" w:hAnsiTheme="minorHAnsi"/>
                                <w:color w:val="000000"/>
                              </w:rPr>
                            </w:pPr>
                          </w:p>
                          <w:p w:rsidR="002A0043" w:rsidRDefault="0056120C" w:rsidP="0056120C">
                            <w:pPr>
                              <w:rPr>
                                <w:rFonts w:asciiTheme="minorHAnsi" w:hAnsiTheme="minorHAnsi"/>
                                <w:color w:val="000000"/>
                              </w:rPr>
                            </w:pPr>
                            <w:r w:rsidRPr="008B6CD3">
                              <w:rPr>
                                <w:rFonts w:asciiTheme="minorHAnsi" w:hAnsiTheme="minorHAnsi"/>
                                <w:color w:val="000000"/>
                              </w:rPr>
                              <w:t>The role will also have responsibility for the daily supervision and line management of a multidisciplinary team of trainers, training support staff, including contracted staff, and training resources.</w:t>
                            </w:r>
                          </w:p>
                          <w:p w:rsidR="001D1988" w:rsidRDefault="001D1988" w:rsidP="0056120C">
                            <w:pPr>
                              <w:rPr>
                                <w:rFonts w:asciiTheme="minorHAnsi" w:hAnsiTheme="minorHAnsi"/>
                                <w:color w:val="000000"/>
                              </w:rPr>
                            </w:pPr>
                          </w:p>
                          <w:p w:rsidR="00C81928" w:rsidRDefault="007607EA" w:rsidP="0056120C">
                            <w:pPr>
                              <w:rPr>
                                <w:rFonts w:asciiTheme="minorHAnsi" w:hAnsiTheme="minorHAnsi"/>
                                <w:color w:val="000000"/>
                              </w:rPr>
                            </w:pPr>
                            <w:r>
                              <w:rPr>
                                <w:rFonts w:asciiTheme="minorHAnsi" w:hAnsiTheme="minorHAnsi"/>
                                <w:color w:val="000000"/>
                              </w:rPr>
                              <w:t xml:space="preserve">We currently have 3 </w:t>
                            </w:r>
                            <w:r w:rsidR="00C81928">
                              <w:rPr>
                                <w:rFonts w:asciiTheme="minorHAnsi" w:hAnsiTheme="minorHAnsi"/>
                                <w:color w:val="000000"/>
                              </w:rPr>
                              <w:t xml:space="preserve">x positions: </w:t>
                            </w:r>
                          </w:p>
                          <w:p w:rsidR="001D1988" w:rsidRPr="00C81928" w:rsidRDefault="001D1988" w:rsidP="001D1988">
                            <w:pPr>
                              <w:pStyle w:val="ListParagraph"/>
                              <w:numPr>
                                <w:ilvl w:val="0"/>
                                <w:numId w:val="20"/>
                              </w:numPr>
                              <w:rPr>
                                <w:rFonts w:ascii="Calibri" w:hAnsi="Calibri"/>
                              </w:rPr>
                            </w:pPr>
                            <w:r w:rsidRPr="00C81928">
                              <w:rPr>
                                <w:rFonts w:ascii="Calibri" w:hAnsi="Calibri"/>
                              </w:rPr>
                              <w:t>Training Manager – Learning Support, Learning Technologies</w:t>
                            </w:r>
                          </w:p>
                          <w:p w:rsidR="001D1988" w:rsidRDefault="001D1988" w:rsidP="001D1988">
                            <w:pPr>
                              <w:pStyle w:val="ListParagraph"/>
                              <w:numPr>
                                <w:ilvl w:val="0"/>
                                <w:numId w:val="20"/>
                              </w:numPr>
                              <w:rPr>
                                <w:rFonts w:ascii="Calibri" w:hAnsi="Calibri"/>
                              </w:rPr>
                            </w:pPr>
                            <w:r w:rsidRPr="001D1988">
                              <w:rPr>
                                <w:rFonts w:ascii="Calibri" w:hAnsi="Calibri"/>
                              </w:rPr>
                              <w:t>Training Manager – Foundation Training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A65E" id="Text Box 9" o:spid="_x0000_s1034" type="#_x0000_t202" style="position:absolute;margin-left:36pt;margin-top:9.45pt;width:378pt;height:22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">
                <v:textbox>
                  <w:txbxContent>
                    <w:p w:rsidR="00B424E2" w:rsidRPr="008B6CD3" w:rsidRDefault="0056120C">
                      <w:pPr>
                        <w:rPr>
                          <w:rFonts w:asciiTheme="minorHAnsi" w:hAnsiTheme="minorHAnsi"/>
                          <w:color w:val="000000"/>
                        </w:rPr>
                      </w:pPr>
                      <w:r w:rsidRPr="008B6CD3">
                        <w:rPr>
                          <w:rFonts w:asciiTheme="minorHAnsi" w:hAnsiTheme="minorHAnsi"/>
                          <w:color w:val="000000"/>
                        </w:rPr>
                        <w:t xml:space="preserve">The role of the Training Manager is to be involved in the management and operation of a defined training area. The role involves the quality assurance of the design, delivery and continual review of training and development in line with recognised standards and legislation. Training delivered will incorporate a range of blended learning including classroom teaching, practical exercises, e-learning and assessment.  </w:t>
                      </w:r>
                    </w:p>
                    <w:p w:rsidR="001D1988" w:rsidRDefault="001D1988" w:rsidP="0056120C">
                      <w:pPr>
                        <w:rPr>
                          <w:rFonts w:asciiTheme="minorHAnsi" w:hAnsiTheme="minorHAnsi"/>
                          <w:color w:val="000000"/>
                        </w:rPr>
                      </w:pPr>
                    </w:p>
                    <w:p w:rsidR="002A0043" w:rsidRDefault="0056120C" w:rsidP="0056120C">
                      <w:pPr>
                        <w:rPr>
                          <w:rFonts w:asciiTheme="minorHAnsi" w:hAnsiTheme="minorHAnsi"/>
                          <w:color w:val="000000"/>
                        </w:rPr>
                      </w:pPr>
                      <w:r w:rsidRPr="008B6CD3">
                        <w:rPr>
                          <w:rFonts w:asciiTheme="minorHAnsi" w:hAnsiTheme="minorHAnsi"/>
                          <w:color w:val="000000"/>
                        </w:rPr>
                        <w:t>The role will also have responsibility for the daily supervision and line management of a multidisciplinary team of trainers, training support staff, including contracted staff, and training resources.</w:t>
                      </w:r>
                    </w:p>
                    <w:p w:rsidR="001D1988" w:rsidRDefault="001D1988" w:rsidP="0056120C">
                      <w:pPr>
                        <w:rPr>
                          <w:rFonts w:asciiTheme="minorHAnsi" w:hAnsiTheme="minorHAnsi"/>
                          <w:color w:val="000000"/>
                        </w:rPr>
                      </w:pPr>
                    </w:p>
                    <w:p w:rsidR="00C81928" w:rsidRDefault="007607EA" w:rsidP="0056120C">
                      <w:pPr>
                        <w:rPr>
                          <w:rFonts w:asciiTheme="minorHAnsi" w:hAnsiTheme="minorHAnsi"/>
                          <w:color w:val="000000"/>
                        </w:rPr>
                      </w:pPr>
                      <w:r>
                        <w:rPr>
                          <w:rFonts w:asciiTheme="minorHAnsi" w:hAnsiTheme="minorHAnsi"/>
                          <w:color w:val="000000"/>
                        </w:rPr>
                        <w:t xml:space="preserve">We currently have 3 </w:t>
                      </w:r>
                      <w:r w:rsidR="00C81928">
                        <w:rPr>
                          <w:rFonts w:asciiTheme="minorHAnsi" w:hAnsiTheme="minorHAnsi"/>
                          <w:color w:val="000000"/>
                        </w:rPr>
                        <w:t xml:space="preserve">x positions: </w:t>
                      </w:r>
                    </w:p>
                    <w:p w:rsidR="001D1988" w:rsidRPr="00C81928" w:rsidRDefault="001D1988" w:rsidP="001D1988">
                      <w:pPr>
                        <w:pStyle w:val="ListParagraph"/>
                        <w:numPr>
                          <w:ilvl w:val="0"/>
                          <w:numId w:val="20"/>
                        </w:numPr>
                        <w:rPr>
                          <w:rFonts w:ascii="Calibri" w:hAnsi="Calibri"/>
                        </w:rPr>
                      </w:pPr>
                      <w:r w:rsidRPr="00C81928">
                        <w:rPr>
                          <w:rFonts w:ascii="Calibri" w:hAnsi="Calibri"/>
                        </w:rPr>
                        <w:t>Training Manager – Learning Support, Learning Technologies</w:t>
                      </w:r>
                    </w:p>
                    <w:p w:rsidR="001D1988" w:rsidRDefault="001D1988" w:rsidP="001D1988">
                      <w:pPr>
                        <w:pStyle w:val="ListParagraph"/>
                        <w:numPr>
                          <w:ilvl w:val="0"/>
                          <w:numId w:val="20"/>
                        </w:numPr>
                        <w:rPr>
                          <w:rFonts w:ascii="Calibri" w:hAnsi="Calibri"/>
                        </w:rPr>
                      </w:pPr>
                      <w:r w:rsidRPr="001D1988">
                        <w:rPr>
                          <w:rFonts w:ascii="Calibri" w:hAnsi="Calibri"/>
                        </w:rPr>
                        <w:t>Training Manager – Foundation Training (x2)</w:t>
                      </w:r>
                    </w:p>
                  </w:txbxContent>
                </v:textbox>
              </v:shape>
            </w:pict>
          </mc:Fallback>
        </mc:AlternateContent>
      </w:r>
      <w:r w:rsidR="002A0043" w:rsidRPr="00D82D2D">
        <w:t xml:space="preserve">          </w:t>
      </w:r>
    </w:p>
    <w:p w:rsidR="002A0043" w:rsidRPr="00D82D2D" w:rsidRDefault="002A0043">
      <w:r w:rsidRPr="00D82D2D">
        <w:t xml:space="preserve">             </w:t>
      </w:r>
    </w:p>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6B33AE" w:rsidRPr="00D82D2D" w:rsidRDefault="006B33AE"/>
    <w:p w:rsidR="006B33AE" w:rsidRPr="00D82D2D" w:rsidRDefault="006B33AE"/>
    <w:p w:rsidR="006B33AE" w:rsidRPr="00D82D2D" w:rsidRDefault="006B33AE"/>
    <w:p w:rsidR="006B33AE" w:rsidRPr="00D82D2D" w:rsidRDefault="006B33AE"/>
    <w:p w:rsidR="006B33AE" w:rsidRDefault="002A0043">
      <w:r w:rsidRPr="00D82D2D">
        <w:t xml:space="preserve">      </w:t>
      </w:r>
    </w:p>
    <w:p w:rsidR="00C81928" w:rsidRDefault="00C81928"/>
    <w:p w:rsidR="00C81928" w:rsidRDefault="00C81928"/>
    <w:p w:rsidR="00C81928" w:rsidRDefault="00C81928"/>
    <w:p w:rsidR="00C81928" w:rsidRDefault="00C81928"/>
    <w:tbl>
      <w:tblPr>
        <w:tblStyle w:val="TableGrid"/>
        <w:tblW w:w="0" w:type="auto"/>
        <w:tblInd w:w="817" w:type="dxa"/>
        <w:tblLook w:val="04A0" w:firstRow="1" w:lastRow="0" w:firstColumn="1" w:lastColumn="0" w:noHBand="0" w:noVBand="1"/>
      </w:tblPr>
      <w:tblGrid>
        <w:gridCol w:w="7705"/>
      </w:tblGrid>
      <w:tr w:rsidR="00C81928" w:rsidTr="00C81928">
        <w:tc>
          <w:tcPr>
            <w:tcW w:w="7705" w:type="dxa"/>
          </w:tcPr>
          <w:p w:rsidR="00C81928" w:rsidRDefault="00C81928"/>
          <w:p w:rsidR="00C81928" w:rsidRDefault="00C81928" w:rsidP="00C81928">
            <w:pPr>
              <w:ind w:left="360"/>
            </w:pPr>
          </w:p>
          <w:p w:rsidR="00C81928" w:rsidRDefault="00C81928"/>
          <w:p w:rsidR="00C81928" w:rsidRDefault="00C81928"/>
        </w:tc>
      </w:tr>
    </w:tbl>
    <w:p w:rsidR="00C81928" w:rsidRPr="00D82D2D" w:rsidRDefault="00C81928"/>
    <w:p w:rsidR="002A0043" w:rsidRPr="00D82D2D" w:rsidRDefault="002A0043">
      <w:pPr>
        <w:rPr>
          <w:rFonts w:asciiTheme="minorHAnsi" w:hAnsiTheme="minorHAnsi"/>
          <w:b/>
        </w:rPr>
      </w:pPr>
      <w:r w:rsidRPr="00D82D2D">
        <w:rPr>
          <w:rFonts w:asciiTheme="minorHAnsi" w:hAnsiTheme="minorHAnsi"/>
          <w:b/>
        </w:rPr>
        <w:t>Main objectives of the opportunity</w:t>
      </w:r>
    </w:p>
    <w:p w:rsidR="0056120C" w:rsidRPr="00D82D2D" w:rsidRDefault="00B47E75">
      <w:r w:rsidRPr="00D82D2D">
        <w:rPr>
          <w:noProof/>
          <w:sz w:val="20"/>
          <w:lang w:eastAsia="en-GB"/>
        </w:rPr>
        <mc:AlternateContent>
          <mc:Choice Requires="wps">
            <w:drawing>
              <wp:anchor distT="0" distB="0" distL="114300" distR="114300" simplePos="0" relativeHeight="251657728" behindDoc="0" locked="0" layoutInCell="1" allowOverlap="1" wp14:anchorId="10F9FD81" wp14:editId="617EF229">
                <wp:simplePos x="0" y="0"/>
                <wp:positionH relativeFrom="column">
                  <wp:posOffset>257175</wp:posOffset>
                </wp:positionH>
                <wp:positionV relativeFrom="paragraph">
                  <wp:posOffset>146686</wp:posOffset>
                </wp:positionV>
                <wp:extent cx="4800600" cy="6210300"/>
                <wp:effectExtent l="0" t="0" r="1905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210300"/>
                        </a:xfrm>
                        <a:prstGeom prst="rect">
                          <a:avLst/>
                        </a:prstGeom>
                        <a:solidFill>
                          <a:srgbClr val="FFFFFF"/>
                        </a:solidFill>
                        <a:ln w="9525">
                          <a:solidFill>
                            <a:srgbClr val="000000"/>
                          </a:solidFill>
                          <a:miter lim="800000"/>
                          <a:headEnd/>
                          <a:tailEnd/>
                        </a:ln>
                      </wps:spPr>
                      <wps:txbx>
                        <w:txbxContent>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Management of budget, resources and co-ordination of training demand and delivery to ensure maximum effectiveness and value for money is achieved. Engagement with stakeholders to conduct learning needs analysis, course design and CPD requirements.</w:t>
                            </w:r>
                          </w:p>
                          <w:p w:rsidR="006B33AE" w:rsidRPr="008B6CD3" w:rsidRDefault="006B33AE" w:rsidP="0056120C">
                            <w:pPr>
                              <w:jc w:val="both"/>
                              <w:rPr>
                                <w:rFonts w:asciiTheme="minorHAnsi" w:hAnsiTheme="minorHAnsi" w:cs="Arial"/>
                                <w:bCs/>
                              </w:rPr>
                            </w:pPr>
                          </w:p>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Monitor and maintain quality assurance processes to ensure effective training delivery and identify improvements (including contributing to the development of the departmental QA Manual and conducting reviews with the Performance Audit and Assessment Unit (PAA).</w:t>
                            </w:r>
                          </w:p>
                          <w:p w:rsidR="0056120C" w:rsidRPr="008B6CD3" w:rsidRDefault="0056120C" w:rsidP="0056120C">
                            <w:pPr>
                              <w:jc w:val="both"/>
                              <w:rPr>
                                <w:rFonts w:asciiTheme="minorHAnsi" w:hAnsiTheme="minorHAnsi" w:cs="Arial"/>
                                <w:bCs/>
                              </w:rPr>
                            </w:pPr>
                          </w:p>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 xml:space="preserve">Effective oversight and appropriate levels of line management of staff in relation to well-being, recognition and reward, annual leave, performance management, attendance management, discipline, allocation of duties. </w:t>
                            </w:r>
                          </w:p>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Conduct trainer assessments and provide developmental feedback (including feedback from PAA evaluations). Providing advice and direction as required to ensure business outcomes are achieved.</w:t>
                            </w:r>
                          </w:p>
                          <w:p w:rsidR="0056120C" w:rsidRPr="008B6CD3" w:rsidRDefault="0056120C" w:rsidP="0056120C">
                            <w:pPr>
                              <w:jc w:val="both"/>
                              <w:rPr>
                                <w:rFonts w:asciiTheme="minorHAnsi" w:hAnsiTheme="minorHAnsi" w:cs="Arial"/>
                                <w:bCs/>
                              </w:rPr>
                            </w:pPr>
                          </w:p>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 xml:space="preserve">Deliver training including facilitating, engaging, supporting and assessing </w:t>
                            </w:r>
                          </w:p>
                          <w:p w:rsidR="0056120C" w:rsidRPr="008B6CD3" w:rsidRDefault="0056120C" w:rsidP="0056120C">
                            <w:pPr>
                              <w:pStyle w:val="Header"/>
                              <w:jc w:val="both"/>
                              <w:rPr>
                                <w:rFonts w:asciiTheme="minorHAnsi" w:hAnsiTheme="minorHAnsi"/>
                                <w:color w:val="000000"/>
                              </w:rPr>
                            </w:pPr>
                            <w:proofErr w:type="gramStart"/>
                            <w:r w:rsidRPr="008B6CD3">
                              <w:rPr>
                                <w:rFonts w:asciiTheme="minorHAnsi" w:hAnsiTheme="minorHAnsi"/>
                                <w:color w:val="000000"/>
                              </w:rPr>
                              <w:t>learners</w:t>
                            </w:r>
                            <w:proofErr w:type="gramEnd"/>
                            <w:r w:rsidRPr="008B6CD3">
                              <w:rPr>
                                <w:rFonts w:asciiTheme="minorHAnsi" w:hAnsiTheme="minorHAnsi"/>
                                <w:color w:val="000000"/>
                              </w:rPr>
                              <w:t xml:space="preserve"> in the learning and development process.   </w:t>
                            </w:r>
                          </w:p>
                          <w:p w:rsidR="0056120C" w:rsidRPr="008B6CD3" w:rsidRDefault="0056120C" w:rsidP="0056120C">
                            <w:pPr>
                              <w:jc w:val="both"/>
                              <w:rPr>
                                <w:rFonts w:asciiTheme="minorHAnsi" w:hAnsiTheme="minorHAnsi" w:cs="Arial"/>
                                <w:bCs/>
                              </w:rPr>
                            </w:pPr>
                          </w:p>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Reflect on, develop and maintain own skills and practice in management and learning and development.</w:t>
                            </w:r>
                          </w:p>
                          <w:p w:rsidR="0056120C" w:rsidRPr="008B6CD3" w:rsidRDefault="0056120C" w:rsidP="0056120C">
                            <w:pPr>
                              <w:jc w:val="both"/>
                              <w:rPr>
                                <w:rFonts w:asciiTheme="minorHAnsi" w:hAnsiTheme="minorHAnsi" w:cs="Arial"/>
                                <w:bCs/>
                              </w:rPr>
                            </w:pPr>
                          </w:p>
                          <w:p w:rsidR="006B33AE" w:rsidRPr="008B6CD3" w:rsidRDefault="006B33AE" w:rsidP="006B33AE">
                            <w:pPr>
                              <w:ind w:left="720"/>
                              <w:jc w:val="both"/>
                              <w:rPr>
                                <w:rFonts w:asciiTheme="minorHAnsi" w:hAnsiTheme="minorHAnsi" w:cs="Arial"/>
                                <w:bCs/>
                              </w:rPr>
                            </w:pPr>
                          </w:p>
                          <w:p w:rsidR="00B424E2" w:rsidRPr="008B6CD3" w:rsidRDefault="00B424E2" w:rsidP="00B424E2">
                            <w:pPr>
                              <w:jc w:val="both"/>
                              <w:rPr>
                                <w:rFonts w:asciiTheme="minorHAnsi" w:hAnsiTheme="minorHAnsi" w:cs="Arial"/>
                                <w:b/>
                              </w:rPr>
                            </w:pPr>
                            <w:r w:rsidRPr="008B6CD3">
                              <w:rPr>
                                <w:rFonts w:asciiTheme="minorHAnsi" w:hAnsiTheme="minorHAnsi" w:cs="Arial"/>
                                <w:b/>
                              </w:rPr>
                              <w:t>Contacts and Communication</w:t>
                            </w:r>
                          </w:p>
                          <w:p w:rsidR="00B424E2" w:rsidRPr="008B6CD3" w:rsidRDefault="00B424E2" w:rsidP="00B424E2">
                            <w:pPr>
                              <w:jc w:val="both"/>
                              <w:rPr>
                                <w:rFonts w:asciiTheme="minorHAnsi" w:hAnsiTheme="minorHAnsi" w:cs="Arial"/>
                                <w:bCs/>
                              </w:rPr>
                            </w:pPr>
                          </w:p>
                          <w:p w:rsidR="00B47E75" w:rsidRPr="00217D73" w:rsidRDefault="00B47E75" w:rsidP="00B47E75">
                            <w:pPr>
                              <w:jc w:val="both"/>
                              <w:rPr>
                                <w:rFonts w:ascii="Calibri" w:hAnsi="Calibri" w:cs="Arial"/>
                              </w:rPr>
                            </w:pPr>
                            <w:r w:rsidRPr="00217D73">
                              <w:rPr>
                                <w:rFonts w:ascii="Calibri" w:hAnsi="Calibri" w:cs="Arial"/>
                              </w:rPr>
                              <w:t>The role holder will have contact with officers at most ranks and grades for the purpose of providing advice and guidance on Training related matters and on occasion for ceremonial matters.</w:t>
                            </w:r>
                          </w:p>
                          <w:p w:rsidR="0056120C" w:rsidRPr="0056120C" w:rsidRDefault="0056120C" w:rsidP="0056120C">
                            <w:pPr>
                              <w:jc w:val="both"/>
                              <w:rPr>
                                <w:rFonts w:ascii="Arial" w:hAnsi="Arial" w:cs="Arial"/>
                                <w:b/>
                                <w:bCs/>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20.25pt;margin-top:11.55pt;width:378pt;height:4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">
                <v:textbox>
                  <w:txbxContent>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Management of budget, resources and co-ordination of training demand and delivery to ensure maximum effectiveness and value for money is achieved. Engagement with stakeholders to conduct learning needs analysis, course design and CPD requirements.</w:t>
                      </w:r>
                    </w:p>
                    <w:p w:rsidR="006B33AE" w:rsidRPr="008B6CD3" w:rsidRDefault="006B33AE" w:rsidP="0056120C">
                      <w:pPr>
                        <w:jc w:val="both"/>
                        <w:rPr>
                          <w:rFonts w:asciiTheme="minorHAnsi" w:hAnsiTheme="minorHAnsi" w:cs="Arial"/>
                          <w:bCs/>
                        </w:rPr>
                      </w:pPr>
                    </w:p>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Monitor and maintain quality assurance processes to ensure effective training delivery and identify improvements (including contributing to the development of the departmental QA Manual and conducting reviews with the Performance Audit and Assessment Unit (PAA).</w:t>
                      </w:r>
                    </w:p>
                    <w:p w:rsidR="0056120C" w:rsidRPr="008B6CD3" w:rsidRDefault="0056120C" w:rsidP="0056120C">
                      <w:pPr>
                        <w:jc w:val="both"/>
                        <w:rPr>
                          <w:rFonts w:asciiTheme="minorHAnsi" w:hAnsiTheme="minorHAnsi" w:cs="Arial"/>
                          <w:bCs/>
                        </w:rPr>
                      </w:pPr>
                    </w:p>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 xml:space="preserve">Effective oversight and appropriate levels of line management of staff in relation to well-being, recognition and reward, annual leave, performance management, attendance management, discipline, allocation of duties. </w:t>
                      </w:r>
                    </w:p>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Conduct trainer assessments and provide developmental feedback (including feedback from PAA evaluations). Providing advice and direction as required to ensure business outcomes are achieved.</w:t>
                      </w:r>
                    </w:p>
                    <w:p w:rsidR="0056120C" w:rsidRPr="008B6CD3" w:rsidRDefault="0056120C" w:rsidP="0056120C">
                      <w:pPr>
                        <w:jc w:val="both"/>
                        <w:rPr>
                          <w:rFonts w:asciiTheme="minorHAnsi" w:hAnsiTheme="minorHAnsi" w:cs="Arial"/>
                          <w:bCs/>
                        </w:rPr>
                      </w:pPr>
                    </w:p>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 xml:space="preserve">Deliver training including facilitating, engaging, supporting and assessing </w:t>
                      </w:r>
                    </w:p>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 xml:space="preserve">learners in the learning and development process.   </w:t>
                      </w:r>
                    </w:p>
                    <w:p w:rsidR="0056120C" w:rsidRPr="008B6CD3" w:rsidRDefault="0056120C" w:rsidP="0056120C">
                      <w:pPr>
                        <w:jc w:val="both"/>
                        <w:rPr>
                          <w:rFonts w:asciiTheme="minorHAnsi" w:hAnsiTheme="minorHAnsi" w:cs="Arial"/>
                          <w:bCs/>
                        </w:rPr>
                      </w:pPr>
                    </w:p>
                    <w:p w:rsidR="0056120C" w:rsidRPr="008B6CD3" w:rsidRDefault="0056120C" w:rsidP="0056120C">
                      <w:pPr>
                        <w:pStyle w:val="Header"/>
                        <w:jc w:val="both"/>
                        <w:rPr>
                          <w:rFonts w:asciiTheme="minorHAnsi" w:hAnsiTheme="minorHAnsi"/>
                          <w:color w:val="000000"/>
                        </w:rPr>
                      </w:pPr>
                      <w:r w:rsidRPr="008B6CD3">
                        <w:rPr>
                          <w:rFonts w:asciiTheme="minorHAnsi" w:hAnsiTheme="minorHAnsi"/>
                          <w:color w:val="000000"/>
                        </w:rPr>
                        <w:t>Reflect on, develop and maintain own skills and practice in management and learning and development.</w:t>
                      </w:r>
                    </w:p>
                    <w:p w:rsidR="0056120C" w:rsidRPr="008B6CD3" w:rsidRDefault="0056120C" w:rsidP="0056120C">
                      <w:pPr>
                        <w:jc w:val="both"/>
                        <w:rPr>
                          <w:rFonts w:asciiTheme="minorHAnsi" w:hAnsiTheme="minorHAnsi" w:cs="Arial"/>
                          <w:bCs/>
                        </w:rPr>
                      </w:pPr>
                    </w:p>
                    <w:p w:rsidR="006B33AE" w:rsidRPr="008B6CD3" w:rsidRDefault="006B33AE" w:rsidP="006B33AE">
                      <w:pPr>
                        <w:ind w:left="720"/>
                        <w:jc w:val="both"/>
                        <w:rPr>
                          <w:rFonts w:asciiTheme="minorHAnsi" w:hAnsiTheme="minorHAnsi" w:cs="Arial"/>
                          <w:bCs/>
                        </w:rPr>
                      </w:pPr>
                    </w:p>
                    <w:p w:rsidR="00B424E2" w:rsidRPr="008B6CD3" w:rsidRDefault="00B424E2" w:rsidP="00B424E2">
                      <w:pPr>
                        <w:jc w:val="both"/>
                        <w:rPr>
                          <w:rFonts w:asciiTheme="minorHAnsi" w:hAnsiTheme="minorHAnsi" w:cs="Arial"/>
                          <w:b/>
                        </w:rPr>
                      </w:pPr>
                      <w:r w:rsidRPr="008B6CD3">
                        <w:rPr>
                          <w:rFonts w:asciiTheme="minorHAnsi" w:hAnsiTheme="minorHAnsi" w:cs="Arial"/>
                          <w:b/>
                        </w:rPr>
                        <w:t>Contacts and Communication</w:t>
                      </w:r>
                    </w:p>
                    <w:p w:rsidR="00B424E2" w:rsidRPr="008B6CD3" w:rsidRDefault="00B424E2" w:rsidP="00B424E2">
                      <w:pPr>
                        <w:jc w:val="both"/>
                        <w:rPr>
                          <w:rFonts w:asciiTheme="minorHAnsi" w:hAnsiTheme="minorHAnsi" w:cs="Arial"/>
                          <w:bCs/>
                        </w:rPr>
                      </w:pPr>
                    </w:p>
                    <w:p w:rsidR="00B47E75" w:rsidRPr="00217D73" w:rsidRDefault="00B47E75" w:rsidP="00B47E75">
                      <w:pPr>
                        <w:jc w:val="both"/>
                        <w:rPr>
                          <w:rFonts w:ascii="Calibri" w:hAnsi="Calibri" w:cs="Arial"/>
                        </w:rPr>
                      </w:pPr>
                      <w:r w:rsidRPr="00217D73">
                        <w:rPr>
                          <w:rFonts w:ascii="Calibri" w:hAnsi="Calibri" w:cs="Arial"/>
                        </w:rPr>
                        <w:t>The role holder will have contact with officers at most ranks and grades for the purpose of providing advice and guidance on Training related matters and on occasion for ceremonial matters.</w:t>
                      </w:r>
                    </w:p>
                    <w:p w:rsidR="0056120C" w:rsidRPr="0056120C" w:rsidRDefault="0056120C" w:rsidP="0056120C">
                      <w:pPr>
                        <w:jc w:val="both"/>
                        <w:rPr>
                          <w:rFonts w:ascii="Arial" w:hAnsi="Arial" w:cs="Arial"/>
                          <w:b/>
                          <w:bCs/>
                          <w:color w:val="000000"/>
                          <w:sz w:val="20"/>
                          <w:szCs w:val="20"/>
                        </w:rPr>
                      </w:pPr>
                    </w:p>
                  </w:txbxContent>
                </v:textbox>
              </v:shape>
            </w:pict>
          </mc:Fallback>
        </mc:AlternateContent>
      </w:r>
    </w:p>
    <w:p w:rsidR="002A0043" w:rsidRPr="00D82D2D" w:rsidRDefault="002A0043"/>
    <w:p w:rsidR="002A0043" w:rsidRPr="00D82D2D" w:rsidRDefault="002A0043"/>
    <w:p w:rsidR="002A0043" w:rsidRPr="00D82D2D" w:rsidRDefault="002A0043">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rsidP="0056120C">
      <w:pPr>
        <w:ind w:firstLine="720"/>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6B33AE" w:rsidRPr="00D82D2D" w:rsidRDefault="006B33AE">
      <w:pPr>
        <w:rPr>
          <w:b/>
          <w:bCs/>
        </w:rPr>
      </w:pPr>
    </w:p>
    <w:p w:rsidR="0056120C" w:rsidRPr="00D82D2D" w:rsidRDefault="0056120C">
      <w:pPr>
        <w:rPr>
          <w:b/>
          <w:bCs/>
        </w:rPr>
      </w:pPr>
    </w:p>
    <w:tbl>
      <w:tblPr>
        <w:tblStyle w:val="TableGrid"/>
        <w:tblW w:w="0" w:type="auto"/>
        <w:tblInd w:w="817" w:type="dxa"/>
        <w:tblLook w:val="04A0" w:firstRow="1" w:lastRow="0" w:firstColumn="1" w:lastColumn="0" w:noHBand="0" w:noVBand="1"/>
      </w:tblPr>
      <w:tblGrid>
        <w:gridCol w:w="7705"/>
      </w:tblGrid>
      <w:tr w:rsidR="0056120C" w:rsidRPr="00D82D2D" w:rsidTr="008B6CD3">
        <w:trPr>
          <w:trHeight w:val="13606"/>
        </w:trPr>
        <w:tc>
          <w:tcPr>
            <w:tcW w:w="7705" w:type="dxa"/>
          </w:tcPr>
          <w:p w:rsidR="0056120C" w:rsidRPr="00D82D2D" w:rsidRDefault="0056120C" w:rsidP="0056120C">
            <w:pPr>
              <w:rPr>
                <w:b/>
                <w:bCs/>
              </w:rPr>
            </w:pPr>
          </w:p>
          <w:p w:rsidR="00B47E75" w:rsidRPr="00217D73" w:rsidRDefault="00B47E75" w:rsidP="00B47E75">
            <w:pPr>
              <w:jc w:val="both"/>
              <w:rPr>
                <w:rFonts w:ascii="Calibri" w:hAnsi="Calibri" w:cs="Arial"/>
                <w:color w:val="000000"/>
              </w:rPr>
            </w:pPr>
            <w:r w:rsidRPr="00217D73">
              <w:rPr>
                <w:rFonts w:ascii="Calibri" w:hAnsi="Calibri" w:cs="Arial"/>
                <w:color w:val="000000"/>
              </w:rPr>
              <w:t xml:space="preserve">The role-holder has contacts with junior/middle management on a range of issues for example </w:t>
            </w:r>
            <w:r w:rsidRPr="003B73F5">
              <w:rPr>
                <w:rFonts w:ascii="Calibri" w:hAnsi="Calibri" w:cs="Arial"/>
                <w:color w:val="000000"/>
              </w:rPr>
              <w:t>the Police Ombudsman’s Office regarding training enquiries related to their investigations, such as when a course was developed or changed, training received by a particular officer or a query specifically about course content.</w:t>
            </w:r>
            <w:r w:rsidRPr="00217D73">
              <w:rPr>
                <w:rFonts w:ascii="Calibri" w:hAnsi="Calibri" w:cs="Arial"/>
                <w:color w:val="000000"/>
              </w:rPr>
              <w:t xml:space="preserve"> </w:t>
            </w:r>
          </w:p>
          <w:p w:rsidR="00B47E75" w:rsidRPr="00217D73" w:rsidRDefault="00B47E75" w:rsidP="00B47E75">
            <w:pPr>
              <w:jc w:val="both"/>
              <w:rPr>
                <w:rFonts w:ascii="Calibri" w:hAnsi="Calibri" w:cs="Arial"/>
                <w:color w:val="000000"/>
              </w:rPr>
            </w:pPr>
          </w:p>
          <w:p w:rsidR="00B47E75" w:rsidRDefault="00B47E75" w:rsidP="00B47E75">
            <w:pPr>
              <w:jc w:val="both"/>
              <w:rPr>
                <w:rFonts w:ascii="Calibri" w:hAnsi="Calibri" w:cs="Arial"/>
                <w:color w:val="000000"/>
              </w:rPr>
            </w:pPr>
            <w:r w:rsidRPr="00217D73">
              <w:rPr>
                <w:rFonts w:ascii="Calibri" w:hAnsi="Calibri" w:cs="Arial"/>
                <w:color w:val="000000"/>
              </w:rPr>
              <w:t xml:space="preserve">Contact is also made with Central Procurement Unit when developing tender specifications. </w:t>
            </w:r>
          </w:p>
          <w:p w:rsidR="00713DC4" w:rsidRPr="00217D73" w:rsidRDefault="00713DC4" w:rsidP="00B47E75">
            <w:pPr>
              <w:jc w:val="both"/>
              <w:rPr>
                <w:rFonts w:ascii="Calibri" w:hAnsi="Calibri" w:cs="Arial"/>
                <w:color w:val="000000"/>
              </w:rPr>
            </w:pPr>
          </w:p>
          <w:p w:rsidR="00B47E75" w:rsidRDefault="00B47E75" w:rsidP="008B6CD3">
            <w:pPr>
              <w:jc w:val="both"/>
              <w:rPr>
                <w:rFonts w:ascii="Calibri" w:hAnsi="Calibri" w:cs="Arial"/>
              </w:rPr>
            </w:pPr>
            <w:r w:rsidRPr="00217D73">
              <w:rPr>
                <w:rFonts w:ascii="Calibri" w:hAnsi="Calibri" w:cs="Arial"/>
                <w:color w:val="000000"/>
              </w:rPr>
              <w:t>The role-holder on occasion works collaboratively with external partners on the design and delivery of course content – for example, College of Policing or local Health Trust.</w:t>
            </w:r>
          </w:p>
          <w:p w:rsidR="00B47E75" w:rsidRPr="00B47E75" w:rsidRDefault="00B47E75" w:rsidP="008B6CD3">
            <w:pPr>
              <w:jc w:val="both"/>
              <w:rPr>
                <w:rFonts w:ascii="Calibri" w:hAnsi="Calibri" w:cs="Arial"/>
              </w:rPr>
            </w:pPr>
          </w:p>
          <w:p w:rsidR="00B47E75" w:rsidRDefault="00B47E75" w:rsidP="008B6CD3">
            <w:pPr>
              <w:jc w:val="both"/>
              <w:rPr>
                <w:rFonts w:asciiTheme="minorHAnsi" w:hAnsiTheme="minorHAnsi" w:cs="Arial"/>
                <w:b/>
                <w:bCs/>
                <w:color w:val="000000"/>
              </w:rPr>
            </w:pPr>
          </w:p>
          <w:p w:rsidR="008B6CD3" w:rsidRPr="00D82D2D" w:rsidRDefault="008B6CD3" w:rsidP="008B6CD3">
            <w:pPr>
              <w:jc w:val="both"/>
              <w:rPr>
                <w:rFonts w:asciiTheme="minorHAnsi" w:hAnsiTheme="minorHAnsi" w:cs="Arial"/>
                <w:b/>
                <w:bCs/>
                <w:color w:val="000000"/>
              </w:rPr>
            </w:pPr>
            <w:r w:rsidRPr="00D82D2D">
              <w:rPr>
                <w:rFonts w:asciiTheme="minorHAnsi" w:hAnsiTheme="minorHAnsi" w:cs="Arial"/>
                <w:b/>
                <w:bCs/>
                <w:color w:val="000000"/>
              </w:rPr>
              <w:t>Problem Solving</w:t>
            </w:r>
          </w:p>
          <w:p w:rsidR="008B6CD3" w:rsidRPr="00D82D2D" w:rsidRDefault="008B6CD3" w:rsidP="008B6CD3">
            <w:pPr>
              <w:jc w:val="both"/>
              <w:rPr>
                <w:rFonts w:asciiTheme="minorHAnsi" w:hAnsiTheme="minorHAnsi" w:cs="Arial"/>
                <w:b/>
                <w:bCs/>
                <w:color w:val="000000"/>
              </w:rPr>
            </w:pP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The role-holder faces a range of problems, typically:</w:t>
            </w:r>
          </w:p>
          <w:p w:rsidR="008B6CD3" w:rsidRPr="00D82D2D" w:rsidRDefault="008B6CD3" w:rsidP="008B6CD3">
            <w:pPr>
              <w:ind w:left="725"/>
              <w:jc w:val="both"/>
              <w:rPr>
                <w:rFonts w:asciiTheme="minorHAnsi" w:hAnsiTheme="minorHAnsi" w:cs="Arial"/>
                <w:color w:val="000000"/>
              </w:rPr>
            </w:pP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Dealing with training demands outside the business plan; this diverts the role-holder to assess the resources needed, cost up, anticipate impact on the business plan, propose options and submit recommendations to the Demand and Delivery Group</w:t>
            </w:r>
          </w:p>
          <w:p w:rsidR="008B6CD3" w:rsidRPr="00D82D2D" w:rsidRDefault="008B6CD3" w:rsidP="008B6CD3">
            <w:pPr>
              <w:ind w:left="725"/>
              <w:jc w:val="both"/>
              <w:rPr>
                <w:rFonts w:asciiTheme="minorHAnsi" w:hAnsiTheme="minorHAnsi" w:cs="Arial"/>
                <w:color w:val="000000"/>
              </w:rPr>
            </w:pPr>
            <w:r w:rsidRPr="00D82D2D">
              <w:rPr>
                <w:rFonts w:asciiTheme="minorHAnsi" w:hAnsiTheme="minorHAnsi" w:cs="Arial"/>
                <w:color w:val="000000"/>
              </w:rPr>
              <w:t xml:space="preserve"> </w:t>
            </w: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Issues relating to resources such as the diversion of trainers to other training units, faced with such an issue the role-holder is required to evaluate existing priorities and devise solutions to deal with the subsequent gaps (e.g. rearrange planned courses through negotiation and persuasion)</w:t>
            </w:r>
          </w:p>
          <w:p w:rsidR="0056120C" w:rsidRPr="00D82D2D" w:rsidRDefault="0056120C" w:rsidP="0056120C">
            <w:pPr>
              <w:rPr>
                <w:rFonts w:asciiTheme="minorHAnsi" w:hAnsiTheme="minorHAnsi"/>
                <w:b/>
                <w:bCs/>
              </w:rPr>
            </w:pP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 xml:space="preserve">Problems with learner progress, especially courses with external accreditation, which often require resolution discussions with external provider (external verifiers e.g. University of Ulster tutors for Foundation programme).  </w:t>
            </w:r>
          </w:p>
          <w:p w:rsidR="008B6CD3" w:rsidRPr="00D82D2D" w:rsidRDefault="008B6CD3" w:rsidP="008B6CD3">
            <w:pPr>
              <w:jc w:val="both"/>
              <w:rPr>
                <w:rFonts w:asciiTheme="minorHAnsi" w:hAnsiTheme="minorHAnsi" w:cs="Arial"/>
                <w:color w:val="000000"/>
              </w:rPr>
            </w:pP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Increasingly, manager time is taken up by juggling administrative tasks with managerial responsibilities, as no dedicated administrative staff are available due to cut backs. Similar issues arise when requesting services from other departments e.g. ICS technicians</w:t>
            </w:r>
          </w:p>
          <w:p w:rsidR="008B6CD3" w:rsidRPr="00D82D2D" w:rsidRDefault="008B6CD3" w:rsidP="008B6CD3">
            <w:pPr>
              <w:jc w:val="both"/>
              <w:rPr>
                <w:rFonts w:asciiTheme="minorHAnsi" w:hAnsiTheme="minorHAnsi" w:cs="Arial"/>
                <w:color w:val="000000"/>
              </w:rPr>
            </w:pP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Training managers (when delivering training) face the same problems as trainers, accommodation, training material, equipment availability and functionality, learner participation and assessment issues</w:t>
            </w:r>
          </w:p>
          <w:p w:rsidR="0056120C" w:rsidRPr="00D82D2D" w:rsidRDefault="0056120C" w:rsidP="0056120C">
            <w:pPr>
              <w:rPr>
                <w:rFonts w:asciiTheme="minorHAnsi" w:hAnsiTheme="minorHAnsi"/>
                <w:b/>
                <w:bCs/>
              </w:rPr>
            </w:pPr>
          </w:p>
          <w:p w:rsidR="0056120C" w:rsidRPr="00D82D2D" w:rsidRDefault="0056120C" w:rsidP="0056120C">
            <w:pPr>
              <w:rPr>
                <w:rFonts w:asciiTheme="minorHAnsi" w:hAnsiTheme="minorHAnsi"/>
                <w:b/>
                <w:bCs/>
              </w:rPr>
            </w:pPr>
          </w:p>
          <w:p w:rsidR="0056120C" w:rsidRPr="00D82D2D" w:rsidRDefault="008B6CD3" w:rsidP="0056120C">
            <w:pPr>
              <w:rPr>
                <w:rFonts w:asciiTheme="minorHAnsi" w:hAnsiTheme="minorHAnsi"/>
                <w:b/>
                <w:bCs/>
              </w:rPr>
            </w:pPr>
            <w:r w:rsidRPr="00D82D2D">
              <w:rPr>
                <w:rFonts w:asciiTheme="minorHAnsi" w:hAnsiTheme="minorHAnsi"/>
                <w:b/>
                <w:bCs/>
              </w:rPr>
              <w:t>Decision Making</w:t>
            </w:r>
          </w:p>
          <w:p w:rsidR="008B6CD3" w:rsidRPr="00D82D2D" w:rsidRDefault="008B6CD3" w:rsidP="0056120C">
            <w:pPr>
              <w:rPr>
                <w:rFonts w:asciiTheme="minorHAnsi" w:hAnsiTheme="minorHAnsi"/>
                <w:b/>
                <w:bCs/>
              </w:rPr>
            </w:pP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 xml:space="preserve">The role-holder can decide on the allocation of work to individual trainers in </w:t>
            </w:r>
            <w:r w:rsidRPr="00D82D2D">
              <w:rPr>
                <w:rFonts w:asciiTheme="minorHAnsi" w:hAnsiTheme="minorHAnsi" w:cs="Arial"/>
                <w:color w:val="000000"/>
              </w:rPr>
              <w:lastRenderedPageBreak/>
              <w:t>the team (including the re-allocation and re-deployment between courses and other work activities).</w:t>
            </w:r>
          </w:p>
          <w:p w:rsidR="008B6CD3" w:rsidRPr="00D82D2D" w:rsidRDefault="008B6CD3" w:rsidP="008B6CD3">
            <w:pPr>
              <w:jc w:val="both"/>
              <w:rPr>
                <w:rFonts w:asciiTheme="minorHAnsi" w:hAnsiTheme="minorHAnsi" w:cs="Arial"/>
                <w:color w:val="000000"/>
              </w:rPr>
            </w:pP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The role-holder can decide on overall curriculum content for a particular course.</w:t>
            </w:r>
          </w:p>
          <w:p w:rsidR="008B6CD3" w:rsidRPr="00D82D2D" w:rsidRDefault="008B6CD3" w:rsidP="008B6CD3">
            <w:pPr>
              <w:jc w:val="both"/>
              <w:rPr>
                <w:rFonts w:asciiTheme="minorHAnsi" w:hAnsiTheme="minorHAnsi" w:cs="Arial"/>
                <w:color w:val="000000"/>
              </w:rPr>
            </w:pP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The role-holder can decide on the validation material provided to the university.</w:t>
            </w: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 xml:space="preserve"> </w:t>
            </w: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The role-holder can decide when and how to review course content.</w:t>
            </w:r>
          </w:p>
          <w:p w:rsidR="008B6CD3" w:rsidRPr="00D82D2D" w:rsidRDefault="008B6CD3" w:rsidP="008B6CD3">
            <w:pPr>
              <w:jc w:val="both"/>
              <w:rPr>
                <w:rFonts w:asciiTheme="minorHAnsi" w:hAnsiTheme="minorHAnsi" w:cs="Arial"/>
                <w:color w:val="000000"/>
              </w:rPr>
            </w:pPr>
          </w:p>
          <w:p w:rsidR="008B6CD3" w:rsidRPr="00D82D2D" w:rsidRDefault="008B6CD3" w:rsidP="008B6CD3">
            <w:pPr>
              <w:jc w:val="both"/>
              <w:rPr>
                <w:rFonts w:asciiTheme="minorHAnsi" w:hAnsiTheme="minorHAnsi" w:cs="Arial"/>
                <w:color w:val="000000"/>
              </w:rPr>
            </w:pPr>
            <w:r w:rsidRPr="00D82D2D">
              <w:rPr>
                <w:rFonts w:asciiTheme="minorHAnsi" w:hAnsiTheme="minorHAnsi" w:cs="Arial"/>
                <w:color w:val="000000"/>
              </w:rPr>
              <w:t>The role-holder can decide whether or not to implement course design recommendations made by trainers.</w:t>
            </w:r>
          </w:p>
          <w:p w:rsidR="008B6CD3" w:rsidRPr="00D82D2D" w:rsidRDefault="008B6CD3" w:rsidP="008B6CD3">
            <w:pPr>
              <w:jc w:val="both"/>
              <w:rPr>
                <w:rFonts w:asciiTheme="minorHAnsi" w:hAnsiTheme="minorHAnsi" w:cs="Arial"/>
                <w:color w:val="000000"/>
              </w:rPr>
            </w:pPr>
          </w:p>
          <w:p w:rsidR="008B6CD3" w:rsidRPr="00D82D2D" w:rsidRDefault="008B6CD3" w:rsidP="008B6CD3">
            <w:pPr>
              <w:jc w:val="both"/>
              <w:rPr>
                <w:rFonts w:asciiTheme="minorHAnsi" w:hAnsiTheme="minorHAnsi" w:cs="Arial"/>
                <w:color w:val="000000"/>
              </w:rPr>
            </w:pPr>
          </w:p>
          <w:p w:rsidR="0056120C" w:rsidRPr="00D82D2D" w:rsidRDefault="0056120C" w:rsidP="0056120C">
            <w:pPr>
              <w:rPr>
                <w:rFonts w:asciiTheme="minorHAnsi" w:hAnsiTheme="minorHAnsi"/>
                <w:b/>
                <w:bCs/>
              </w:rPr>
            </w:pPr>
          </w:p>
          <w:p w:rsidR="0056120C" w:rsidRPr="00D82D2D" w:rsidRDefault="008B6CD3" w:rsidP="0056120C">
            <w:pPr>
              <w:rPr>
                <w:rFonts w:asciiTheme="minorHAnsi" w:hAnsiTheme="minorHAnsi"/>
                <w:b/>
                <w:bCs/>
              </w:rPr>
            </w:pPr>
            <w:r w:rsidRPr="00D82D2D">
              <w:rPr>
                <w:rFonts w:asciiTheme="minorHAnsi" w:hAnsiTheme="minorHAnsi"/>
                <w:b/>
                <w:bCs/>
              </w:rPr>
              <w:t>Autonomy</w:t>
            </w:r>
          </w:p>
          <w:p w:rsidR="008B6CD3" w:rsidRPr="00D82D2D" w:rsidRDefault="008B6CD3" w:rsidP="0056120C">
            <w:pPr>
              <w:rPr>
                <w:rFonts w:asciiTheme="minorHAnsi" w:hAnsiTheme="minorHAnsi"/>
                <w:b/>
                <w:bCs/>
              </w:rPr>
            </w:pPr>
          </w:p>
          <w:p w:rsidR="008B6CD3" w:rsidRPr="00D82D2D" w:rsidRDefault="008B6CD3" w:rsidP="008B6CD3">
            <w:pPr>
              <w:pStyle w:val="BodyText3"/>
              <w:tabs>
                <w:tab w:val="num" w:pos="1800"/>
              </w:tabs>
              <w:jc w:val="both"/>
              <w:rPr>
                <w:rFonts w:asciiTheme="minorHAnsi" w:hAnsiTheme="minorHAnsi"/>
                <w:color w:val="000000"/>
              </w:rPr>
            </w:pPr>
            <w:r w:rsidRPr="00D82D2D">
              <w:rPr>
                <w:rFonts w:asciiTheme="minorHAnsi" w:hAnsiTheme="minorHAnsi"/>
                <w:color w:val="000000"/>
              </w:rPr>
              <w:t xml:space="preserve">The role-holder operates within the framework provided by the Police College Training and Development Strategy and Business Plan. The role-holder has access to guidance from the College of Policing, Police College Management, trainer colleagues and stakeholders. </w:t>
            </w:r>
          </w:p>
          <w:p w:rsidR="008B6CD3" w:rsidRPr="00D82D2D" w:rsidRDefault="008B6CD3" w:rsidP="0056120C">
            <w:pPr>
              <w:rPr>
                <w:rFonts w:asciiTheme="minorHAnsi" w:hAnsiTheme="minorHAnsi"/>
                <w:b/>
                <w:bCs/>
              </w:rPr>
            </w:pPr>
          </w:p>
          <w:p w:rsidR="008B6CD3" w:rsidRPr="00D82D2D" w:rsidRDefault="008B6CD3" w:rsidP="008B6CD3">
            <w:pPr>
              <w:pStyle w:val="BodyText3"/>
              <w:tabs>
                <w:tab w:val="num" w:pos="1800"/>
              </w:tabs>
              <w:jc w:val="both"/>
              <w:rPr>
                <w:rFonts w:asciiTheme="minorHAnsi" w:hAnsiTheme="minorHAnsi"/>
                <w:color w:val="000000"/>
              </w:rPr>
            </w:pPr>
            <w:r w:rsidRPr="00D82D2D">
              <w:rPr>
                <w:rFonts w:asciiTheme="minorHAnsi" w:hAnsiTheme="minorHAnsi"/>
                <w:color w:val="000000"/>
              </w:rPr>
              <w:t xml:space="preserve">The role-holder is expected to operate independently using their own initiative and is not subject to the day-to-day management scrutiny. However, the role holder is subject to periodic review through the performance management process (IPR). </w:t>
            </w:r>
          </w:p>
          <w:p w:rsidR="0056120C" w:rsidRPr="00D82D2D" w:rsidRDefault="0056120C" w:rsidP="0056120C">
            <w:pPr>
              <w:rPr>
                <w:b/>
                <w:bCs/>
              </w:rPr>
            </w:pPr>
          </w:p>
          <w:p w:rsidR="0056120C" w:rsidRPr="00D82D2D" w:rsidRDefault="0056120C" w:rsidP="0056120C">
            <w:pPr>
              <w:rPr>
                <w:b/>
                <w:bCs/>
              </w:rPr>
            </w:pPr>
          </w:p>
          <w:p w:rsidR="0056120C" w:rsidRPr="00D82D2D" w:rsidRDefault="0056120C" w:rsidP="0056120C">
            <w:pPr>
              <w:rPr>
                <w:b/>
                <w:bCs/>
              </w:rPr>
            </w:pPr>
          </w:p>
          <w:p w:rsidR="008B6CD3" w:rsidRPr="00713DC4" w:rsidRDefault="008B6CD3" w:rsidP="008B6CD3">
            <w:pPr>
              <w:jc w:val="both"/>
              <w:rPr>
                <w:rFonts w:asciiTheme="minorHAnsi" w:hAnsiTheme="minorHAnsi" w:cs="Arial"/>
                <w:b/>
                <w:iCs/>
                <w:color w:val="000000"/>
              </w:rPr>
            </w:pPr>
            <w:r w:rsidRPr="00713DC4">
              <w:rPr>
                <w:rFonts w:asciiTheme="minorHAnsi" w:hAnsiTheme="minorHAnsi" w:cs="Arial"/>
                <w:b/>
                <w:iCs/>
                <w:color w:val="000000"/>
              </w:rPr>
              <w:t xml:space="preserve">Leadership and </w:t>
            </w:r>
            <w:proofErr w:type="spellStart"/>
            <w:r w:rsidRPr="00713DC4">
              <w:rPr>
                <w:rFonts w:asciiTheme="minorHAnsi" w:hAnsiTheme="minorHAnsi" w:cs="Arial"/>
                <w:b/>
                <w:iCs/>
                <w:color w:val="000000"/>
              </w:rPr>
              <w:t>Teamworking</w:t>
            </w:r>
            <w:proofErr w:type="spellEnd"/>
          </w:p>
          <w:p w:rsidR="008B6CD3" w:rsidRPr="00D82D2D" w:rsidRDefault="008B6CD3" w:rsidP="008B6CD3">
            <w:pPr>
              <w:jc w:val="both"/>
              <w:rPr>
                <w:rFonts w:asciiTheme="minorHAnsi" w:hAnsiTheme="minorHAnsi" w:cs="Arial"/>
                <w:i/>
                <w:iCs/>
                <w:color w:val="000000"/>
              </w:rPr>
            </w:pPr>
          </w:p>
          <w:p w:rsidR="008B6CD3" w:rsidRPr="00D82D2D" w:rsidRDefault="008B6CD3" w:rsidP="008B6CD3">
            <w:pPr>
              <w:pStyle w:val="BodyText3"/>
              <w:jc w:val="both"/>
              <w:rPr>
                <w:rFonts w:asciiTheme="minorHAnsi" w:hAnsiTheme="minorHAnsi"/>
                <w:color w:val="000000"/>
              </w:rPr>
            </w:pPr>
            <w:r w:rsidRPr="00D82D2D">
              <w:rPr>
                <w:rFonts w:asciiTheme="minorHAnsi" w:hAnsiTheme="minorHAnsi"/>
                <w:color w:val="000000"/>
              </w:rPr>
              <w:t>The role-holder is the lead manager for an area of business and is responsible for developing professional and collaborative working relationships</w:t>
            </w:r>
            <w:r w:rsidRPr="00D82D2D">
              <w:rPr>
                <w:rFonts w:asciiTheme="minorHAnsi" w:hAnsiTheme="minorHAnsi"/>
                <w:color w:val="000000"/>
              </w:rPr>
              <w:tab/>
              <w:t>between all staff members within the team, college and the wider service.</w:t>
            </w:r>
          </w:p>
          <w:p w:rsidR="008B6CD3" w:rsidRPr="00D82D2D" w:rsidRDefault="008B6CD3" w:rsidP="008B6CD3">
            <w:pPr>
              <w:pStyle w:val="BodyText3"/>
              <w:jc w:val="both"/>
              <w:rPr>
                <w:rFonts w:asciiTheme="minorHAnsi" w:hAnsiTheme="minorHAnsi"/>
                <w:color w:val="000000"/>
              </w:rPr>
            </w:pPr>
          </w:p>
          <w:p w:rsidR="008B6CD3" w:rsidRPr="00D82D2D" w:rsidRDefault="008B6CD3" w:rsidP="008B6CD3">
            <w:pPr>
              <w:pStyle w:val="BodyText3"/>
              <w:jc w:val="both"/>
              <w:rPr>
                <w:rFonts w:asciiTheme="minorHAnsi" w:hAnsiTheme="minorHAnsi"/>
                <w:color w:val="000000"/>
              </w:rPr>
            </w:pPr>
            <w:r w:rsidRPr="00D82D2D">
              <w:rPr>
                <w:rFonts w:asciiTheme="minorHAnsi" w:hAnsiTheme="minorHAnsi"/>
                <w:color w:val="000000"/>
              </w:rPr>
              <w:t>The role-holder is responsible for the conduct, performance and welfare of the team they lead.</w:t>
            </w:r>
          </w:p>
          <w:p w:rsidR="008B6CD3" w:rsidRPr="00D82D2D" w:rsidRDefault="008B6CD3" w:rsidP="008B6CD3">
            <w:pPr>
              <w:pStyle w:val="BodyText3"/>
              <w:jc w:val="both"/>
              <w:rPr>
                <w:rFonts w:asciiTheme="minorHAnsi" w:hAnsiTheme="minorHAnsi"/>
                <w:color w:val="000000"/>
              </w:rPr>
            </w:pPr>
          </w:p>
          <w:p w:rsidR="008B6CD3" w:rsidRPr="00D82D2D" w:rsidRDefault="008B6CD3" w:rsidP="008B6CD3">
            <w:pPr>
              <w:pStyle w:val="BodyText3"/>
              <w:jc w:val="both"/>
              <w:rPr>
                <w:rFonts w:asciiTheme="minorHAnsi" w:hAnsiTheme="minorHAnsi"/>
                <w:color w:val="000000"/>
              </w:rPr>
            </w:pPr>
            <w:r w:rsidRPr="00D82D2D">
              <w:rPr>
                <w:rFonts w:asciiTheme="minorHAnsi" w:hAnsiTheme="minorHAnsi"/>
                <w:color w:val="000000"/>
              </w:rPr>
              <w:t>The role-holder is responsible for the coaching, mentoring and development of the team they lead.</w:t>
            </w:r>
          </w:p>
          <w:p w:rsidR="008B6CD3" w:rsidRPr="00D82D2D" w:rsidRDefault="008B6CD3" w:rsidP="008B6CD3">
            <w:pPr>
              <w:pStyle w:val="BodyText3"/>
              <w:jc w:val="both"/>
              <w:rPr>
                <w:rFonts w:asciiTheme="minorHAnsi" w:hAnsiTheme="minorHAnsi"/>
                <w:color w:val="000000"/>
              </w:rPr>
            </w:pPr>
          </w:p>
          <w:p w:rsidR="008B6CD3" w:rsidRPr="00D82D2D" w:rsidRDefault="008B6CD3" w:rsidP="008B6CD3">
            <w:pPr>
              <w:pStyle w:val="BodyText3"/>
              <w:jc w:val="both"/>
              <w:rPr>
                <w:rFonts w:asciiTheme="minorHAnsi" w:hAnsiTheme="minorHAnsi"/>
                <w:color w:val="000000"/>
              </w:rPr>
            </w:pPr>
            <w:r w:rsidRPr="00D82D2D">
              <w:rPr>
                <w:rFonts w:asciiTheme="minorHAnsi" w:hAnsiTheme="minorHAnsi"/>
                <w:color w:val="000000"/>
              </w:rPr>
              <w:t>The role-holder is expected to embrace the ethos of the college and be a leadership role model to students and colleagues alike.</w:t>
            </w:r>
          </w:p>
          <w:p w:rsidR="0056120C" w:rsidRPr="00D82D2D" w:rsidRDefault="0056120C" w:rsidP="0056120C">
            <w:pPr>
              <w:rPr>
                <w:b/>
                <w:bCs/>
              </w:rPr>
            </w:pPr>
          </w:p>
        </w:tc>
      </w:tr>
    </w:tbl>
    <w:p w:rsidR="00755A8A" w:rsidRPr="00D82D2D" w:rsidRDefault="00755A8A">
      <w:pPr>
        <w:rPr>
          <w:b/>
          <w:bCs/>
        </w:rPr>
      </w:pPr>
    </w:p>
    <w:p w:rsidR="002A0043" w:rsidRPr="00D82D2D" w:rsidRDefault="002A0043">
      <w:pPr>
        <w:rPr>
          <w:b/>
          <w:bCs/>
        </w:rPr>
      </w:pPr>
      <w:r w:rsidRPr="00D82D2D">
        <w:rPr>
          <w:b/>
          <w:bCs/>
        </w:rPr>
        <w:t>3.  Skills requirements</w:t>
      </w:r>
    </w:p>
    <w:p w:rsidR="002A0043" w:rsidRPr="00D82D2D" w:rsidRDefault="002A0043">
      <w:pPr>
        <w:rPr>
          <w:b/>
          <w:bCs/>
        </w:rPr>
      </w:pPr>
      <w:r w:rsidRPr="00D82D2D">
        <w:rPr>
          <w:b/>
          <w:bCs/>
        </w:rPr>
        <w:t xml:space="preserve">       </w:t>
      </w:r>
    </w:p>
    <w:p w:rsidR="002A0043" w:rsidRPr="00D82D2D" w:rsidRDefault="002A0043">
      <w:pPr>
        <w:rPr>
          <w:rFonts w:ascii="Calibri" w:hAnsi="Calibri"/>
        </w:rPr>
      </w:pPr>
      <w:r w:rsidRPr="00D82D2D">
        <w:rPr>
          <w:rFonts w:ascii="Calibri" w:hAnsi="Calibri"/>
          <w:b/>
          <w:bCs/>
        </w:rPr>
        <w:t xml:space="preserve">       </w:t>
      </w:r>
      <w:r w:rsidRPr="00D82D2D">
        <w:rPr>
          <w:rFonts w:ascii="Calibri" w:hAnsi="Calibri"/>
        </w:rPr>
        <w:t>What qualities, skills and experience is required from the individual</w:t>
      </w:r>
    </w:p>
    <w:p w:rsidR="002A0043" w:rsidRPr="00D82D2D" w:rsidRDefault="000468E8">
      <w:r w:rsidRPr="00D82D2D">
        <w:rPr>
          <w:b/>
          <w:bCs/>
          <w:noProof/>
          <w:sz w:val="20"/>
          <w:lang w:eastAsia="en-GB"/>
        </w:rPr>
        <mc:AlternateContent>
          <mc:Choice Requires="wps">
            <w:drawing>
              <wp:anchor distT="0" distB="0" distL="114300" distR="114300" simplePos="0" relativeHeight="251658752" behindDoc="0" locked="0" layoutInCell="1" allowOverlap="1" wp14:anchorId="251025C4" wp14:editId="778591D6">
                <wp:simplePos x="0" y="0"/>
                <wp:positionH relativeFrom="column">
                  <wp:posOffset>571500</wp:posOffset>
                </wp:positionH>
                <wp:positionV relativeFrom="paragraph">
                  <wp:posOffset>154940</wp:posOffset>
                </wp:positionV>
                <wp:extent cx="4686300" cy="7334250"/>
                <wp:effectExtent l="0" t="0" r="1905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334250"/>
                        </a:xfrm>
                        <a:prstGeom prst="rect">
                          <a:avLst/>
                        </a:prstGeom>
                        <a:solidFill>
                          <a:srgbClr val="FFFFFF"/>
                        </a:solidFill>
                        <a:ln w="9525">
                          <a:solidFill>
                            <a:srgbClr val="000000"/>
                          </a:solidFill>
                          <a:miter lim="800000"/>
                          <a:headEnd/>
                          <a:tailEnd/>
                        </a:ln>
                      </wps:spPr>
                      <wps:txbx>
                        <w:txbxContent>
                          <w:p w:rsidR="007B6256" w:rsidRDefault="007B6256" w:rsidP="007B6256">
                            <w:pPr>
                              <w:jc w:val="both"/>
                              <w:rPr>
                                <w:rFonts w:ascii="Arial" w:hAnsi="Arial" w:cs="Arial"/>
                                <w:bCs/>
                                <w:sz w:val="22"/>
                              </w:rPr>
                            </w:pPr>
                          </w:p>
                          <w:p w:rsidR="007B6256" w:rsidRPr="007B6256" w:rsidRDefault="007B6256" w:rsidP="007B6256">
                            <w:pPr>
                              <w:ind w:firstLine="720"/>
                              <w:jc w:val="both"/>
                              <w:rPr>
                                <w:rFonts w:ascii="Arial" w:hAnsi="Arial" w:cs="Arial"/>
                                <w:b/>
                                <w:bCs/>
                                <w:sz w:val="20"/>
                                <w:szCs w:val="20"/>
                              </w:rPr>
                            </w:pPr>
                            <w:r w:rsidRPr="007B6256">
                              <w:rPr>
                                <w:rFonts w:ascii="Arial" w:hAnsi="Arial" w:cs="Arial"/>
                                <w:b/>
                                <w:bCs/>
                                <w:sz w:val="20"/>
                                <w:szCs w:val="20"/>
                              </w:rPr>
                              <w:t>Qualifications</w:t>
                            </w:r>
                          </w:p>
                          <w:p w:rsidR="00B92FB3" w:rsidRDefault="00B92FB3" w:rsidP="00B92FB3">
                            <w:pPr>
                              <w:jc w:val="both"/>
                              <w:rPr>
                                <w:rFonts w:ascii="Arial" w:hAnsi="Arial" w:cs="Arial"/>
                                <w:bCs/>
                                <w:sz w:val="20"/>
                                <w:szCs w:val="20"/>
                              </w:rPr>
                            </w:pPr>
                          </w:p>
                          <w:p w:rsidR="00B92FB3" w:rsidRPr="007607EA" w:rsidRDefault="007607EA" w:rsidP="007607EA">
                            <w:pPr>
                              <w:ind w:left="720"/>
                              <w:jc w:val="both"/>
                              <w:rPr>
                                <w:rFonts w:asciiTheme="minorHAnsi" w:hAnsiTheme="minorHAnsi" w:cs="Arial"/>
                                <w:color w:val="FF0000"/>
                              </w:rPr>
                            </w:pPr>
                            <w:r>
                              <w:rPr>
                                <w:rFonts w:asciiTheme="minorHAnsi" w:hAnsiTheme="minorHAnsi" w:cs="Arial"/>
                                <w:color w:val="000000"/>
                              </w:rPr>
                              <w:t>L</w:t>
                            </w:r>
                            <w:r w:rsidR="00B92FB3" w:rsidRPr="007607EA">
                              <w:rPr>
                                <w:rFonts w:asciiTheme="minorHAnsi" w:hAnsiTheme="minorHAnsi" w:cs="Arial"/>
                                <w:color w:val="000000"/>
                              </w:rPr>
                              <w:t xml:space="preserve">evel 5 </w:t>
                            </w:r>
                            <w:r w:rsidR="000E3639" w:rsidRPr="007607EA">
                              <w:rPr>
                                <w:rFonts w:asciiTheme="minorHAnsi" w:hAnsiTheme="minorHAnsi" w:cs="Arial"/>
                                <w:color w:val="000000"/>
                              </w:rPr>
                              <w:t xml:space="preserve">Advanced </w:t>
                            </w:r>
                            <w:r w:rsidR="00B92FB3" w:rsidRPr="007607EA">
                              <w:rPr>
                                <w:rFonts w:asciiTheme="minorHAnsi" w:hAnsiTheme="minorHAnsi" w:cs="Arial"/>
                                <w:color w:val="000000"/>
                              </w:rPr>
                              <w:t xml:space="preserve">Diploma in Education and Training or </w:t>
                            </w:r>
                            <w:r w:rsidR="00B92FB3" w:rsidRPr="00FD1406">
                              <w:rPr>
                                <w:rFonts w:asciiTheme="minorHAnsi" w:hAnsiTheme="minorHAnsi" w:cs="Arial"/>
                                <w:color w:val="000000" w:themeColor="text1"/>
                              </w:rPr>
                              <w:t xml:space="preserve">equivalent </w:t>
                            </w:r>
                            <w:r w:rsidR="000E3639" w:rsidRPr="00FD1406">
                              <w:rPr>
                                <w:rFonts w:asciiTheme="minorHAnsi" w:hAnsiTheme="minorHAnsi" w:cs="Arial"/>
                                <w:color w:val="000000" w:themeColor="text1"/>
                              </w:rPr>
                              <w:t>training qualification.</w:t>
                            </w:r>
                            <w:r w:rsidR="00B92FB3" w:rsidRPr="00FD1406">
                              <w:rPr>
                                <w:rFonts w:asciiTheme="minorHAnsi" w:hAnsiTheme="minorHAnsi" w:cs="Arial"/>
                                <w:color w:val="000000" w:themeColor="text1"/>
                              </w:rPr>
                              <w:t xml:space="preserve"> </w:t>
                            </w:r>
                          </w:p>
                          <w:p w:rsidR="007B6256" w:rsidRPr="007B6256" w:rsidRDefault="007B6256" w:rsidP="00B92FB3">
                            <w:pPr>
                              <w:pStyle w:val="ListParagraph"/>
                              <w:jc w:val="both"/>
                              <w:rPr>
                                <w:rFonts w:ascii="Arial" w:hAnsi="Arial" w:cs="Arial"/>
                                <w:bCs/>
                                <w:sz w:val="20"/>
                                <w:szCs w:val="20"/>
                              </w:rPr>
                            </w:pPr>
                          </w:p>
                          <w:p w:rsidR="00850CF4" w:rsidRPr="007B6256" w:rsidRDefault="00850CF4" w:rsidP="007B6256">
                            <w:pPr>
                              <w:pStyle w:val="Header"/>
                              <w:tabs>
                                <w:tab w:val="clear" w:pos="4153"/>
                                <w:tab w:val="clear" w:pos="8306"/>
                              </w:tabs>
                              <w:ind w:left="720"/>
                              <w:rPr>
                                <w:sz w:val="20"/>
                                <w:szCs w:val="20"/>
                              </w:rPr>
                            </w:pPr>
                          </w:p>
                          <w:p w:rsidR="007B6256" w:rsidRPr="007B6256" w:rsidRDefault="007B6256" w:rsidP="007B6256">
                            <w:pPr>
                              <w:pStyle w:val="Header"/>
                              <w:tabs>
                                <w:tab w:val="clear" w:pos="4153"/>
                                <w:tab w:val="clear" w:pos="8306"/>
                              </w:tabs>
                              <w:ind w:left="720"/>
                              <w:rPr>
                                <w:rFonts w:ascii="Arial" w:hAnsi="Arial" w:cs="Arial"/>
                                <w:b/>
                                <w:sz w:val="20"/>
                                <w:szCs w:val="20"/>
                              </w:rPr>
                            </w:pPr>
                            <w:r w:rsidRPr="007B6256">
                              <w:rPr>
                                <w:rFonts w:ascii="Arial" w:hAnsi="Arial" w:cs="Arial"/>
                                <w:b/>
                                <w:sz w:val="20"/>
                                <w:szCs w:val="20"/>
                              </w:rPr>
                              <w:t>Experience</w:t>
                            </w:r>
                          </w:p>
                          <w:p w:rsidR="007B6256" w:rsidRPr="007B6256" w:rsidRDefault="007B6256" w:rsidP="007B6256">
                            <w:pPr>
                              <w:pStyle w:val="Header"/>
                              <w:tabs>
                                <w:tab w:val="clear" w:pos="4153"/>
                                <w:tab w:val="clear" w:pos="8306"/>
                              </w:tabs>
                              <w:ind w:left="720"/>
                              <w:rPr>
                                <w:sz w:val="20"/>
                                <w:szCs w:val="20"/>
                              </w:rPr>
                            </w:pPr>
                          </w:p>
                          <w:p w:rsidR="007B6256" w:rsidRPr="00B92FB3" w:rsidRDefault="007B6256" w:rsidP="007B6256">
                            <w:pPr>
                              <w:pStyle w:val="Header"/>
                              <w:tabs>
                                <w:tab w:val="clear" w:pos="4153"/>
                                <w:tab w:val="clear" w:pos="8306"/>
                              </w:tabs>
                              <w:ind w:left="720"/>
                              <w:rPr>
                                <w:rFonts w:asciiTheme="minorHAnsi" w:hAnsiTheme="minorHAnsi" w:cs="Arial"/>
                                <w:color w:val="000000"/>
                              </w:rPr>
                            </w:pPr>
                            <w:r w:rsidRPr="00B92FB3">
                              <w:rPr>
                                <w:rFonts w:asciiTheme="minorHAnsi" w:hAnsiTheme="minorHAnsi" w:cs="Arial"/>
                                <w:bCs/>
                              </w:rPr>
                              <w:t xml:space="preserve">The role holder </w:t>
                            </w:r>
                            <w:r w:rsidR="00B92FB3" w:rsidRPr="00B92FB3">
                              <w:rPr>
                                <w:rFonts w:asciiTheme="minorHAnsi" w:hAnsiTheme="minorHAnsi" w:cs="Arial"/>
                                <w:color w:val="000000"/>
                              </w:rPr>
                              <w:t>role-holder would be expected to have a minimum of 1-2 years’ experience in adult learning or training delivery</w:t>
                            </w:r>
                          </w:p>
                          <w:p w:rsidR="00B92FB3" w:rsidRDefault="00B92FB3" w:rsidP="007B6256">
                            <w:pPr>
                              <w:pStyle w:val="Header"/>
                              <w:tabs>
                                <w:tab w:val="clear" w:pos="4153"/>
                                <w:tab w:val="clear" w:pos="8306"/>
                              </w:tabs>
                              <w:ind w:left="720"/>
                              <w:rPr>
                                <w:rFonts w:ascii="Arial" w:hAnsi="Arial" w:cs="Arial"/>
                                <w:sz w:val="20"/>
                                <w:szCs w:val="20"/>
                              </w:rPr>
                            </w:pPr>
                          </w:p>
                          <w:p w:rsidR="007B6256" w:rsidRDefault="007B6256" w:rsidP="007B6256">
                            <w:pPr>
                              <w:pStyle w:val="Header"/>
                              <w:tabs>
                                <w:tab w:val="clear" w:pos="4153"/>
                                <w:tab w:val="clear" w:pos="8306"/>
                              </w:tabs>
                              <w:ind w:left="720"/>
                              <w:rPr>
                                <w:rFonts w:ascii="Arial" w:hAnsi="Arial" w:cs="Arial"/>
                                <w:sz w:val="20"/>
                                <w:szCs w:val="20"/>
                              </w:rPr>
                            </w:pPr>
                            <w:r w:rsidRPr="007B6256">
                              <w:rPr>
                                <w:rFonts w:ascii="Arial" w:hAnsi="Arial" w:cs="Arial"/>
                                <w:b/>
                                <w:sz w:val="20"/>
                                <w:szCs w:val="20"/>
                              </w:rPr>
                              <w:t>Knowledge</w:t>
                            </w:r>
                          </w:p>
                          <w:p w:rsidR="007B6256" w:rsidRDefault="007B6256" w:rsidP="007B6256">
                            <w:pPr>
                              <w:pStyle w:val="Header"/>
                              <w:tabs>
                                <w:tab w:val="clear" w:pos="4153"/>
                                <w:tab w:val="clear" w:pos="8306"/>
                              </w:tabs>
                              <w:ind w:left="720"/>
                              <w:rPr>
                                <w:rFonts w:ascii="Arial" w:hAnsi="Arial" w:cs="Arial"/>
                                <w:sz w:val="20"/>
                                <w:szCs w:val="20"/>
                              </w:rPr>
                            </w:pPr>
                          </w:p>
                          <w:p w:rsidR="007B6256" w:rsidRDefault="007B6256" w:rsidP="007B6256">
                            <w:pPr>
                              <w:pStyle w:val="Header"/>
                              <w:tabs>
                                <w:tab w:val="clear" w:pos="4153"/>
                                <w:tab w:val="clear" w:pos="8306"/>
                              </w:tabs>
                              <w:ind w:left="720"/>
                              <w:rPr>
                                <w:rFonts w:ascii="Arial" w:hAnsi="Arial" w:cs="Arial"/>
                                <w:sz w:val="20"/>
                                <w:szCs w:val="20"/>
                              </w:rPr>
                            </w:pPr>
                            <w:r w:rsidRPr="007B6256">
                              <w:rPr>
                                <w:rFonts w:ascii="Arial" w:hAnsi="Arial" w:cs="Arial"/>
                                <w:sz w:val="20"/>
                                <w:szCs w:val="20"/>
                              </w:rPr>
                              <w:t>The type of knowledge and experience required for the role includes:</w:t>
                            </w:r>
                          </w:p>
                          <w:p w:rsidR="007B6256" w:rsidRPr="007B6256" w:rsidRDefault="007B6256" w:rsidP="007B6256">
                            <w:pPr>
                              <w:pStyle w:val="Header"/>
                              <w:tabs>
                                <w:tab w:val="clear" w:pos="4153"/>
                                <w:tab w:val="clear" w:pos="8306"/>
                              </w:tabs>
                              <w:ind w:left="720"/>
                              <w:rPr>
                                <w:rFonts w:ascii="Arial" w:hAnsi="Arial" w:cs="Arial"/>
                                <w:sz w:val="20"/>
                                <w:szCs w:val="20"/>
                              </w:rPr>
                            </w:pPr>
                          </w:p>
                          <w:p w:rsidR="00B92FB3" w:rsidRPr="00D82D2D" w:rsidRDefault="00B92FB3" w:rsidP="00B92FB3">
                            <w:pPr>
                              <w:numPr>
                                <w:ilvl w:val="0"/>
                                <w:numId w:val="19"/>
                              </w:numPr>
                              <w:jc w:val="both"/>
                              <w:rPr>
                                <w:rFonts w:asciiTheme="minorHAnsi" w:hAnsiTheme="minorHAnsi" w:cs="Arial"/>
                                <w:color w:val="000000"/>
                              </w:rPr>
                            </w:pPr>
                            <w:r w:rsidRPr="00D82D2D">
                              <w:rPr>
                                <w:rFonts w:asciiTheme="minorHAnsi" w:hAnsiTheme="minorHAnsi" w:cs="Arial"/>
                                <w:color w:val="000000"/>
                              </w:rPr>
                              <w:t>Design, delivery and review of training area business plan including accurate assessment of training demand</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Preparation and management of area budget</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Skilled in collaborative working and promoting positive working environments</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 xml:space="preserve">Ability to produce clear, concise and structured reports </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 xml:space="preserve">Demonstrate effective planning, organisational and time management skills </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Ability to effectively manage and prioritise workload</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Ability to coach, manage and develop staff</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Effective communication and interpersonal skills – verbal and written</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Ability to solve problems and make effective decisions</w:t>
                            </w:r>
                          </w:p>
                          <w:p w:rsidR="00B92FB3" w:rsidRPr="00B92FB3" w:rsidRDefault="00B92FB3" w:rsidP="00B92FB3">
                            <w:pPr>
                              <w:numPr>
                                <w:ilvl w:val="0"/>
                                <w:numId w:val="19"/>
                              </w:numPr>
                              <w:jc w:val="both"/>
                              <w:rPr>
                                <w:rFonts w:asciiTheme="minorHAnsi" w:hAnsiTheme="minorHAnsi"/>
                                <w:color w:val="000000"/>
                              </w:rPr>
                            </w:pPr>
                            <w:r w:rsidRPr="00B92FB3">
                              <w:rPr>
                                <w:rFonts w:asciiTheme="minorHAnsi" w:hAnsiTheme="minorHAnsi" w:cs="Arial"/>
                                <w:color w:val="000000"/>
                              </w:rPr>
                              <w:t>Demonstrate resilience and adaptability in a rapidly changing environment</w:t>
                            </w:r>
                          </w:p>
                          <w:p w:rsidR="00B92FB3" w:rsidRPr="00B92FB3" w:rsidRDefault="00B92FB3" w:rsidP="00B92FB3">
                            <w:pPr>
                              <w:numPr>
                                <w:ilvl w:val="0"/>
                                <w:numId w:val="19"/>
                              </w:numPr>
                              <w:jc w:val="both"/>
                              <w:rPr>
                                <w:rFonts w:asciiTheme="minorHAnsi" w:hAnsiTheme="minorHAnsi"/>
                                <w:color w:val="000000"/>
                              </w:rPr>
                            </w:pPr>
                            <w:r w:rsidRPr="00B92FB3">
                              <w:rPr>
                                <w:rFonts w:asciiTheme="minorHAnsi" w:hAnsiTheme="minorHAnsi"/>
                                <w:color w:val="000000"/>
                              </w:rPr>
                              <w:t xml:space="preserve">Knowledge of organisational policies and procedures </w:t>
                            </w:r>
                            <w:proofErr w:type="spellStart"/>
                            <w:r w:rsidRPr="00B92FB3">
                              <w:rPr>
                                <w:rFonts w:asciiTheme="minorHAnsi" w:hAnsiTheme="minorHAnsi"/>
                                <w:color w:val="000000"/>
                              </w:rPr>
                              <w:t>eg</w:t>
                            </w:r>
                            <w:proofErr w:type="spellEnd"/>
                            <w:r w:rsidRPr="00B92FB3">
                              <w:rPr>
                                <w:rFonts w:asciiTheme="minorHAnsi" w:hAnsiTheme="minorHAnsi"/>
                                <w:color w:val="000000"/>
                              </w:rPr>
                              <w:t xml:space="preserve"> Knowledge of Health and Safety regulations </w:t>
                            </w:r>
                          </w:p>
                          <w:p w:rsidR="00B92FB3" w:rsidRPr="00B92FB3" w:rsidRDefault="00B92FB3" w:rsidP="00B92FB3">
                            <w:pPr>
                              <w:numPr>
                                <w:ilvl w:val="0"/>
                                <w:numId w:val="19"/>
                              </w:numPr>
                              <w:jc w:val="both"/>
                              <w:rPr>
                                <w:rFonts w:asciiTheme="minorHAnsi" w:hAnsiTheme="minorHAnsi"/>
                                <w:color w:val="000000"/>
                              </w:rPr>
                            </w:pPr>
                            <w:r w:rsidRPr="00B92FB3">
                              <w:rPr>
                                <w:rFonts w:asciiTheme="minorHAnsi" w:hAnsiTheme="minorHAnsi"/>
                                <w:color w:val="000000"/>
                              </w:rPr>
                              <w:t>Demonstrate PWC behaviours of courtesy, fairness and respect</w:t>
                            </w:r>
                          </w:p>
                          <w:p w:rsidR="00B92FB3" w:rsidRPr="00B92FB3" w:rsidRDefault="00B92FB3" w:rsidP="00B92FB3">
                            <w:pPr>
                              <w:numPr>
                                <w:ilvl w:val="0"/>
                                <w:numId w:val="19"/>
                              </w:numPr>
                              <w:jc w:val="both"/>
                              <w:rPr>
                                <w:rFonts w:asciiTheme="minorHAnsi" w:hAnsiTheme="minorHAnsi"/>
                                <w:color w:val="000000"/>
                              </w:rPr>
                            </w:pPr>
                            <w:r w:rsidRPr="00B92FB3">
                              <w:rPr>
                                <w:rFonts w:asciiTheme="minorHAnsi" w:hAnsiTheme="minorHAnsi"/>
                                <w:color w:val="000000"/>
                              </w:rPr>
                              <w:t>Demonstrate professionalism and ability to address conduct and performance matters</w:t>
                            </w:r>
                          </w:p>
                          <w:p w:rsidR="007B6256" w:rsidRPr="00B92FB3" w:rsidRDefault="00B92FB3" w:rsidP="00B92FB3">
                            <w:pPr>
                              <w:pStyle w:val="Header"/>
                              <w:tabs>
                                <w:tab w:val="clear" w:pos="4153"/>
                                <w:tab w:val="clear" w:pos="8306"/>
                              </w:tabs>
                              <w:ind w:left="720"/>
                              <w:rPr>
                                <w:rFonts w:asciiTheme="minorHAnsi" w:hAnsiTheme="minorHAnsi"/>
                                <w:sz w:val="22"/>
                                <w:szCs w:val="22"/>
                              </w:rPr>
                            </w:pPr>
                            <w:r w:rsidRPr="00B92FB3">
                              <w:rPr>
                                <w:rFonts w:asciiTheme="minorHAnsi" w:hAnsiTheme="minorHAnsi"/>
                                <w:color w:val="000000"/>
                              </w:rPr>
                              <w:t>Sound working knowledge of IT applications such as Microsoft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45pt;margin-top:12.2pt;width:369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">
                <v:textbox>
                  <w:txbxContent>
                    <w:p w:rsidR="007B6256" w:rsidRDefault="007B6256" w:rsidP="007B6256">
                      <w:pPr>
                        <w:jc w:val="both"/>
                        <w:rPr>
                          <w:rFonts w:ascii="Arial" w:hAnsi="Arial" w:cs="Arial"/>
                          <w:bCs/>
                          <w:sz w:val="22"/>
                        </w:rPr>
                      </w:pPr>
                    </w:p>
                    <w:p w:rsidR="007B6256" w:rsidRPr="007B6256" w:rsidRDefault="007B6256" w:rsidP="007B6256">
                      <w:pPr>
                        <w:ind w:firstLine="720"/>
                        <w:jc w:val="both"/>
                        <w:rPr>
                          <w:rFonts w:ascii="Arial" w:hAnsi="Arial" w:cs="Arial"/>
                          <w:b/>
                          <w:bCs/>
                          <w:sz w:val="20"/>
                          <w:szCs w:val="20"/>
                        </w:rPr>
                      </w:pPr>
                      <w:r w:rsidRPr="007B6256">
                        <w:rPr>
                          <w:rFonts w:ascii="Arial" w:hAnsi="Arial" w:cs="Arial"/>
                          <w:b/>
                          <w:bCs/>
                          <w:sz w:val="20"/>
                          <w:szCs w:val="20"/>
                        </w:rPr>
                        <w:t>Qualifications</w:t>
                      </w:r>
                    </w:p>
                    <w:p w:rsidR="00B92FB3" w:rsidRDefault="00B92FB3" w:rsidP="00B92FB3">
                      <w:pPr>
                        <w:jc w:val="both"/>
                        <w:rPr>
                          <w:rFonts w:ascii="Arial" w:hAnsi="Arial" w:cs="Arial"/>
                          <w:bCs/>
                          <w:sz w:val="20"/>
                          <w:szCs w:val="20"/>
                        </w:rPr>
                      </w:pPr>
                    </w:p>
                    <w:p w:rsidR="00B92FB3" w:rsidRPr="007607EA" w:rsidRDefault="007607EA" w:rsidP="007607EA">
                      <w:pPr>
                        <w:ind w:left="720"/>
                        <w:jc w:val="both"/>
                        <w:rPr>
                          <w:rFonts w:asciiTheme="minorHAnsi" w:hAnsiTheme="minorHAnsi" w:cs="Arial"/>
                          <w:color w:val="FF0000"/>
                        </w:rPr>
                      </w:pPr>
                      <w:r>
                        <w:rPr>
                          <w:rFonts w:asciiTheme="minorHAnsi" w:hAnsiTheme="minorHAnsi" w:cs="Arial"/>
                          <w:color w:val="000000"/>
                        </w:rPr>
                        <w:t>L</w:t>
                      </w:r>
                      <w:r w:rsidR="00B92FB3" w:rsidRPr="007607EA">
                        <w:rPr>
                          <w:rFonts w:asciiTheme="minorHAnsi" w:hAnsiTheme="minorHAnsi" w:cs="Arial"/>
                          <w:color w:val="000000"/>
                        </w:rPr>
                        <w:t xml:space="preserve">evel 5 </w:t>
                      </w:r>
                      <w:r w:rsidR="000E3639" w:rsidRPr="007607EA">
                        <w:rPr>
                          <w:rFonts w:asciiTheme="minorHAnsi" w:hAnsiTheme="minorHAnsi" w:cs="Arial"/>
                          <w:color w:val="000000"/>
                        </w:rPr>
                        <w:t xml:space="preserve">Advanced </w:t>
                      </w:r>
                      <w:r w:rsidR="00B92FB3" w:rsidRPr="007607EA">
                        <w:rPr>
                          <w:rFonts w:asciiTheme="minorHAnsi" w:hAnsiTheme="minorHAnsi" w:cs="Arial"/>
                          <w:color w:val="000000"/>
                        </w:rPr>
                        <w:t xml:space="preserve">Diploma in Education and Training or </w:t>
                      </w:r>
                      <w:r w:rsidR="00B92FB3" w:rsidRPr="00FD1406">
                        <w:rPr>
                          <w:rFonts w:asciiTheme="minorHAnsi" w:hAnsiTheme="minorHAnsi" w:cs="Arial"/>
                          <w:color w:val="000000" w:themeColor="text1"/>
                        </w:rPr>
                        <w:t xml:space="preserve">equivalent </w:t>
                      </w:r>
                      <w:r w:rsidR="000E3639" w:rsidRPr="00FD1406">
                        <w:rPr>
                          <w:rFonts w:asciiTheme="minorHAnsi" w:hAnsiTheme="minorHAnsi" w:cs="Arial"/>
                          <w:color w:val="000000" w:themeColor="text1"/>
                        </w:rPr>
                        <w:t>training qualification.</w:t>
                      </w:r>
                      <w:r w:rsidR="00B92FB3" w:rsidRPr="00FD1406">
                        <w:rPr>
                          <w:rFonts w:asciiTheme="minorHAnsi" w:hAnsiTheme="minorHAnsi" w:cs="Arial"/>
                          <w:color w:val="000000" w:themeColor="text1"/>
                        </w:rPr>
                        <w:t xml:space="preserve"> </w:t>
                      </w:r>
                    </w:p>
                    <w:p w:rsidR="007B6256" w:rsidRPr="007B6256" w:rsidRDefault="007B6256" w:rsidP="00B92FB3">
                      <w:pPr>
                        <w:pStyle w:val="ListParagraph"/>
                        <w:jc w:val="both"/>
                        <w:rPr>
                          <w:rFonts w:ascii="Arial" w:hAnsi="Arial" w:cs="Arial"/>
                          <w:bCs/>
                          <w:sz w:val="20"/>
                          <w:szCs w:val="20"/>
                        </w:rPr>
                      </w:pPr>
                    </w:p>
                    <w:p w:rsidR="00850CF4" w:rsidRPr="007B6256" w:rsidRDefault="00850CF4" w:rsidP="007B6256">
                      <w:pPr>
                        <w:pStyle w:val="Header"/>
                        <w:tabs>
                          <w:tab w:val="clear" w:pos="4153"/>
                          <w:tab w:val="clear" w:pos="8306"/>
                        </w:tabs>
                        <w:ind w:left="720"/>
                        <w:rPr>
                          <w:sz w:val="20"/>
                          <w:szCs w:val="20"/>
                        </w:rPr>
                      </w:pPr>
                    </w:p>
                    <w:p w:rsidR="007B6256" w:rsidRPr="007B6256" w:rsidRDefault="007B6256" w:rsidP="007B6256">
                      <w:pPr>
                        <w:pStyle w:val="Header"/>
                        <w:tabs>
                          <w:tab w:val="clear" w:pos="4153"/>
                          <w:tab w:val="clear" w:pos="8306"/>
                        </w:tabs>
                        <w:ind w:left="720"/>
                        <w:rPr>
                          <w:rFonts w:ascii="Arial" w:hAnsi="Arial" w:cs="Arial"/>
                          <w:b/>
                          <w:sz w:val="20"/>
                          <w:szCs w:val="20"/>
                        </w:rPr>
                      </w:pPr>
                      <w:r w:rsidRPr="007B6256">
                        <w:rPr>
                          <w:rFonts w:ascii="Arial" w:hAnsi="Arial" w:cs="Arial"/>
                          <w:b/>
                          <w:sz w:val="20"/>
                          <w:szCs w:val="20"/>
                        </w:rPr>
                        <w:t>Experience</w:t>
                      </w:r>
                    </w:p>
                    <w:p w:rsidR="007B6256" w:rsidRPr="007B6256" w:rsidRDefault="007B6256" w:rsidP="007B6256">
                      <w:pPr>
                        <w:pStyle w:val="Header"/>
                        <w:tabs>
                          <w:tab w:val="clear" w:pos="4153"/>
                          <w:tab w:val="clear" w:pos="8306"/>
                        </w:tabs>
                        <w:ind w:left="720"/>
                        <w:rPr>
                          <w:sz w:val="20"/>
                          <w:szCs w:val="20"/>
                        </w:rPr>
                      </w:pPr>
                    </w:p>
                    <w:p w:rsidR="007B6256" w:rsidRPr="00B92FB3" w:rsidRDefault="007B6256" w:rsidP="007B6256">
                      <w:pPr>
                        <w:pStyle w:val="Header"/>
                        <w:tabs>
                          <w:tab w:val="clear" w:pos="4153"/>
                          <w:tab w:val="clear" w:pos="8306"/>
                        </w:tabs>
                        <w:ind w:left="720"/>
                        <w:rPr>
                          <w:rFonts w:asciiTheme="minorHAnsi" w:hAnsiTheme="minorHAnsi" w:cs="Arial"/>
                          <w:color w:val="000000"/>
                        </w:rPr>
                      </w:pPr>
                      <w:r w:rsidRPr="00B92FB3">
                        <w:rPr>
                          <w:rFonts w:asciiTheme="minorHAnsi" w:hAnsiTheme="minorHAnsi" w:cs="Arial"/>
                          <w:bCs/>
                        </w:rPr>
                        <w:t xml:space="preserve">The role holder </w:t>
                      </w:r>
                      <w:r w:rsidR="00B92FB3" w:rsidRPr="00B92FB3">
                        <w:rPr>
                          <w:rFonts w:asciiTheme="minorHAnsi" w:hAnsiTheme="minorHAnsi" w:cs="Arial"/>
                          <w:color w:val="000000"/>
                        </w:rPr>
                        <w:t>role-holder would be expected to have a minimum of 1-2 years’ experience in adult learning or training delivery</w:t>
                      </w:r>
                    </w:p>
                    <w:p w:rsidR="00B92FB3" w:rsidRDefault="00B92FB3" w:rsidP="007B6256">
                      <w:pPr>
                        <w:pStyle w:val="Header"/>
                        <w:tabs>
                          <w:tab w:val="clear" w:pos="4153"/>
                          <w:tab w:val="clear" w:pos="8306"/>
                        </w:tabs>
                        <w:ind w:left="720"/>
                        <w:rPr>
                          <w:rFonts w:ascii="Arial" w:hAnsi="Arial" w:cs="Arial"/>
                          <w:sz w:val="20"/>
                          <w:szCs w:val="20"/>
                        </w:rPr>
                      </w:pPr>
                    </w:p>
                    <w:p w:rsidR="007B6256" w:rsidRDefault="007B6256" w:rsidP="007B6256">
                      <w:pPr>
                        <w:pStyle w:val="Header"/>
                        <w:tabs>
                          <w:tab w:val="clear" w:pos="4153"/>
                          <w:tab w:val="clear" w:pos="8306"/>
                        </w:tabs>
                        <w:ind w:left="720"/>
                        <w:rPr>
                          <w:rFonts w:ascii="Arial" w:hAnsi="Arial" w:cs="Arial"/>
                          <w:sz w:val="20"/>
                          <w:szCs w:val="20"/>
                        </w:rPr>
                      </w:pPr>
                      <w:r w:rsidRPr="007B6256">
                        <w:rPr>
                          <w:rFonts w:ascii="Arial" w:hAnsi="Arial" w:cs="Arial"/>
                          <w:b/>
                          <w:sz w:val="20"/>
                          <w:szCs w:val="20"/>
                        </w:rPr>
                        <w:t>Knowledge</w:t>
                      </w:r>
                    </w:p>
                    <w:p w:rsidR="007B6256" w:rsidRDefault="007B6256" w:rsidP="007B6256">
                      <w:pPr>
                        <w:pStyle w:val="Header"/>
                        <w:tabs>
                          <w:tab w:val="clear" w:pos="4153"/>
                          <w:tab w:val="clear" w:pos="8306"/>
                        </w:tabs>
                        <w:ind w:left="720"/>
                        <w:rPr>
                          <w:rFonts w:ascii="Arial" w:hAnsi="Arial" w:cs="Arial"/>
                          <w:sz w:val="20"/>
                          <w:szCs w:val="20"/>
                        </w:rPr>
                      </w:pPr>
                    </w:p>
                    <w:p w:rsidR="007B6256" w:rsidRDefault="007B6256" w:rsidP="007B6256">
                      <w:pPr>
                        <w:pStyle w:val="Header"/>
                        <w:tabs>
                          <w:tab w:val="clear" w:pos="4153"/>
                          <w:tab w:val="clear" w:pos="8306"/>
                        </w:tabs>
                        <w:ind w:left="720"/>
                        <w:rPr>
                          <w:rFonts w:ascii="Arial" w:hAnsi="Arial" w:cs="Arial"/>
                          <w:sz w:val="20"/>
                          <w:szCs w:val="20"/>
                        </w:rPr>
                      </w:pPr>
                      <w:r w:rsidRPr="007B6256">
                        <w:rPr>
                          <w:rFonts w:ascii="Arial" w:hAnsi="Arial" w:cs="Arial"/>
                          <w:sz w:val="20"/>
                          <w:szCs w:val="20"/>
                        </w:rPr>
                        <w:t>The type of knowledge and experience required for the role includes:</w:t>
                      </w:r>
                    </w:p>
                    <w:p w:rsidR="007B6256" w:rsidRPr="007B6256" w:rsidRDefault="007B6256" w:rsidP="007B6256">
                      <w:pPr>
                        <w:pStyle w:val="Header"/>
                        <w:tabs>
                          <w:tab w:val="clear" w:pos="4153"/>
                          <w:tab w:val="clear" w:pos="8306"/>
                        </w:tabs>
                        <w:ind w:left="720"/>
                        <w:rPr>
                          <w:rFonts w:ascii="Arial" w:hAnsi="Arial" w:cs="Arial"/>
                          <w:sz w:val="20"/>
                          <w:szCs w:val="20"/>
                        </w:rPr>
                      </w:pPr>
                    </w:p>
                    <w:p w:rsidR="00B92FB3" w:rsidRPr="00D82D2D" w:rsidRDefault="00B92FB3" w:rsidP="00B92FB3">
                      <w:pPr>
                        <w:numPr>
                          <w:ilvl w:val="0"/>
                          <w:numId w:val="19"/>
                        </w:numPr>
                        <w:jc w:val="both"/>
                        <w:rPr>
                          <w:rFonts w:asciiTheme="minorHAnsi" w:hAnsiTheme="minorHAnsi" w:cs="Arial"/>
                          <w:color w:val="000000"/>
                        </w:rPr>
                      </w:pPr>
                      <w:r w:rsidRPr="00D82D2D">
                        <w:rPr>
                          <w:rFonts w:asciiTheme="minorHAnsi" w:hAnsiTheme="minorHAnsi" w:cs="Arial"/>
                          <w:color w:val="000000"/>
                        </w:rPr>
                        <w:t>Design, delivery and review of training area business plan including accurate assessment of training demand</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Preparation and management of area budget</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Skilled in collaborative working and promoting positive working environments</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 xml:space="preserve">Ability to produce clear, concise and structured reports </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 xml:space="preserve">Demonstrate effective planning, organisational and time management skills </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Ability to effectively manage and prioritise workload</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Ability to coach, manage and develop staff</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Effective communication and interpersonal skills – verbal and written</w:t>
                      </w:r>
                    </w:p>
                    <w:p w:rsidR="00B92FB3" w:rsidRPr="00B92FB3" w:rsidRDefault="00B92FB3" w:rsidP="00B92FB3">
                      <w:pPr>
                        <w:numPr>
                          <w:ilvl w:val="0"/>
                          <w:numId w:val="19"/>
                        </w:numPr>
                        <w:jc w:val="both"/>
                        <w:rPr>
                          <w:rFonts w:asciiTheme="minorHAnsi" w:hAnsiTheme="minorHAnsi" w:cs="Arial"/>
                          <w:color w:val="000000"/>
                        </w:rPr>
                      </w:pPr>
                      <w:r w:rsidRPr="00B92FB3">
                        <w:rPr>
                          <w:rFonts w:asciiTheme="minorHAnsi" w:hAnsiTheme="minorHAnsi" w:cs="Arial"/>
                          <w:color w:val="000000"/>
                        </w:rPr>
                        <w:t>Ability to solve problems and make effective decisions</w:t>
                      </w:r>
                    </w:p>
                    <w:p w:rsidR="00B92FB3" w:rsidRPr="00B92FB3" w:rsidRDefault="00B92FB3" w:rsidP="00B92FB3">
                      <w:pPr>
                        <w:numPr>
                          <w:ilvl w:val="0"/>
                          <w:numId w:val="19"/>
                        </w:numPr>
                        <w:jc w:val="both"/>
                        <w:rPr>
                          <w:rFonts w:asciiTheme="minorHAnsi" w:hAnsiTheme="minorHAnsi"/>
                          <w:color w:val="000000"/>
                        </w:rPr>
                      </w:pPr>
                      <w:r w:rsidRPr="00B92FB3">
                        <w:rPr>
                          <w:rFonts w:asciiTheme="minorHAnsi" w:hAnsiTheme="minorHAnsi" w:cs="Arial"/>
                          <w:color w:val="000000"/>
                        </w:rPr>
                        <w:t>Demonstrate resilience and adaptability in a rapidly changing environment</w:t>
                      </w:r>
                    </w:p>
                    <w:p w:rsidR="00B92FB3" w:rsidRPr="00B92FB3" w:rsidRDefault="00B92FB3" w:rsidP="00B92FB3">
                      <w:pPr>
                        <w:numPr>
                          <w:ilvl w:val="0"/>
                          <w:numId w:val="19"/>
                        </w:numPr>
                        <w:jc w:val="both"/>
                        <w:rPr>
                          <w:rFonts w:asciiTheme="minorHAnsi" w:hAnsiTheme="minorHAnsi"/>
                          <w:color w:val="000000"/>
                        </w:rPr>
                      </w:pPr>
                      <w:r w:rsidRPr="00B92FB3">
                        <w:rPr>
                          <w:rFonts w:asciiTheme="minorHAnsi" w:hAnsiTheme="minorHAnsi"/>
                          <w:color w:val="000000"/>
                        </w:rPr>
                        <w:t xml:space="preserve">Knowledge of organisational policies and procedures </w:t>
                      </w:r>
                      <w:proofErr w:type="spellStart"/>
                      <w:r w:rsidRPr="00B92FB3">
                        <w:rPr>
                          <w:rFonts w:asciiTheme="minorHAnsi" w:hAnsiTheme="minorHAnsi"/>
                          <w:color w:val="000000"/>
                        </w:rPr>
                        <w:t>eg</w:t>
                      </w:r>
                      <w:proofErr w:type="spellEnd"/>
                      <w:r w:rsidRPr="00B92FB3">
                        <w:rPr>
                          <w:rFonts w:asciiTheme="minorHAnsi" w:hAnsiTheme="minorHAnsi"/>
                          <w:color w:val="000000"/>
                        </w:rPr>
                        <w:t xml:space="preserve"> Knowledge of Health and Safety regulations </w:t>
                      </w:r>
                    </w:p>
                    <w:p w:rsidR="00B92FB3" w:rsidRPr="00B92FB3" w:rsidRDefault="00B92FB3" w:rsidP="00B92FB3">
                      <w:pPr>
                        <w:numPr>
                          <w:ilvl w:val="0"/>
                          <w:numId w:val="19"/>
                        </w:numPr>
                        <w:jc w:val="both"/>
                        <w:rPr>
                          <w:rFonts w:asciiTheme="minorHAnsi" w:hAnsiTheme="minorHAnsi"/>
                          <w:color w:val="000000"/>
                        </w:rPr>
                      </w:pPr>
                      <w:r w:rsidRPr="00B92FB3">
                        <w:rPr>
                          <w:rFonts w:asciiTheme="minorHAnsi" w:hAnsiTheme="minorHAnsi"/>
                          <w:color w:val="000000"/>
                        </w:rPr>
                        <w:t>Demonstrate PWC behaviours of courtesy, fairness and respect</w:t>
                      </w:r>
                    </w:p>
                    <w:p w:rsidR="00B92FB3" w:rsidRPr="00B92FB3" w:rsidRDefault="00B92FB3" w:rsidP="00B92FB3">
                      <w:pPr>
                        <w:numPr>
                          <w:ilvl w:val="0"/>
                          <w:numId w:val="19"/>
                        </w:numPr>
                        <w:jc w:val="both"/>
                        <w:rPr>
                          <w:rFonts w:asciiTheme="minorHAnsi" w:hAnsiTheme="minorHAnsi"/>
                          <w:color w:val="000000"/>
                        </w:rPr>
                      </w:pPr>
                      <w:r w:rsidRPr="00B92FB3">
                        <w:rPr>
                          <w:rFonts w:asciiTheme="minorHAnsi" w:hAnsiTheme="minorHAnsi"/>
                          <w:color w:val="000000"/>
                        </w:rPr>
                        <w:t>Demonstrate professionalism and ability to address conduct and performance matters</w:t>
                      </w:r>
                    </w:p>
                    <w:p w:rsidR="007B6256" w:rsidRPr="00B92FB3" w:rsidRDefault="00B92FB3" w:rsidP="00B92FB3">
                      <w:pPr>
                        <w:pStyle w:val="Header"/>
                        <w:tabs>
                          <w:tab w:val="clear" w:pos="4153"/>
                          <w:tab w:val="clear" w:pos="8306"/>
                        </w:tabs>
                        <w:ind w:left="720"/>
                        <w:rPr>
                          <w:rFonts w:asciiTheme="minorHAnsi" w:hAnsiTheme="minorHAnsi"/>
                          <w:sz w:val="22"/>
                          <w:szCs w:val="22"/>
                        </w:rPr>
                      </w:pPr>
                      <w:r w:rsidRPr="00B92FB3">
                        <w:rPr>
                          <w:rFonts w:asciiTheme="minorHAnsi" w:hAnsiTheme="minorHAnsi"/>
                          <w:color w:val="000000"/>
                        </w:rPr>
                        <w:t>Sound working knowledge of IT applications such as Microsoft Office</w:t>
                      </w:r>
                    </w:p>
                  </w:txbxContent>
                </v:textbox>
              </v:shape>
            </w:pict>
          </mc:Fallback>
        </mc:AlternateContent>
      </w:r>
    </w:p>
    <w:p w:rsidR="002A0043" w:rsidRPr="00D82D2D" w:rsidRDefault="002A0043"/>
    <w:p w:rsidR="002A0043" w:rsidRPr="00D82D2D" w:rsidRDefault="002A0043"/>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850CF4" w:rsidRPr="00D82D2D" w:rsidRDefault="00850CF4">
      <w:pPr>
        <w:rPr>
          <w:b/>
          <w:bCs/>
        </w:rPr>
      </w:pPr>
    </w:p>
    <w:p w:rsidR="00850CF4" w:rsidRPr="00D82D2D" w:rsidRDefault="00850CF4">
      <w:pPr>
        <w:rPr>
          <w:b/>
          <w:bCs/>
        </w:rPr>
      </w:pPr>
    </w:p>
    <w:p w:rsidR="00755A8A" w:rsidRPr="00D82D2D" w:rsidRDefault="00755A8A">
      <w:pPr>
        <w:rPr>
          <w:b/>
          <w:bCs/>
        </w:rPr>
      </w:pPr>
    </w:p>
    <w:p w:rsidR="00755A8A" w:rsidRPr="00D82D2D" w:rsidRDefault="00755A8A">
      <w:pPr>
        <w:rPr>
          <w:b/>
          <w:bCs/>
        </w:rPr>
      </w:pPr>
    </w:p>
    <w:p w:rsidR="00755A8A" w:rsidRPr="00D82D2D" w:rsidRDefault="00755A8A">
      <w:pPr>
        <w:rPr>
          <w:b/>
          <w:bCs/>
        </w:rPr>
      </w:pPr>
    </w:p>
    <w:p w:rsidR="00755A8A" w:rsidRPr="00D82D2D" w:rsidRDefault="00755A8A">
      <w:pPr>
        <w:rPr>
          <w:b/>
          <w:bCs/>
        </w:rPr>
      </w:pPr>
    </w:p>
    <w:p w:rsidR="007B6256" w:rsidRPr="00D82D2D" w:rsidRDefault="007B6256">
      <w:pPr>
        <w:rPr>
          <w:b/>
          <w:bCs/>
        </w:rPr>
      </w:pPr>
    </w:p>
    <w:p w:rsidR="007B6256" w:rsidRPr="00D82D2D" w:rsidRDefault="007B6256">
      <w:pPr>
        <w:rPr>
          <w:b/>
          <w:bCs/>
        </w:rPr>
      </w:pPr>
    </w:p>
    <w:p w:rsidR="007B6256" w:rsidRPr="00D82D2D" w:rsidRDefault="007B6256">
      <w:pPr>
        <w:rPr>
          <w:b/>
          <w:bCs/>
        </w:rPr>
      </w:pPr>
    </w:p>
    <w:p w:rsidR="007B6256" w:rsidRPr="00D82D2D" w:rsidRDefault="007B6256">
      <w:pPr>
        <w:rPr>
          <w:b/>
          <w:bCs/>
        </w:rPr>
      </w:pPr>
    </w:p>
    <w:p w:rsidR="007B6256" w:rsidRPr="00D82D2D" w:rsidRDefault="007B6256">
      <w:pPr>
        <w:rPr>
          <w:b/>
          <w:bCs/>
        </w:rPr>
      </w:pPr>
    </w:p>
    <w:p w:rsidR="007B6256" w:rsidRPr="00D82D2D" w:rsidRDefault="007B6256">
      <w:pPr>
        <w:rPr>
          <w:b/>
          <w:bCs/>
        </w:rPr>
      </w:pPr>
    </w:p>
    <w:p w:rsidR="007B6256" w:rsidRPr="00D82D2D" w:rsidRDefault="007B6256">
      <w:pPr>
        <w:rPr>
          <w:b/>
          <w:bCs/>
        </w:rPr>
      </w:pPr>
    </w:p>
    <w:p w:rsidR="007B6256" w:rsidRPr="00D82D2D" w:rsidRDefault="007B6256">
      <w:pPr>
        <w:rPr>
          <w:b/>
          <w:bCs/>
        </w:rPr>
      </w:pPr>
    </w:p>
    <w:p w:rsidR="007B6256" w:rsidRPr="00D82D2D" w:rsidRDefault="007B6256">
      <w:pPr>
        <w:rPr>
          <w:b/>
          <w:bCs/>
        </w:rPr>
      </w:pPr>
    </w:p>
    <w:p w:rsidR="007B6256" w:rsidRPr="00D82D2D" w:rsidRDefault="007B6256">
      <w:pPr>
        <w:rPr>
          <w:b/>
          <w:bCs/>
        </w:rPr>
      </w:pPr>
    </w:p>
    <w:p w:rsidR="007B6256" w:rsidRPr="00D82D2D" w:rsidRDefault="007B6256">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B92FB3" w:rsidRPr="00D82D2D" w:rsidRDefault="00B92FB3">
      <w:pPr>
        <w:rPr>
          <w:b/>
          <w:bCs/>
        </w:rPr>
      </w:pPr>
    </w:p>
    <w:p w:rsidR="002A0043" w:rsidRPr="00D82D2D" w:rsidRDefault="002A0043">
      <w:pPr>
        <w:rPr>
          <w:b/>
          <w:bCs/>
        </w:rPr>
      </w:pPr>
      <w:r w:rsidRPr="00D82D2D">
        <w:rPr>
          <w:b/>
          <w:bCs/>
        </w:rPr>
        <w:t>4.  Personnel: Please state below</w:t>
      </w:r>
    </w:p>
    <w:p w:rsidR="002A0043" w:rsidRPr="00D82D2D" w:rsidRDefault="002A0043">
      <w:pPr>
        <w:rPr>
          <w:b/>
          <w:bCs/>
        </w:rPr>
      </w:pPr>
    </w:p>
    <w:p w:rsidR="002A0043" w:rsidRPr="00D82D2D" w:rsidRDefault="002A0043">
      <w:r w:rsidRPr="00D82D2D">
        <w:t xml:space="preserve">         Who will the individual report to? </w:t>
      </w:r>
    </w:p>
    <w:p w:rsidR="002A0043" w:rsidRPr="00D82D2D" w:rsidRDefault="00A83CE5">
      <w:r w:rsidRPr="00D82D2D">
        <w:rPr>
          <w:noProof/>
          <w:sz w:val="20"/>
          <w:lang w:eastAsia="en-GB"/>
        </w:rPr>
        <mc:AlternateContent>
          <mc:Choice Requires="wps">
            <w:drawing>
              <wp:anchor distT="0" distB="0" distL="114300" distR="114300" simplePos="0" relativeHeight="251659776" behindDoc="0" locked="0" layoutInCell="1" allowOverlap="1" wp14:anchorId="5A38C370" wp14:editId="4EAE93E7">
                <wp:simplePos x="0" y="0"/>
                <wp:positionH relativeFrom="column">
                  <wp:posOffset>571500</wp:posOffset>
                </wp:positionH>
                <wp:positionV relativeFrom="paragraph">
                  <wp:posOffset>114300</wp:posOffset>
                </wp:positionV>
                <wp:extent cx="4686300" cy="685800"/>
                <wp:effectExtent l="9525" t="8890" r="9525" b="1016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2A0043" w:rsidRPr="00FD1406" w:rsidRDefault="003B73F5">
                            <w:pPr>
                              <w:rPr>
                                <w:rFonts w:ascii="Arial" w:hAnsi="Arial" w:cs="Arial"/>
                                <w:color w:val="000000" w:themeColor="text1"/>
                                <w:sz w:val="20"/>
                                <w:szCs w:val="20"/>
                              </w:rPr>
                            </w:pPr>
                            <w:r w:rsidRPr="00FD1406">
                              <w:rPr>
                                <w:rFonts w:ascii="Arial" w:hAnsi="Arial" w:cs="Arial"/>
                                <w:color w:val="000000" w:themeColor="text1"/>
                                <w:sz w:val="20"/>
                                <w:szCs w:val="20"/>
                              </w:rPr>
                              <w:t>T</w:t>
                            </w:r>
                            <w:r w:rsidR="006B52CC" w:rsidRPr="00FD1406">
                              <w:rPr>
                                <w:rFonts w:ascii="Arial" w:hAnsi="Arial" w:cs="Arial"/>
                                <w:color w:val="000000" w:themeColor="text1"/>
                                <w:sz w:val="20"/>
                                <w:szCs w:val="20"/>
                              </w:rPr>
                              <w:t>he Senior Manager for their training area</w:t>
                            </w:r>
                            <w:r w:rsidR="00FD1406" w:rsidRPr="00FD1406">
                              <w:rPr>
                                <w:rFonts w:ascii="Arial" w:hAnsi="Arial" w:cs="Arial"/>
                                <w:color w:val="000000" w:themeColor="text1"/>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5pt;margin-top:9pt;width:369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0YLAIAAFkEAAAOAAAAZHJzL2Uyb0RvYy54bWysVNtu2zAMfR+wfxD0vtjJkiw1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">
                <v:textbox>
                  <w:txbxContent>
                    <w:p w:rsidR="002A0043" w:rsidRPr="00FD1406" w:rsidRDefault="003B73F5">
                      <w:pPr>
                        <w:rPr>
                          <w:rFonts w:ascii="Arial" w:hAnsi="Arial" w:cs="Arial"/>
                          <w:color w:val="000000" w:themeColor="text1"/>
                          <w:sz w:val="20"/>
                          <w:szCs w:val="20"/>
                        </w:rPr>
                      </w:pPr>
                      <w:proofErr w:type="gramStart"/>
                      <w:r w:rsidRPr="00FD1406">
                        <w:rPr>
                          <w:rFonts w:ascii="Arial" w:hAnsi="Arial" w:cs="Arial"/>
                          <w:color w:val="000000" w:themeColor="text1"/>
                          <w:sz w:val="20"/>
                          <w:szCs w:val="20"/>
                        </w:rPr>
                        <w:t>T</w:t>
                      </w:r>
                      <w:r w:rsidR="006B52CC" w:rsidRPr="00FD1406">
                        <w:rPr>
                          <w:rFonts w:ascii="Arial" w:hAnsi="Arial" w:cs="Arial"/>
                          <w:color w:val="000000" w:themeColor="text1"/>
                          <w:sz w:val="20"/>
                          <w:szCs w:val="20"/>
                        </w:rPr>
                        <w:t>he Senior Manager for their training area</w:t>
                      </w:r>
                      <w:r w:rsidR="00FD1406" w:rsidRPr="00FD1406">
                        <w:rPr>
                          <w:rFonts w:ascii="Arial" w:hAnsi="Arial" w:cs="Arial"/>
                          <w:color w:val="000000" w:themeColor="text1"/>
                          <w:sz w:val="20"/>
                          <w:szCs w:val="20"/>
                        </w:rPr>
                        <w:t>.</w:t>
                      </w:r>
                      <w:proofErr w:type="gramEnd"/>
                    </w:p>
                  </w:txbxContent>
                </v:textbox>
              </v:shape>
            </w:pict>
          </mc:Fallback>
        </mc:AlternateContent>
      </w:r>
    </w:p>
    <w:p w:rsidR="002A0043" w:rsidRPr="00D82D2D" w:rsidRDefault="002A0043"/>
    <w:p w:rsidR="002A0043" w:rsidRPr="00D82D2D" w:rsidRDefault="002A0043"/>
    <w:p w:rsidR="002A0043" w:rsidRPr="00D82D2D" w:rsidRDefault="002A0043"/>
    <w:p w:rsidR="002A0043" w:rsidRPr="00D82D2D" w:rsidRDefault="002A0043"/>
    <w:p w:rsidR="002A0043" w:rsidRPr="00D82D2D" w:rsidRDefault="00A83CE5">
      <w:r w:rsidRPr="00D82D2D">
        <w:rPr>
          <w:noProof/>
          <w:sz w:val="20"/>
          <w:lang w:eastAsia="en-GB"/>
        </w:rPr>
        <mc:AlternateContent>
          <mc:Choice Requires="wps">
            <w:drawing>
              <wp:anchor distT="0" distB="0" distL="114300" distR="114300" simplePos="0" relativeHeight="251660800" behindDoc="0" locked="0" layoutInCell="1" allowOverlap="1" wp14:anchorId="1A6CD432" wp14:editId="5C153C62">
                <wp:simplePos x="0" y="0"/>
                <wp:positionH relativeFrom="column">
                  <wp:posOffset>571500</wp:posOffset>
                </wp:positionH>
                <wp:positionV relativeFrom="paragraph">
                  <wp:posOffset>266700</wp:posOffset>
                </wp:positionV>
                <wp:extent cx="4686300" cy="685800"/>
                <wp:effectExtent l="9525" t="8890" r="9525" b="1016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7B6256" w:rsidRPr="00FD1406" w:rsidRDefault="003B73F5" w:rsidP="007B6256">
                            <w:pPr>
                              <w:rPr>
                                <w:rFonts w:ascii="Arial" w:hAnsi="Arial" w:cs="Arial"/>
                                <w:color w:val="000000" w:themeColor="text1"/>
                                <w:sz w:val="20"/>
                                <w:szCs w:val="20"/>
                              </w:rPr>
                            </w:pPr>
                            <w:r w:rsidRPr="00FD1406">
                              <w:rPr>
                                <w:rFonts w:ascii="Arial" w:hAnsi="Arial" w:cs="Arial"/>
                                <w:color w:val="000000" w:themeColor="text1"/>
                                <w:sz w:val="20"/>
                                <w:szCs w:val="20"/>
                              </w:rPr>
                              <w:t xml:space="preserve">This will </w:t>
                            </w:r>
                            <w:r w:rsidR="006B52CC" w:rsidRPr="00FD1406">
                              <w:rPr>
                                <w:rFonts w:ascii="Arial" w:hAnsi="Arial" w:cs="Arial"/>
                                <w:color w:val="000000" w:themeColor="text1"/>
                                <w:sz w:val="20"/>
                                <w:szCs w:val="20"/>
                              </w:rPr>
                              <w:t>be the Senior Manager for their training area and will vary depending on their role.</w:t>
                            </w:r>
                          </w:p>
                          <w:p w:rsidR="00726D70" w:rsidRDefault="00726D70" w:rsidP="00726D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5pt;margin-top:21pt;width:369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kWLQIAAFk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">
                <v:textbox>
                  <w:txbxContent>
                    <w:p w:rsidR="007B6256" w:rsidRPr="00FD1406" w:rsidRDefault="003B73F5" w:rsidP="007B6256">
                      <w:pPr>
                        <w:rPr>
                          <w:rFonts w:ascii="Arial" w:hAnsi="Arial" w:cs="Arial"/>
                          <w:color w:val="000000" w:themeColor="text1"/>
                          <w:sz w:val="20"/>
                          <w:szCs w:val="20"/>
                        </w:rPr>
                      </w:pPr>
                      <w:r w:rsidRPr="00FD1406">
                        <w:rPr>
                          <w:rFonts w:ascii="Arial" w:hAnsi="Arial" w:cs="Arial"/>
                          <w:color w:val="000000" w:themeColor="text1"/>
                          <w:sz w:val="20"/>
                          <w:szCs w:val="20"/>
                        </w:rPr>
                        <w:t xml:space="preserve">This will </w:t>
                      </w:r>
                      <w:r w:rsidR="006B52CC" w:rsidRPr="00FD1406">
                        <w:rPr>
                          <w:rFonts w:ascii="Arial" w:hAnsi="Arial" w:cs="Arial"/>
                          <w:color w:val="000000" w:themeColor="text1"/>
                          <w:sz w:val="20"/>
                          <w:szCs w:val="20"/>
                        </w:rPr>
                        <w:t>be the Senior Manager for their training area and will vary depending on their role.</w:t>
                      </w:r>
                    </w:p>
                    <w:p w:rsidR="00726D70" w:rsidRDefault="00726D70" w:rsidP="00726D70"/>
                  </w:txbxContent>
                </v:textbox>
              </v:shape>
            </w:pict>
          </mc:Fallback>
        </mc:AlternateContent>
      </w:r>
      <w:r w:rsidR="002A0043" w:rsidRPr="00D82D2D">
        <w:t xml:space="preserve">         Who will be the individual’s line manager and/or reporting officer?</w:t>
      </w:r>
    </w:p>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B92FB3" w:rsidRPr="00D82D2D" w:rsidRDefault="00B92FB3"/>
    <w:p w:rsidR="002A0043" w:rsidRPr="00D82D2D" w:rsidRDefault="002A0043">
      <w:pPr>
        <w:rPr>
          <w:b/>
          <w:bCs/>
        </w:rPr>
      </w:pPr>
      <w:r w:rsidRPr="00D82D2D">
        <w:rPr>
          <w:b/>
          <w:bCs/>
        </w:rPr>
        <w:t>5.  Transfer of learning</w:t>
      </w:r>
    </w:p>
    <w:p w:rsidR="00B92FB3" w:rsidRPr="00D82D2D" w:rsidRDefault="00B92FB3"/>
    <w:p w:rsidR="002A0043" w:rsidRPr="00D82D2D" w:rsidRDefault="002A0043">
      <w:r w:rsidRPr="00D82D2D">
        <w:t xml:space="preserve">     Please give details of how the </w:t>
      </w:r>
      <w:smartTag w:uri="urn:schemas-microsoft-com:office:smarttags" w:element="place">
        <w:r w:rsidRPr="00D82D2D">
          <w:t>Opportunity</w:t>
        </w:r>
      </w:smartTag>
      <w:r w:rsidRPr="00D82D2D">
        <w:t xml:space="preserve"> will benefit your organisation, the </w:t>
      </w:r>
    </w:p>
    <w:p w:rsidR="002A0043" w:rsidRPr="00D82D2D" w:rsidRDefault="002A0043">
      <w:r w:rsidRPr="00D82D2D">
        <w:t xml:space="preserve">     individual and their organisation.</w:t>
      </w:r>
    </w:p>
    <w:p w:rsidR="00B92FB3" w:rsidRPr="00D82D2D" w:rsidRDefault="00B92FB3">
      <w:r w:rsidRPr="00D82D2D">
        <w:rPr>
          <w:noProof/>
          <w:sz w:val="20"/>
          <w:lang w:eastAsia="en-GB"/>
        </w:rPr>
        <mc:AlternateContent>
          <mc:Choice Requires="wps">
            <w:drawing>
              <wp:anchor distT="0" distB="0" distL="114300" distR="114300" simplePos="0" relativeHeight="251661824" behindDoc="0" locked="0" layoutInCell="1" allowOverlap="1" wp14:anchorId="35BA5A9D" wp14:editId="4932F8CD">
                <wp:simplePos x="0" y="0"/>
                <wp:positionH relativeFrom="column">
                  <wp:posOffset>400050</wp:posOffset>
                </wp:positionH>
                <wp:positionV relativeFrom="paragraph">
                  <wp:posOffset>139065</wp:posOffset>
                </wp:positionV>
                <wp:extent cx="4686300" cy="4676775"/>
                <wp:effectExtent l="0" t="0" r="19050" b="285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676775"/>
                        </a:xfrm>
                        <a:prstGeom prst="rect">
                          <a:avLst/>
                        </a:prstGeom>
                        <a:solidFill>
                          <a:srgbClr val="FFFFFF"/>
                        </a:solidFill>
                        <a:ln w="9525">
                          <a:solidFill>
                            <a:srgbClr val="000000"/>
                          </a:solidFill>
                          <a:miter lim="800000"/>
                          <a:headEnd/>
                          <a:tailEnd/>
                        </a:ln>
                      </wps:spPr>
                      <wps:txbx>
                        <w:txbxContent>
                          <w:p w:rsidR="00454DD1" w:rsidRDefault="00974E9E" w:rsidP="00454DD1">
                            <w:pPr>
                              <w:rPr>
                                <w:rFonts w:ascii="Arial" w:hAnsi="Arial" w:cs="Arial"/>
                                <w:b/>
                                <w:sz w:val="20"/>
                                <w:szCs w:val="20"/>
                              </w:rPr>
                            </w:pPr>
                            <w:r w:rsidRPr="0042458C">
                              <w:rPr>
                                <w:rFonts w:ascii="Arial" w:hAnsi="Arial" w:cs="Arial"/>
                                <w:b/>
                                <w:sz w:val="20"/>
                                <w:szCs w:val="20"/>
                              </w:rPr>
                              <w:t xml:space="preserve">Benefits to </w:t>
                            </w:r>
                            <w:r w:rsidR="00F74348" w:rsidRPr="0042458C">
                              <w:rPr>
                                <w:rFonts w:ascii="Arial" w:hAnsi="Arial" w:cs="Arial"/>
                                <w:b/>
                                <w:sz w:val="20"/>
                                <w:szCs w:val="20"/>
                              </w:rPr>
                              <w:t>the Individual</w:t>
                            </w:r>
                          </w:p>
                          <w:p w:rsidR="0042458C" w:rsidRPr="0042458C" w:rsidRDefault="0042458C" w:rsidP="00454DD1">
                            <w:pPr>
                              <w:rPr>
                                <w:rFonts w:ascii="Arial" w:hAnsi="Arial" w:cs="Arial"/>
                                <w:b/>
                                <w:sz w:val="20"/>
                                <w:szCs w:val="20"/>
                              </w:rPr>
                            </w:pPr>
                          </w:p>
                          <w:p w:rsidR="00454DD1" w:rsidRPr="0042458C" w:rsidRDefault="000B57AE" w:rsidP="000B57AE">
                            <w:pPr>
                              <w:ind w:left="-10"/>
                              <w:rPr>
                                <w:rFonts w:ascii="Arial" w:hAnsi="Arial" w:cs="Arial"/>
                                <w:sz w:val="20"/>
                                <w:szCs w:val="20"/>
                              </w:rPr>
                            </w:pPr>
                            <w:r>
                              <w:rPr>
                                <w:rFonts w:ascii="Arial" w:hAnsi="Arial" w:cs="Arial"/>
                                <w:sz w:val="20"/>
                                <w:szCs w:val="20"/>
                              </w:rPr>
                              <w:t xml:space="preserve">The </w:t>
                            </w:r>
                            <w:r w:rsidR="00B92FB3">
                              <w:rPr>
                                <w:rFonts w:ascii="Arial" w:hAnsi="Arial" w:cs="Arial"/>
                                <w:sz w:val="20"/>
                                <w:szCs w:val="20"/>
                              </w:rPr>
                              <w:t>Training Manager</w:t>
                            </w:r>
                            <w:r>
                              <w:rPr>
                                <w:rFonts w:ascii="Arial" w:hAnsi="Arial" w:cs="Arial"/>
                                <w:sz w:val="20"/>
                                <w:szCs w:val="20"/>
                              </w:rPr>
                              <w:t xml:space="preserve"> role is</w:t>
                            </w:r>
                            <w:r w:rsidR="00454DD1" w:rsidRPr="0042458C">
                              <w:rPr>
                                <w:rFonts w:ascii="Arial" w:hAnsi="Arial" w:cs="Arial"/>
                                <w:sz w:val="20"/>
                                <w:szCs w:val="20"/>
                              </w:rPr>
                              <w:t xml:space="preserve"> </w:t>
                            </w:r>
                            <w:r w:rsidRPr="000B57AE">
                              <w:rPr>
                                <w:rFonts w:ascii="Arial" w:hAnsi="Arial" w:cs="Arial"/>
                                <w:sz w:val="20"/>
                                <w:szCs w:val="20"/>
                              </w:rPr>
                              <w:t>design</w:t>
                            </w:r>
                            <w:r w:rsidR="00713DC4">
                              <w:rPr>
                                <w:rFonts w:ascii="Arial" w:hAnsi="Arial" w:cs="Arial"/>
                                <w:sz w:val="20"/>
                                <w:szCs w:val="20"/>
                              </w:rPr>
                              <w:t>ed to support the delivery of</w:t>
                            </w:r>
                            <w:r w:rsidRPr="000B57AE">
                              <w:rPr>
                                <w:rFonts w:ascii="Arial" w:hAnsi="Arial" w:cs="Arial"/>
                                <w:sz w:val="20"/>
                                <w:szCs w:val="20"/>
                              </w:rPr>
                              <w:t xml:space="preserve"> effici</w:t>
                            </w:r>
                            <w:r w:rsidR="00713DC4">
                              <w:rPr>
                                <w:rFonts w:ascii="Arial" w:hAnsi="Arial" w:cs="Arial"/>
                                <w:sz w:val="20"/>
                                <w:szCs w:val="20"/>
                              </w:rPr>
                              <w:t>ent, professional and effective training delivery</w:t>
                            </w:r>
                            <w:r w:rsidR="00D82D2D">
                              <w:rPr>
                                <w:rFonts w:ascii="Arial" w:hAnsi="Arial" w:cs="Arial"/>
                                <w:sz w:val="20"/>
                                <w:szCs w:val="20"/>
                              </w:rPr>
                              <w:t>.</w:t>
                            </w:r>
                            <w:r>
                              <w:rPr>
                                <w:rFonts w:ascii="Arial" w:hAnsi="Arial" w:cs="Arial"/>
                                <w:sz w:val="20"/>
                                <w:szCs w:val="20"/>
                              </w:rPr>
                              <w:t xml:space="preserve"> </w:t>
                            </w:r>
                            <w:r w:rsidR="00454DD1" w:rsidRPr="0042458C">
                              <w:rPr>
                                <w:rFonts w:ascii="Arial" w:hAnsi="Arial" w:cs="Arial"/>
                                <w:sz w:val="20"/>
                                <w:szCs w:val="20"/>
                              </w:rPr>
                              <w:t xml:space="preserve">The individual will experience working in a multidisciplinary team in a large organisation with specific and unique demands.  This opportunity will give the post-holder the chance to gain invaluable experience to meet the demands of </w:t>
                            </w:r>
                            <w:r w:rsidR="00B92FB3">
                              <w:rPr>
                                <w:rFonts w:ascii="Arial" w:hAnsi="Arial" w:cs="Arial"/>
                                <w:sz w:val="20"/>
                                <w:szCs w:val="20"/>
                              </w:rPr>
                              <w:t>the Training environment</w:t>
                            </w:r>
                            <w:r w:rsidR="00454DD1" w:rsidRPr="0042458C">
                              <w:rPr>
                                <w:rFonts w:ascii="Arial" w:hAnsi="Arial" w:cs="Arial"/>
                                <w:sz w:val="20"/>
                                <w:szCs w:val="20"/>
                              </w:rPr>
                              <w:t xml:space="preserve"> within the Police Service of Northern Ireland therefore supporting front line policing and keep people safe.</w:t>
                            </w:r>
                          </w:p>
                          <w:p w:rsidR="00454DD1" w:rsidRPr="0042458C" w:rsidRDefault="00454DD1" w:rsidP="002A2604">
                            <w:pPr>
                              <w:jc w:val="both"/>
                              <w:rPr>
                                <w:rFonts w:ascii="Arial" w:hAnsi="Arial" w:cs="Arial"/>
                                <w:sz w:val="20"/>
                                <w:szCs w:val="20"/>
                              </w:rPr>
                            </w:pPr>
                          </w:p>
                          <w:p w:rsidR="00974E9E" w:rsidRDefault="00974E9E">
                            <w:pPr>
                              <w:rPr>
                                <w:rFonts w:ascii="Arial" w:hAnsi="Arial" w:cs="Arial"/>
                                <w:b/>
                                <w:sz w:val="20"/>
                                <w:szCs w:val="20"/>
                              </w:rPr>
                            </w:pPr>
                            <w:r w:rsidRPr="0042458C">
                              <w:rPr>
                                <w:rFonts w:ascii="Arial" w:hAnsi="Arial" w:cs="Arial"/>
                                <w:b/>
                                <w:sz w:val="20"/>
                                <w:szCs w:val="20"/>
                              </w:rPr>
                              <w:t xml:space="preserve">Benefits to the </w:t>
                            </w:r>
                            <w:r w:rsidR="00F74348" w:rsidRPr="0042458C">
                              <w:rPr>
                                <w:rFonts w:ascii="Arial" w:hAnsi="Arial" w:cs="Arial"/>
                                <w:b/>
                                <w:sz w:val="20"/>
                                <w:szCs w:val="20"/>
                              </w:rPr>
                              <w:t>Home Organisation</w:t>
                            </w:r>
                          </w:p>
                          <w:p w:rsidR="0042458C" w:rsidRPr="0042458C" w:rsidRDefault="0042458C">
                            <w:pPr>
                              <w:rPr>
                                <w:rFonts w:ascii="Arial" w:hAnsi="Arial" w:cs="Arial"/>
                                <w:b/>
                                <w:sz w:val="20"/>
                                <w:szCs w:val="20"/>
                              </w:rPr>
                            </w:pPr>
                          </w:p>
                          <w:p w:rsidR="00624415" w:rsidRPr="0042458C" w:rsidRDefault="00624415" w:rsidP="00624415">
                            <w:pPr>
                              <w:jc w:val="both"/>
                              <w:rPr>
                                <w:rFonts w:ascii="Arial" w:hAnsi="Arial" w:cs="Arial"/>
                                <w:sz w:val="20"/>
                                <w:szCs w:val="20"/>
                              </w:rPr>
                            </w:pPr>
                            <w:r w:rsidRPr="0042458C">
                              <w:rPr>
                                <w:rFonts w:ascii="Arial" w:hAnsi="Arial" w:cs="Arial"/>
                                <w:sz w:val="20"/>
                                <w:szCs w:val="20"/>
                              </w:rPr>
                              <w:t>This opportunity will enrich the post-holder’s experience and develop</w:t>
                            </w:r>
                            <w:r w:rsidR="00FD1406">
                              <w:rPr>
                                <w:rFonts w:ascii="Arial" w:hAnsi="Arial" w:cs="Arial"/>
                                <w:sz w:val="20"/>
                                <w:szCs w:val="20"/>
                              </w:rPr>
                              <w:t xml:space="preserve"> </w:t>
                            </w:r>
                            <w:r w:rsidR="003B73F5" w:rsidRPr="00FD1406">
                              <w:rPr>
                                <w:rFonts w:ascii="Arial" w:hAnsi="Arial" w:cs="Arial"/>
                                <w:color w:val="000000" w:themeColor="text1"/>
                                <w:sz w:val="20"/>
                                <w:szCs w:val="20"/>
                              </w:rPr>
                              <w:t>their</w:t>
                            </w:r>
                            <w:r w:rsidR="003B73F5" w:rsidRPr="003B73F5">
                              <w:rPr>
                                <w:rFonts w:ascii="Arial" w:hAnsi="Arial" w:cs="Arial"/>
                                <w:color w:val="FF0000"/>
                                <w:sz w:val="20"/>
                                <w:szCs w:val="20"/>
                              </w:rPr>
                              <w:t xml:space="preserve"> </w:t>
                            </w:r>
                            <w:r w:rsidRPr="0042458C">
                              <w:rPr>
                                <w:rFonts w:ascii="Arial" w:hAnsi="Arial" w:cs="Arial"/>
                                <w:sz w:val="20"/>
                                <w:szCs w:val="20"/>
                              </w:rPr>
                              <w:t xml:space="preserve">abilities in particular around working in the Police Service of Northern Ireland and the unique demands which in turn will benefit the Home Organisation.  This opportunity will give the post-holder the chance </w:t>
                            </w:r>
                            <w:r w:rsidR="00713DC4">
                              <w:rPr>
                                <w:rFonts w:ascii="Arial" w:hAnsi="Arial" w:cs="Arial"/>
                                <w:sz w:val="20"/>
                                <w:szCs w:val="20"/>
                              </w:rPr>
                              <w:t>to gain invaluable experience in</w:t>
                            </w:r>
                            <w:r w:rsidRPr="0042458C">
                              <w:rPr>
                                <w:rFonts w:ascii="Arial" w:hAnsi="Arial" w:cs="Arial"/>
                                <w:sz w:val="20"/>
                                <w:szCs w:val="20"/>
                              </w:rPr>
                              <w:t xml:space="preserve"> meet</w:t>
                            </w:r>
                            <w:r w:rsidR="00713DC4">
                              <w:rPr>
                                <w:rFonts w:ascii="Arial" w:hAnsi="Arial" w:cs="Arial"/>
                                <w:sz w:val="20"/>
                                <w:szCs w:val="20"/>
                              </w:rPr>
                              <w:t>ing</w:t>
                            </w:r>
                            <w:r w:rsidRPr="0042458C">
                              <w:rPr>
                                <w:rFonts w:ascii="Arial" w:hAnsi="Arial" w:cs="Arial"/>
                                <w:sz w:val="20"/>
                                <w:szCs w:val="20"/>
                              </w:rPr>
                              <w:t xml:space="preserve"> the demands of </w:t>
                            </w:r>
                            <w:r w:rsidR="00B92FB3">
                              <w:rPr>
                                <w:rFonts w:ascii="Arial" w:hAnsi="Arial" w:cs="Arial"/>
                                <w:sz w:val="20"/>
                                <w:szCs w:val="20"/>
                              </w:rPr>
                              <w:t>Police Training</w:t>
                            </w:r>
                            <w:r w:rsidR="0042458C" w:rsidRPr="0042458C">
                              <w:rPr>
                                <w:rFonts w:ascii="Arial" w:hAnsi="Arial" w:cs="Arial"/>
                                <w:sz w:val="20"/>
                                <w:szCs w:val="20"/>
                              </w:rPr>
                              <w:t xml:space="preserve"> </w:t>
                            </w:r>
                            <w:r w:rsidRPr="0042458C">
                              <w:rPr>
                                <w:rFonts w:ascii="Arial" w:hAnsi="Arial" w:cs="Arial"/>
                                <w:sz w:val="20"/>
                                <w:szCs w:val="20"/>
                              </w:rPr>
                              <w:t>within the Police Service of Northern Ireland therefore supporting front line policing and keep people safe.</w:t>
                            </w:r>
                          </w:p>
                          <w:p w:rsidR="00974E9E" w:rsidRPr="0042458C" w:rsidRDefault="00974E9E">
                            <w:pPr>
                              <w:rPr>
                                <w:rFonts w:ascii="Arial" w:hAnsi="Arial" w:cs="Arial"/>
                                <w:sz w:val="20"/>
                                <w:szCs w:val="20"/>
                              </w:rPr>
                            </w:pPr>
                          </w:p>
                          <w:p w:rsidR="003F27FB" w:rsidRDefault="00F74348" w:rsidP="003F27FB">
                            <w:pPr>
                              <w:rPr>
                                <w:rFonts w:ascii="Arial" w:hAnsi="Arial" w:cs="Arial"/>
                                <w:b/>
                                <w:sz w:val="20"/>
                                <w:szCs w:val="20"/>
                              </w:rPr>
                            </w:pPr>
                            <w:r w:rsidRPr="0042458C">
                              <w:rPr>
                                <w:rFonts w:ascii="Arial" w:hAnsi="Arial" w:cs="Arial"/>
                                <w:b/>
                                <w:sz w:val="20"/>
                                <w:szCs w:val="20"/>
                              </w:rPr>
                              <w:t>Benefits to Police Service of Northern Ireland (Host Organisation)</w:t>
                            </w:r>
                          </w:p>
                          <w:p w:rsidR="0042458C" w:rsidRPr="0042458C" w:rsidRDefault="0042458C" w:rsidP="003F27FB">
                            <w:pPr>
                              <w:rPr>
                                <w:rFonts w:ascii="Arial" w:hAnsi="Arial" w:cs="Arial"/>
                                <w:b/>
                                <w:sz w:val="20"/>
                                <w:szCs w:val="20"/>
                              </w:rPr>
                            </w:pPr>
                          </w:p>
                          <w:p w:rsidR="00624415" w:rsidRPr="0042458C" w:rsidRDefault="00624415" w:rsidP="00624415">
                            <w:pPr>
                              <w:jc w:val="both"/>
                              <w:rPr>
                                <w:rFonts w:ascii="Arial" w:hAnsi="Arial" w:cs="Arial"/>
                                <w:sz w:val="20"/>
                                <w:szCs w:val="20"/>
                              </w:rPr>
                            </w:pPr>
                            <w:r w:rsidRPr="0042458C">
                              <w:rPr>
                                <w:rFonts w:ascii="Arial" w:hAnsi="Arial" w:cs="Arial"/>
                                <w:sz w:val="20"/>
                                <w:szCs w:val="20"/>
                              </w:rPr>
                              <w:t xml:space="preserve">The benefit to the Host Organisation will be attracting an individual with specific </w:t>
                            </w:r>
                            <w:r w:rsidR="00713DC4">
                              <w:rPr>
                                <w:rFonts w:ascii="Arial" w:hAnsi="Arial" w:cs="Arial"/>
                                <w:sz w:val="20"/>
                                <w:szCs w:val="20"/>
                              </w:rPr>
                              <w:t xml:space="preserve">skills set.  This </w:t>
                            </w:r>
                            <w:r w:rsidRPr="0042458C">
                              <w:rPr>
                                <w:rFonts w:ascii="Arial" w:hAnsi="Arial" w:cs="Arial"/>
                                <w:sz w:val="20"/>
                                <w:szCs w:val="20"/>
                              </w:rPr>
                              <w:t xml:space="preserve">will also assist in the ability to meet the demands on the </w:t>
                            </w:r>
                            <w:r w:rsidR="0042458C" w:rsidRPr="0042458C">
                              <w:rPr>
                                <w:rFonts w:ascii="Arial" w:hAnsi="Arial" w:cs="Arial"/>
                                <w:sz w:val="20"/>
                                <w:szCs w:val="20"/>
                              </w:rPr>
                              <w:t>HR Department</w:t>
                            </w:r>
                            <w:r w:rsidRPr="0042458C">
                              <w:rPr>
                                <w:rFonts w:ascii="Arial" w:hAnsi="Arial" w:cs="Arial"/>
                                <w:sz w:val="20"/>
                                <w:szCs w:val="20"/>
                              </w:rPr>
                              <w:t xml:space="preserve"> to support front line policing and keep people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31.5pt;margin-top:10.95pt;width:369pt;height:36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">
                <v:textbox>
                  <w:txbxContent>
                    <w:p w:rsidR="00454DD1" w:rsidRDefault="00974E9E" w:rsidP="00454DD1">
                      <w:pPr>
                        <w:rPr>
                          <w:rFonts w:ascii="Arial" w:hAnsi="Arial" w:cs="Arial"/>
                          <w:b/>
                          <w:sz w:val="20"/>
                          <w:szCs w:val="20"/>
                        </w:rPr>
                      </w:pPr>
                      <w:r w:rsidRPr="0042458C">
                        <w:rPr>
                          <w:rFonts w:ascii="Arial" w:hAnsi="Arial" w:cs="Arial"/>
                          <w:b/>
                          <w:sz w:val="20"/>
                          <w:szCs w:val="20"/>
                        </w:rPr>
                        <w:t xml:space="preserve">Benefits to </w:t>
                      </w:r>
                      <w:r w:rsidR="00F74348" w:rsidRPr="0042458C">
                        <w:rPr>
                          <w:rFonts w:ascii="Arial" w:hAnsi="Arial" w:cs="Arial"/>
                          <w:b/>
                          <w:sz w:val="20"/>
                          <w:szCs w:val="20"/>
                        </w:rPr>
                        <w:t>the Individual</w:t>
                      </w:r>
                    </w:p>
                    <w:p w:rsidR="0042458C" w:rsidRPr="0042458C" w:rsidRDefault="0042458C" w:rsidP="00454DD1">
                      <w:pPr>
                        <w:rPr>
                          <w:rFonts w:ascii="Arial" w:hAnsi="Arial" w:cs="Arial"/>
                          <w:b/>
                          <w:sz w:val="20"/>
                          <w:szCs w:val="20"/>
                        </w:rPr>
                      </w:pPr>
                    </w:p>
                    <w:p w:rsidR="00454DD1" w:rsidRPr="0042458C" w:rsidRDefault="000B57AE" w:rsidP="000B57AE">
                      <w:pPr>
                        <w:ind w:left="-10"/>
                        <w:rPr>
                          <w:rFonts w:ascii="Arial" w:hAnsi="Arial" w:cs="Arial"/>
                          <w:sz w:val="20"/>
                          <w:szCs w:val="20"/>
                        </w:rPr>
                      </w:pPr>
                      <w:r>
                        <w:rPr>
                          <w:rFonts w:ascii="Arial" w:hAnsi="Arial" w:cs="Arial"/>
                          <w:sz w:val="20"/>
                          <w:szCs w:val="20"/>
                        </w:rPr>
                        <w:t xml:space="preserve">The </w:t>
                      </w:r>
                      <w:r w:rsidR="00B92FB3">
                        <w:rPr>
                          <w:rFonts w:ascii="Arial" w:hAnsi="Arial" w:cs="Arial"/>
                          <w:sz w:val="20"/>
                          <w:szCs w:val="20"/>
                        </w:rPr>
                        <w:t>Training Manager</w:t>
                      </w:r>
                      <w:r>
                        <w:rPr>
                          <w:rFonts w:ascii="Arial" w:hAnsi="Arial" w:cs="Arial"/>
                          <w:sz w:val="20"/>
                          <w:szCs w:val="20"/>
                        </w:rPr>
                        <w:t xml:space="preserve"> role is</w:t>
                      </w:r>
                      <w:r w:rsidR="00454DD1" w:rsidRPr="0042458C">
                        <w:rPr>
                          <w:rFonts w:ascii="Arial" w:hAnsi="Arial" w:cs="Arial"/>
                          <w:sz w:val="20"/>
                          <w:szCs w:val="20"/>
                        </w:rPr>
                        <w:t xml:space="preserve"> </w:t>
                      </w:r>
                      <w:r w:rsidRPr="000B57AE">
                        <w:rPr>
                          <w:rFonts w:ascii="Arial" w:hAnsi="Arial" w:cs="Arial"/>
                          <w:sz w:val="20"/>
                          <w:szCs w:val="20"/>
                        </w:rPr>
                        <w:t>design</w:t>
                      </w:r>
                      <w:r w:rsidR="00713DC4">
                        <w:rPr>
                          <w:rFonts w:ascii="Arial" w:hAnsi="Arial" w:cs="Arial"/>
                          <w:sz w:val="20"/>
                          <w:szCs w:val="20"/>
                        </w:rPr>
                        <w:t>ed to support the delivery of</w:t>
                      </w:r>
                      <w:r w:rsidRPr="000B57AE">
                        <w:rPr>
                          <w:rFonts w:ascii="Arial" w:hAnsi="Arial" w:cs="Arial"/>
                          <w:sz w:val="20"/>
                          <w:szCs w:val="20"/>
                        </w:rPr>
                        <w:t xml:space="preserve"> effici</w:t>
                      </w:r>
                      <w:r w:rsidR="00713DC4">
                        <w:rPr>
                          <w:rFonts w:ascii="Arial" w:hAnsi="Arial" w:cs="Arial"/>
                          <w:sz w:val="20"/>
                          <w:szCs w:val="20"/>
                        </w:rPr>
                        <w:t>ent, professional and effective training delivery</w:t>
                      </w:r>
                      <w:r w:rsidR="00D82D2D">
                        <w:rPr>
                          <w:rFonts w:ascii="Arial" w:hAnsi="Arial" w:cs="Arial"/>
                          <w:sz w:val="20"/>
                          <w:szCs w:val="20"/>
                        </w:rPr>
                        <w:t>.</w:t>
                      </w:r>
                      <w:r>
                        <w:rPr>
                          <w:rFonts w:ascii="Arial" w:hAnsi="Arial" w:cs="Arial"/>
                          <w:sz w:val="20"/>
                          <w:szCs w:val="20"/>
                        </w:rPr>
                        <w:t xml:space="preserve"> </w:t>
                      </w:r>
                      <w:r w:rsidR="00454DD1" w:rsidRPr="0042458C">
                        <w:rPr>
                          <w:rFonts w:ascii="Arial" w:hAnsi="Arial" w:cs="Arial"/>
                          <w:sz w:val="20"/>
                          <w:szCs w:val="20"/>
                        </w:rPr>
                        <w:t xml:space="preserve">The individual will experience working in a multidisciplinary team in a large organisation with specific and unique demands.  This opportunity will give the post-holder the chance to gain invaluable experience to meet the demands of </w:t>
                      </w:r>
                      <w:r w:rsidR="00B92FB3">
                        <w:rPr>
                          <w:rFonts w:ascii="Arial" w:hAnsi="Arial" w:cs="Arial"/>
                          <w:sz w:val="20"/>
                          <w:szCs w:val="20"/>
                        </w:rPr>
                        <w:t>the Training environment</w:t>
                      </w:r>
                      <w:r w:rsidR="00454DD1" w:rsidRPr="0042458C">
                        <w:rPr>
                          <w:rFonts w:ascii="Arial" w:hAnsi="Arial" w:cs="Arial"/>
                          <w:sz w:val="20"/>
                          <w:szCs w:val="20"/>
                        </w:rPr>
                        <w:t xml:space="preserve"> within the Police Service of Northern Ireland therefore supporting front line policing and keep people safe.</w:t>
                      </w:r>
                    </w:p>
                    <w:p w:rsidR="00454DD1" w:rsidRPr="0042458C" w:rsidRDefault="00454DD1" w:rsidP="002A2604">
                      <w:pPr>
                        <w:jc w:val="both"/>
                        <w:rPr>
                          <w:rFonts w:ascii="Arial" w:hAnsi="Arial" w:cs="Arial"/>
                          <w:sz w:val="20"/>
                          <w:szCs w:val="20"/>
                        </w:rPr>
                      </w:pPr>
                    </w:p>
                    <w:p w:rsidR="00974E9E" w:rsidRDefault="00974E9E">
                      <w:pPr>
                        <w:rPr>
                          <w:rFonts w:ascii="Arial" w:hAnsi="Arial" w:cs="Arial"/>
                          <w:b/>
                          <w:sz w:val="20"/>
                          <w:szCs w:val="20"/>
                        </w:rPr>
                      </w:pPr>
                      <w:r w:rsidRPr="0042458C">
                        <w:rPr>
                          <w:rFonts w:ascii="Arial" w:hAnsi="Arial" w:cs="Arial"/>
                          <w:b/>
                          <w:sz w:val="20"/>
                          <w:szCs w:val="20"/>
                        </w:rPr>
                        <w:t xml:space="preserve">Benefits to the </w:t>
                      </w:r>
                      <w:r w:rsidR="00F74348" w:rsidRPr="0042458C">
                        <w:rPr>
                          <w:rFonts w:ascii="Arial" w:hAnsi="Arial" w:cs="Arial"/>
                          <w:b/>
                          <w:sz w:val="20"/>
                          <w:szCs w:val="20"/>
                        </w:rPr>
                        <w:t>Home Organisation</w:t>
                      </w:r>
                    </w:p>
                    <w:p w:rsidR="0042458C" w:rsidRPr="0042458C" w:rsidRDefault="0042458C">
                      <w:pPr>
                        <w:rPr>
                          <w:rFonts w:ascii="Arial" w:hAnsi="Arial" w:cs="Arial"/>
                          <w:b/>
                          <w:sz w:val="20"/>
                          <w:szCs w:val="20"/>
                        </w:rPr>
                      </w:pPr>
                    </w:p>
                    <w:p w:rsidR="00624415" w:rsidRPr="0042458C" w:rsidRDefault="00624415" w:rsidP="00624415">
                      <w:pPr>
                        <w:jc w:val="both"/>
                        <w:rPr>
                          <w:rFonts w:ascii="Arial" w:hAnsi="Arial" w:cs="Arial"/>
                          <w:sz w:val="20"/>
                          <w:szCs w:val="20"/>
                        </w:rPr>
                      </w:pPr>
                      <w:r w:rsidRPr="0042458C">
                        <w:rPr>
                          <w:rFonts w:ascii="Arial" w:hAnsi="Arial" w:cs="Arial"/>
                          <w:sz w:val="20"/>
                          <w:szCs w:val="20"/>
                        </w:rPr>
                        <w:t>This opportunity will enrich the post-holder’s experience and develop</w:t>
                      </w:r>
                      <w:r w:rsidR="00FD1406">
                        <w:rPr>
                          <w:rFonts w:ascii="Arial" w:hAnsi="Arial" w:cs="Arial"/>
                          <w:sz w:val="20"/>
                          <w:szCs w:val="20"/>
                        </w:rPr>
                        <w:t xml:space="preserve"> </w:t>
                      </w:r>
                      <w:r w:rsidR="003B73F5" w:rsidRPr="00FD1406">
                        <w:rPr>
                          <w:rFonts w:ascii="Arial" w:hAnsi="Arial" w:cs="Arial"/>
                          <w:color w:val="000000" w:themeColor="text1"/>
                          <w:sz w:val="20"/>
                          <w:szCs w:val="20"/>
                        </w:rPr>
                        <w:t>their</w:t>
                      </w:r>
                      <w:r w:rsidR="003B73F5" w:rsidRPr="003B73F5">
                        <w:rPr>
                          <w:rFonts w:ascii="Arial" w:hAnsi="Arial" w:cs="Arial"/>
                          <w:color w:val="FF0000"/>
                          <w:sz w:val="20"/>
                          <w:szCs w:val="20"/>
                        </w:rPr>
                        <w:t xml:space="preserve"> </w:t>
                      </w:r>
                      <w:r w:rsidRPr="0042458C">
                        <w:rPr>
                          <w:rFonts w:ascii="Arial" w:hAnsi="Arial" w:cs="Arial"/>
                          <w:sz w:val="20"/>
                          <w:szCs w:val="20"/>
                        </w:rPr>
                        <w:t xml:space="preserve">abilities in particular around working in the Police Service of Northern Ireland and the unique demands which in turn will benefit the Home Organisation.  This opportunity will give the post-holder the chance </w:t>
                      </w:r>
                      <w:r w:rsidR="00713DC4">
                        <w:rPr>
                          <w:rFonts w:ascii="Arial" w:hAnsi="Arial" w:cs="Arial"/>
                          <w:sz w:val="20"/>
                          <w:szCs w:val="20"/>
                        </w:rPr>
                        <w:t>to gain invaluable experience in</w:t>
                      </w:r>
                      <w:r w:rsidRPr="0042458C">
                        <w:rPr>
                          <w:rFonts w:ascii="Arial" w:hAnsi="Arial" w:cs="Arial"/>
                          <w:sz w:val="20"/>
                          <w:szCs w:val="20"/>
                        </w:rPr>
                        <w:t xml:space="preserve"> meet</w:t>
                      </w:r>
                      <w:r w:rsidR="00713DC4">
                        <w:rPr>
                          <w:rFonts w:ascii="Arial" w:hAnsi="Arial" w:cs="Arial"/>
                          <w:sz w:val="20"/>
                          <w:szCs w:val="20"/>
                        </w:rPr>
                        <w:t>ing</w:t>
                      </w:r>
                      <w:r w:rsidRPr="0042458C">
                        <w:rPr>
                          <w:rFonts w:ascii="Arial" w:hAnsi="Arial" w:cs="Arial"/>
                          <w:sz w:val="20"/>
                          <w:szCs w:val="20"/>
                        </w:rPr>
                        <w:t xml:space="preserve"> the demands of </w:t>
                      </w:r>
                      <w:r w:rsidR="00B92FB3">
                        <w:rPr>
                          <w:rFonts w:ascii="Arial" w:hAnsi="Arial" w:cs="Arial"/>
                          <w:sz w:val="20"/>
                          <w:szCs w:val="20"/>
                        </w:rPr>
                        <w:t>Police Training</w:t>
                      </w:r>
                      <w:r w:rsidR="0042458C" w:rsidRPr="0042458C">
                        <w:rPr>
                          <w:rFonts w:ascii="Arial" w:hAnsi="Arial" w:cs="Arial"/>
                          <w:sz w:val="20"/>
                          <w:szCs w:val="20"/>
                        </w:rPr>
                        <w:t xml:space="preserve"> </w:t>
                      </w:r>
                      <w:r w:rsidRPr="0042458C">
                        <w:rPr>
                          <w:rFonts w:ascii="Arial" w:hAnsi="Arial" w:cs="Arial"/>
                          <w:sz w:val="20"/>
                          <w:szCs w:val="20"/>
                        </w:rPr>
                        <w:t>within the Police Service of Northern Ireland therefore supporting front line policing and keep people safe.</w:t>
                      </w:r>
                    </w:p>
                    <w:p w:rsidR="00974E9E" w:rsidRPr="0042458C" w:rsidRDefault="00974E9E">
                      <w:pPr>
                        <w:rPr>
                          <w:rFonts w:ascii="Arial" w:hAnsi="Arial" w:cs="Arial"/>
                          <w:sz w:val="20"/>
                          <w:szCs w:val="20"/>
                        </w:rPr>
                      </w:pPr>
                    </w:p>
                    <w:p w:rsidR="003F27FB" w:rsidRDefault="00F74348" w:rsidP="003F27FB">
                      <w:pPr>
                        <w:rPr>
                          <w:rFonts w:ascii="Arial" w:hAnsi="Arial" w:cs="Arial"/>
                          <w:b/>
                          <w:sz w:val="20"/>
                          <w:szCs w:val="20"/>
                        </w:rPr>
                      </w:pPr>
                      <w:r w:rsidRPr="0042458C">
                        <w:rPr>
                          <w:rFonts w:ascii="Arial" w:hAnsi="Arial" w:cs="Arial"/>
                          <w:b/>
                          <w:sz w:val="20"/>
                          <w:szCs w:val="20"/>
                        </w:rPr>
                        <w:t>Benefits to Police Service of Northern Ireland (Host Organisation)</w:t>
                      </w:r>
                    </w:p>
                    <w:p w:rsidR="0042458C" w:rsidRPr="0042458C" w:rsidRDefault="0042458C" w:rsidP="003F27FB">
                      <w:pPr>
                        <w:rPr>
                          <w:rFonts w:ascii="Arial" w:hAnsi="Arial" w:cs="Arial"/>
                          <w:b/>
                          <w:sz w:val="20"/>
                          <w:szCs w:val="20"/>
                        </w:rPr>
                      </w:pPr>
                    </w:p>
                    <w:p w:rsidR="00624415" w:rsidRPr="0042458C" w:rsidRDefault="00624415" w:rsidP="00624415">
                      <w:pPr>
                        <w:jc w:val="both"/>
                        <w:rPr>
                          <w:rFonts w:ascii="Arial" w:hAnsi="Arial" w:cs="Arial"/>
                          <w:sz w:val="20"/>
                          <w:szCs w:val="20"/>
                        </w:rPr>
                      </w:pPr>
                      <w:r w:rsidRPr="0042458C">
                        <w:rPr>
                          <w:rFonts w:ascii="Arial" w:hAnsi="Arial" w:cs="Arial"/>
                          <w:sz w:val="20"/>
                          <w:szCs w:val="20"/>
                        </w:rPr>
                        <w:t xml:space="preserve">The benefit to the Host Organisation will be attracting an individual with specific </w:t>
                      </w:r>
                      <w:r w:rsidR="00713DC4">
                        <w:rPr>
                          <w:rFonts w:ascii="Arial" w:hAnsi="Arial" w:cs="Arial"/>
                          <w:sz w:val="20"/>
                          <w:szCs w:val="20"/>
                        </w:rPr>
                        <w:t xml:space="preserve">skills set.  This </w:t>
                      </w:r>
                      <w:r w:rsidRPr="0042458C">
                        <w:rPr>
                          <w:rFonts w:ascii="Arial" w:hAnsi="Arial" w:cs="Arial"/>
                          <w:sz w:val="20"/>
                          <w:szCs w:val="20"/>
                        </w:rPr>
                        <w:t xml:space="preserve">will also assist in the ability to meet the demands on the </w:t>
                      </w:r>
                      <w:r w:rsidR="0042458C" w:rsidRPr="0042458C">
                        <w:rPr>
                          <w:rFonts w:ascii="Arial" w:hAnsi="Arial" w:cs="Arial"/>
                          <w:sz w:val="20"/>
                          <w:szCs w:val="20"/>
                        </w:rPr>
                        <w:t>HR Department</w:t>
                      </w:r>
                      <w:r w:rsidRPr="0042458C">
                        <w:rPr>
                          <w:rFonts w:ascii="Arial" w:hAnsi="Arial" w:cs="Arial"/>
                          <w:sz w:val="20"/>
                          <w:szCs w:val="20"/>
                        </w:rPr>
                        <w:t xml:space="preserve"> to support front line policing and keep people safe.</w:t>
                      </w:r>
                    </w:p>
                  </w:txbxContent>
                </v:textbox>
              </v:shape>
            </w:pict>
          </mc:Fallback>
        </mc:AlternateContent>
      </w:r>
    </w:p>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2A0043" w:rsidRPr="00D82D2D" w:rsidRDefault="002A0043"/>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3F27FB" w:rsidRPr="00D82D2D" w:rsidRDefault="003F27FB">
      <w:pPr>
        <w:rPr>
          <w:b/>
          <w:bCs/>
        </w:rPr>
      </w:pPr>
    </w:p>
    <w:p w:rsidR="002A0043" w:rsidRPr="00D82D2D" w:rsidRDefault="002A0043">
      <w:pPr>
        <w:rPr>
          <w:b/>
          <w:bCs/>
        </w:rPr>
      </w:pPr>
      <w:r w:rsidRPr="00D82D2D">
        <w:rPr>
          <w:b/>
          <w:bCs/>
        </w:rPr>
        <w:lastRenderedPageBreak/>
        <w:t>6.  Logistics</w:t>
      </w:r>
    </w:p>
    <w:p w:rsidR="002A0043" w:rsidRPr="00D82D2D" w:rsidRDefault="002A0043">
      <w:r w:rsidRPr="00D82D2D">
        <w:rPr>
          <w:b/>
          <w:bCs/>
        </w:rPr>
        <w:t xml:space="preserve">     </w:t>
      </w:r>
      <w:r w:rsidRPr="00D82D2D">
        <w:t>Please provide details of the likely start date, duration, location, resources (i.e.;</w:t>
      </w:r>
    </w:p>
    <w:p w:rsidR="002A0043" w:rsidRDefault="002A0043">
      <w:pPr>
        <w:rPr>
          <w:lang w:val="en-US"/>
        </w:rPr>
      </w:pPr>
      <w:r w:rsidRPr="00D82D2D">
        <w:rPr>
          <w:lang w:val="en-US"/>
        </w:rPr>
        <w:t xml:space="preserve">     desk, PC, fax etc.) </w:t>
      </w:r>
      <w:proofErr w:type="gramStart"/>
      <w:r w:rsidRPr="00D82D2D">
        <w:rPr>
          <w:lang w:val="en-US"/>
        </w:rPr>
        <w:t>and</w:t>
      </w:r>
      <w:proofErr w:type="gramEnd"/>
      <w:r w:rsidRPr="00D82D2D">
        <w:rPr>
          <w:lang w:val="en-US"/>
        </w:rPr>
        <w:t xml:space="preserve"> funding arrangements for the opportunity.</w:t>
      </w:r>
    </w:p>
    <w:p w:rsidR="00BA7C8F" w:rsidRPr="00D82D2D" w:rsidRDefault="00BA7C8F">
      <w:pPr>
        <w:rPr>
          <w:lang w:val="en-US"/>
        </w:rPr>
      </w:pPr>
    </w:p>
    <w:p w:rsidR="002A0043" w:rsidRPr="00D82D2D" w:rsidRDefault="00A83CE5">
      <w:pPr>
        <w:rPr>
          <w:lang w:val="en-US"/>
        </w:rPr>
      </w:pPr>
      <w:r w:rsidRPr="00D82D2D">
        <w:rPr>
          <w:noProof/>
          <w:sz w:val="20"/>
          <w:lang w:eastAsia="en-GB"/>
        </w:rPr>
        <mc:AlternateContent>
          <mc:Choice Requires="wps">
            <w:drawing>
              <wp:anchor distT="0" distB="0" distL="114300" distR="114300" simplePos="0" relativeHeight="251662848" behindDoc="0" locked="0" layoutInCell="1" allowOverlap="1" wp14:anchorId="437F9A0D" wp14:editId="1145CCCD">
                <wp:simplePos x="0" y="0"/>
                <wp:positionH relativeFrom="column">
                  <wp:posOffset>647501</wp:posOffset>
                </wp:positionH>
                <wp:positionV relativeFrom="paragraph">
                  <wp:posOffset>4588</wp:posOffset>
                </wp:positionV>
                <wp:extent cx="4433164" cy="6759858"/>
                <wp:effectExtent l="0" t="0" r="24765" b="222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164" cy="6759858"/>
                        </a:xfrm>
                        <a:prstGeom prst="rect">
                          <a:avLst/>
                        </a:prstGeom>
                        <a:solidFill>
                          <a:srgbClr val="FFFFFF"/>
                        </a:solidFill>
                        <a:ln w="9525">
                          <a:solidFill>
                            <a:srgbClr val="000000"/>
                          </a:solidFill>
                          <a:miter lim="800000"/>
                          <a:headEnd/>
                          <a:tailEnd/>
                        </a:ln>
                      </wps:spPr>
                      <wps:txbx>
                        <w:txbxContent>
                          <w:p w:rsidR="00974E9E" w:rsidRPr="00D82D2D" w:rsidRDefault="00974E9E" w:rsidP="00974E9E">
                            <w:pPr>
                              <w:ind w:left="1418" w:hanging="1418"/>
                              <w:rPr>
                                <w:rFonts w:asciiTheme="minorHAnsi" w:hAnsiTheme="minorHAnsi"/>
                              </w:rPr>
                            </w:pPr>
                            <w:r w:rsidRPr="00D82D2D">
                              <w:rPr>
                                <w:rFonts w:asciiTheme="minorHAnsi" w:hAnsiTheme="minorHAnsi"/>
                                <w:b/>
                              </w:rPr>
                              <w:t>Start Date:</w:t>
                            </w:r>
                            <w:r w:rsidRPr="00D82D2D">
                              <w:rPr>
                                <w:rFonts w:asciiTheme="minorHAnsi" w:hAnsiTheme="minorHAnsi"/>
                              </w:rPr>
                              <w:tab/>
                              <w:t>As soon as a suitable candidate has been identified and security cleared</w:t>
                            </w:r>
                            <w:r w:rsidR="00BA7C8F">
                              <w:rPr>
                                <w:rFonts w:asciiTheme="minorHAnsi" w:hAnsiTheme="minorHAnsi"/>
                              </w:rPr>
                              <w:t xml:space="preserve"> to </w:t>
                            </w:r>
                            <w:r w:rsidR="002951A8" w:rsidRPr="00D82D2D">
                              <w:rPr>
                                <w:rFonts w:asciiTheme="minorHAnsi" w:hAnsiTheme="minorHAnsi"/>
                              </w:rPr>
                              <w:t>CTC</w:t>
                            </w:r>
                            <w:r w:rsidR="00BA7C8F">
                              <w:rPr>
                                <w:rFonts w:asciiTheme="minorHAnsi" w:hAnsiTheme="minorHAnsi"/>
                              </w:rPr>
                              <w:t xml:space="preserve"> level.</w:t>
                            </w:r>
                          </w:p>
                          <w:p w:rsidR="00974E9E" w:rsidRPr="00D82D2D" w:rsidRDefault="00974E9E" w:rsidP="00974E9E">
                            <w:pPr>
                              <w:ind w:left="1418" w:hanging="1418"/>
                              <w:rPr>
                                <w:rFonts w:asciiTheme="minorHAnsi" w:hAnsiTheme="minorHAnsi"/>
                              </w:rPr>
                            </w:pPr>
                          </w:p>
                          <w:p w:rsidR="00974E9E" w:rsidRPr="00EF0F4C" w:rsidRDefault="00974E9E" w:rsidP="00974E9E">
                            <w:pPr>
                              <w:ind w:left="1418" w:hanging="1418"/>
                              <w:rPr>
                                <w:rFonts w:asciiTheme="minorHAnsi" w:hAnsiTheme="minorHAnsi"/>
                              </w:rPr>
                            </w:pPr>
                            <w:r w:rsidRPr="00D82D2D">
                              <w:rPr>
                                <w:rFonts w:asciiTheme="minorHAnsi" w:hAnsiTheme="minorHAnsi"/>
                                <w:b/>
                              </w:rPr>
                              <w:t>Duration:</w:t>
                            </w:r>
                            <w:r w:rsidRPr="00D82D2D">
                              <w:rPr>
                                <w:rFonts w:asciiTheme="minorHAnsi" w:hAnsiTheme="minorHAnsi"/>
                              </w:rPr>
                              <w:tab/>
                            </w:r>
                            <w:r w:rsidR="00EF0F4C" w:rsidRPr="00EF0F4C">
                              <w:rPr>
                                <w:rFonts w:asciiTheme="minorHAnsi" w:hAnsiTheme="minorHAnsi"/>
                                <w:color w:val="000000" w:themeColor="text1"/>
                              </w:rPr>
                              <w:t>2 years</w:t>
                            </w:r>
                          </w:p>
                          <w:p w:rsidR="00974E9E" w:rsidRPr="00D82D2D" w:rsidRDefault="00974E9E" w:rsidP="00974E9E">
                            <w:pPr>
                              <w:ind w:left="1418" w:hanging="1418"/>
                              <w:rPr>
                                <w:rFonts w:asciiTheme="minorHAnsi" w:hAnsiTheme="minorHAnsi"/>
                              </w:rPr>
                            </w:pPr>
                          </w:p>
                          <w:p w:rsidR="00974E9E" w:rsidRDefault="00974E9E" w:rsidP="00974E9E">
                            <w:pPr>
                              <w:ind w:left="1418" w:hanging="1418"/>
                              <w:rPr>
                                <w:rFonts w:asciiTheme="minorHAnsi" w:hAnsiTheme="minorHAnsi"/>
                                <w:color w:val="000000" w:themeColor="text1"/>
                              </w:rPr>
                            </w:pPr>
                            <w:r w:rsidRPr="00D82D2D">
                              <w:rPr>
                                <w:rFonts w:asciiTheme="minorHAnsi" w:hAnsiTheme="minorHAnsi"/>
                                <w:b/>
                              </w:rPr>
                              <w:t>Location:</w:t>
                            </w:r>
                            <w:r w:rsidRPr="00D82D2D">
                              <w:rPr>
                                <w:rFonts w:asciiTheme="minorHAnsi" w:hAnsiTheme="minorHAnsi"/>
                              </w:rPr>
                              <w:tab/>
                            </w:r>
                            <w:r w:rsidR="00D82D2D" w:rsidRPr="00D82D2D">
                              <w:rPr>
                                <w:rFonts w:asciiTheme="minorHAnsi" w:hAnsiTheme="minorHAnsi"/>
                                <w:color w:val="000000" w:themeColor="text1"/>
                              </w:rPr>
                              <w:t>Police College Garnervill</w:t>
                            </w:r>
                            <w:r w:rsidR="003B73F5">
                              <w:rPr>
                                <w:rFonts w:asciiTheme="minorHAnsi" w:hAnsiTheme="minorHAnsi"/>
                                <w:color w:val="000000" w:themeColor="text1"/>
                              </w:rPr>
                              <w:t>e</w:t>
                            </w:r>
                            <w:r w:rsidR="003B73F5" w:rsidRPr="00FD1406">
                              <w:rPr>
                                <w:rFonts w:asciiTheme="minorHAnsi" w:hAnsiTheme="minorHAnsi"/>
                                <w:color w:val="000000" w:themeColor="text1"/>
                              </w:rPr>
                              <w:t xml:space="preserve"> (with travel </w:t>
                            </w:r>
                            <w:r w:rsidR="00FD1406" w:rsidRPr="00FD1406">
                              <w:rPr>
                                <w:rFonts w:asciiTheme="minorHAnsi" w:hAnsiTheme="minorHAnsi"/>
                                <w:color w:val="000000" w:themeColor="text1"/>
                              </w:rPr>
                              <w:t xml:space="preserve">to </w:t>
                            </w:r>
                            <w:r w:rsidR="003B73F5" w:rsidRPr="00FD1406">
                              <w:rPr>
                                <w:rFonts w:asciiTheme="minorHAnsi" w:hAnsiTheme="minorHAnsi"/>
                                <w:color w:val="000000" w:themeColor="text1"/>
                              </w:rPr>
                              <w:t>other sites as required)</w:t>
                            </w:r>
                          </w:p>
                          <w:p w:rsidR="003B73F5" w:rsidRPr="00D82D2D" w:rsidRDefault="003B73F5" w:rsidP="00974E9E">
                            <w:pPr>
                              <w:ind w:left="1418" w:hanging="1418"/>
                              <w:rPr>
                                <w:rFonts w:asciiTheme="minorHAnsi" w:hAnsiTheme="minorHAnsi"/>
                              </w:rPr>
                            </w:pPr>
                          </w:p>
                          <w:p w:rsidR="00974E9E" w:rsidRPr="007607EA" w:rsidRDefault="00974E9E" w:rsidP="00974E9E">
                            <w:pPr>
                              <w:ind w:left="1418" w:hanging="1418"/>
                              <w:rPr>
                                <w:rFonts w:asciiTheme="minorHAnsi" w:hAnsiTheme="minorHAnsi"/>
                                <w:color w:val="FF0000"/>
                              </w:rPr>
                            </w:pPr>
                            <w:r w:rsidRPr="00D82D2D">
                              <w:rPr>
                                <w:rFonts w:asciiTheme="minorHAnsi" w:hAnsiTheme="minorHAnsi"/>
                                <w:b/>
                              </w:rPr>
                              <w:t>Resources:</w:t>
                            </w:r>
                            <w:r w:rsidRPr="00D82D2D">
                              <w:rPr>
                                <w:rFonts w:asciiTheme="minorHAnsi" w:hAnsiTheme="minorHAnsi"/>
                              </w:rPr>
                              <w:tab/>
                              <w:t>Full office environment – desk, PC, access to printing, photoc</w:t>
                            </w:r>
                            <w:r w:rsidR="00713DC4">
                              <w:rPr>
                                <w:rFonts w:asciiTheme="minorHAnsi" w:hAnsiTheme="minorHAnsi"/>
                              </w:rPr>
                              <w:t>opying and scanning facilities</w:t>
                            </w:r>
                            <w:r w:rsidR="003B73F5">
                              <w:rPr>
                                <w:rFonts w:asciiTheme="minorHAnsi" w:hAnsiTheme="minorHAnsi"/>
                              </w:rPr>
                              <w:t xml:space="preserve">. </w:t>
                            </w:r>
                            <w:r w:rsidR="007607EA">
                              <w:rPr>
                                <w:rFonts w:asciiTheme="minorHAnsi" w:hAnsiTheme="minorHAnsi"/>
                              </w:rPr>
                              <w:t xml:space="preserve"> </w:t>
                            </w:r>
                            <w:r w:rsidR="00EF0F4C">
                              <w:rPr>
                                <w:rFonts w:asciiTheme="minorHAnsi" w:hAnsiTheme="minorHAnsi"/>
                              </w:rPr>
                              <w:t>There is also a</w:t>
                            </w:r>
                            <w:r w:rsidR="007607EA" w:rsidRPr="00FD1406">
                              <w:rPr>
                                <w:rFonts w:asciiTheme="minorHAnsi" w:hAnsiTheme="minorHAnsi"/>
                                <w:color w:val="000000" w:themeColor="text1"/>
                              </w:rPr>
                              <w:t xml:space="preserve">ccess to </w:t>
                            </w:r>
                            <w:r w:rsidR="00EF0F4C">
                              <w:rPr>
                                <w:rFonts w:asciiTheme="minorHAnsi" w:hAnsiTheme="minorHAnsi"/>
                                <w:color w:val="000000" w:themeColor="text1"/>
                              </w:rPr>
                              <w:t xml:space="preserve">a </w:t>
                            </w:r>
                            <w:r w:rsidR="007607EA" w:rsidRPr="00FD1406">
                              <w:rPr>
                                <w:rFonts w:asciiTheme="minorHAnsi" w:hAnsiTheme="minorHAnsi"/>
                                <w:color w:val="000000" w:themeColor="text1"/>
                              </w:rPr>
                              <w:t xml:space="preserve">gym and </w:t>
                            </w:r>
                            <w:r w:rsidR="00EF0F4C">
                              <w:rPr>
                                <w:rFonts w:asciiTheme="minorHAnsi" w:hAnsiTheme="minorHAnsi"/>
                                <w:color w:val="000000" w:themeColor="text1"/>
                              </w:rPr>
                              <w:t xml:space="preserve">an </w:t>
                            </w:r>
                            <w:r w:rsidR="00EF0F4C" w:rsidRPr="00FD1406">
                              <w:rPr>
                                <w:rFonts w:asciiTheme="minorHAnsi" w:hAnsiTheme="minorHAnsi"/>
                                <w:color w:val="000000" w:themeColor="text1"/>
                              </w:rPr>
                              <w:t>all-weather</w:t>
                            </w:r>
                            <w:r w:rsidR="007607EA" w:rsidRPr="00FD1406">
                              <w:rPr>
                                <w:rFonts w:asciiTheme="minorHAnsi" w:hAnsiTheme="minorHAnsi"/>
                                <w:color w:val="000000" w:themeColor="text1"/>
                              </w:rPr>
                              <w:t xml:space="preserve"> jogging / walking trail. </w:t>
                            </w:r>
                          </w:p>
                          <w:p w:rsidR="00974E9E" w:rsidRPr="00D82D2D" w:rsidRDefault="00974E9E" w:rsidP="00974E9E">
                            <w:pPr>
                              <w:ind w:left="1418" w:hanging="1418"/>
                              <w:rPr>
                                <w:rFonts w:asciiTheme="minorHAnsi" w:hAnsiTheme="minorHAnsi"/>
                              </w:rPr>
                            </w:pPr>
                          </w:p>
                          <w:p w:rsidR="00974E9E" w:rsidRPr="00D82D2D" w:rsidRDefault="00974E9E" w:rsidP="00974E9E">
                            <w:pPr>
                              <w:ind w:left="1418" w:hanging="1418"/>
                              <w:rPr>
                                <w:rFonts w:asciiTheme="minorHAnsi" w:hAnsiTheme="minorHAnsi"/>
                                <w:color w:val="000000" w:themeColor="text1"/>
                              </w:rPr>
                            </w:pPr>
                            <w:r w:rsidRPr="00D82D2D">
                              <w:rPr>
                                <w:rFonts w:asciiTheme="minorHAnsi" w:hAnsiTheme="minorHAnsi"/>
                                <w:b/>
                              </w:rPr>
                              <w:t>Funding:</w:t>
                            </w:r>
                            <w:r w:rsidRPr="00D82D2D">
                              <w:rPr>
                                <w:rFonts w:asciiTheme="minorHAnsi" w:hAnsiTheme="minorHAnsi"/>
                              </w:rPr>
                              <w:tab/>
                              <w:t xml:space="preserve">The salary will be </w:t>
                            </w:r>
                            <w:r w:rsidR="00FD1406" w:rsidRPr="00FD1406">
                              <w:rPr>
                                <w:rFonts w:asciiTheme="minorHAnsi" w:hAnsiTheme="minorHAnsi"/>
                                <w:color w:val="000000" w:themeColor="text1"/>
                                <w:sz w:val="22"/>
                                <w:szCs w:val="22"/>
                              </w:rPr>
                              <w:t>£30</w:t>
                            </w:r>
                            <w:r w:rsidR="00EF0F4C">
                              <w:rPr>
                                <w:rFonts w:asciiTheme="minorHAnsi" w:hAnsiTheme="minorHAnsi"/>
                                <w:color w:val="000000" w:themeColor="text1"/>
                                <w:sz w:val="22"/>
                                <w:szCs w:val="22"/>
                              </w:rPr>
                              <w:t>,</w:t>
                            </w:r>
                            <w:r w:rsidR="00FD1406" w:rsidRPr="00FD1406">
                              <w:rPr>
                                <w:rFonts w:asciiTheme="minorHAnsi" w:hAnsiTheme="minorHAnsi"/>
                                <w:color w:val="000000" w:themeColor="text1"/>
                                <w:sz w:val="22"/>
                                <w:szCs w:val="22"/>
                              </w:rPr>
                              <w:t>149 to 31</w:t>
                            </w:r>
                            <w:r w:rsidR="00EF0F4C">
                              <w:rPr>
                                <w:rFonts w:asciiTheme="minorHAnsi" w:hAnsiTheme="minorHAnsi"/>
                                <w:color w:val="000000" w:themeColor="text1"/>
                                <w:sz w:val="22"/>
                                <w:szCs w:val="22"/>
                              </w:rPr>
                              <w:t>,</w:t>
                            </w:r>
                            <w:r w:rsidR="00FD1406" w:rsidRPr="00FD1406">
                              <w:rPr>
                                <w:rFonts w:asciiTheme="minorHAnsi" w:hAnsiTheme="minorHAnsi"/>
                                <w:color w:val="000000" w:themeColor="text1"/>
                                <w:sz w:val="22"/>
                                <w:szCs w:val="22"/>
                              </w:rPr>
                              <w:t xml:space="preserve">760 </w:t>
                            </w:r>
                            <w:r w:rsidR="00FF58E8" w:rsidRPr="00D82D2D">
                              <w:rPr>
                                <w:rFonts w:asciiTheme="minorHAnsi" w:hAnsiTheme="minorHAnsi"/>
                              </w:rPr>
                              <w:t>per annum.</w:t>
                            </w:r>
                            <w:r w:rsidRPr="00D82D2D">
                              <w:rPr>
                                <w:rFonts w:asciiTheme="minorHAnsi" w:hAnsiTheme="minorHAnsi"/>
                              </w:rPr>
                              <w:t xml:space="preserve">  </w:t>
                            </w:r>
                            <w:r w:rsidR="003F4EBA" w:rsidRPr="00D82D2D">
                              <w:rPr>
                                <w:rFonts w:asciiTheme="minorHAnsi" w:hAnsiTheme="minorHAnsi"/>
                              </w:rPr>
                              <w:t xml:space="preserve">PSNI </w:t>
                            </w:r>
                            <w:r w:rsidR="00FF58E8" w:rsidRPr="00D82D2D">
                              <w:rPr>
                                <w:rFonts w:asciiTheme="minorHAnsi" w:hAnsiTheme="minorHAnsi"/>
                              </w:rPr>
                              <w:t xml:space="preserve">will pay the total salary </w:t>
                            </w:r>
                            <w:r w:rsidRPr="00D82D2D">
                              <w:rPr>
                                <w:rFonts w:asciiTheme="minorHAnsi" w:hAnsiTheme="minorHAnsi"/>
                              </w:rPr>
                              <w:t>costs</w:t>
                            </w:r>
                            <w:r w:rsidR="00FF58E8" w:rsidRPr="00D82D2D">
                              <w:rPr>
                                <w:rFonts w:asciiTheme="minorHAnsi" w:hAnsiTheme="minorHAnsi"/>
                              </w:rPr>
                              <w:t xml:space="preserve"> and associated expenses</w:t>
                            </w:r>
                            <w:r w:rsidRPr="00D82D2D">
                              <w:rPr>
                                <w:rFonts w:asciiTheme="minorHAnsi" w:hAnsiTheme="minorHAnsi"/>
                              </w:rPr>
                              <w:t xml:space="preserve"> to the home department/organisation on a full cost recovery basis.  The post-holder will receive reimbursement for approved travel and expenses in line with </w:t>
                            </w:r>
                            <w:r w:rsidR="00FF58E8" w:rsidRPr="00D82D2D">
                              <w:rPr>
                                <w:rFonts w:asciiTheme="minorHAnsi" w:hAnsiTheme="minorHAnsi"/>
                              </w:rPr>
                              <w:t xml:space="preserve">PSNI </w:t>
                            </w:r>
                            <w:r w:rsidRPr="00D82D2D">
                              <w:rPr>
                                <w:rFonts w:asciiTheme="minorHAnsi" w:hAnsiTheme="minorHAnsi"/>
                                <w:color w:val="000000" w:themeColor="text1"/>
                              </w:rPr>
                              <w:t xml:space="preserve">arrangements. </w:t>
                            </w:r>
                          </w:p>
                          <w:p w:rsidR="00974E9E" w:rsidRPr="00D82D2D" w:rsidRDefault="00974E9E" w:rsidP="00974E9E">
                            <w:pPr>
                              <w:ind w:left="1418" w:hanging="1418"/>
                              <w:rPr>
                                <w:rFonts w:asciiTheme="minorHAnsi" w:hAnsiTheme="minorHAnsi"/>
                                <w:color w:val="000000" w:themeColor="text1"/>
                              </w:rPr>
                            </w:pPr>
                          </w:p>
                          <w:p w:rsidR="00974E9E" w:rsidRPr="00D82D2D" w:rsidRDefault="00974E9E" w:rsidP="00974E9E">
                            <w:pPr>
                              <w:ind w:left="1418" w:hanging="1418"/>
                              <w:rPr>
                                <w:rFonts w:asciiTheme="minorHAnsi" w:hAnsiTheme="minorHAnsi"/>
                                <w:color w:val="000000" w:themeColor="text1"/>
                              </w:rPr>
                            </w:pPr>
                            <w:r w:rsidRPr="00D82D2D">
                              <w:rPr>
                                <w:rFonts w:asciiTheme="minorHAnsi" w:hAnsiTheme="minorHAnsi"/>
                                <w:color w:val="000000" w:themeColor="text1"/>
                              </w:rPr>
                              <w:t xml:space="preserve"> </w:t>
                            </w:r>
                            <w:r w:rsidRPr="00D82D2D">
                              <w:rPr>
                                <w:rFonts w:asciiTheme="minorHAnsi" w:hAnsiTheme="minorHAnsi"/>
                                <w:b/>
                                <w:color w:val="000000" w:themeColor="text1"/>
                              </w:rPr>
                              <w:t>Selection:</w:t>
                            </w:r>
                            <w:r w:rsidR="00341CFF" w:rsidRPr="00D82D2D">
                              <w:rPr>
                                <w:rFonts w:asciiTheme="minorHAnsi" w:hAnsiTheme="minorHAnsi"/>
                                <w:color w:val="000000" w:themeColor="text1"/>
                              </w:rPr>
                              <w:tab/>
                              <w:t xml:space="preserve">A papersift </w:t>
                            </w:r>
                            <w:r w:rsidRPr="00D82D2D">
                              <w:rPr>
                                <w:rFonts w:asciiTheme="minorHAnsi" w:hAnsiTheme="minorHAnsi"/>
                                <w:color w:val="000000" w:themeColor="text1"/>
                              </w:rPr>
                              <w:t xml:space="preserve">will be used to determine the most suitable applicant(s) for the post.  If necessary, an informal discussion </w:t>
                            </w:r>
                            <w:r w:rsidR="00D030CF" w:rsidRPr="00D82D2D">
                              <w:rPr>
                                <w:rFonts w:asciiTheme="minorHAnsi" w:hAnsiTheme="minorHAnsi"/>
                                <w:color w:val="000000" w:themeColor="text1"/>
                              </w:rPr>
                              <w:t xml:space="preserve">will be held with </w:t>
                            </w:r>
                            <w:r w:rsidR="003B73F5" w:rsidRPr="00FD1406">
                              <w:rPr>
                                <w:rFonts w:asciiTheme="minorHAnsi" w:hAnsiTheme="minorHAnsi"/>
                                <w:color w:val="000000" w:themeColor="text1"/>
                              </w:rPr>
                              <w:t xml:space="preserve">members of the </w:t>
                            </w:r>
                            <w:r w:rsidR="00D82D2D" w:rsidRPr="00FD1406">
                              <w:rPr>
                                <w:rFonts w:asciiTheme="minorHAnsi" w:hAnsiTheme="minorHAnsi"/>
                                <w:color w:val="000000" w:themeColor="text1"/>
                              </w:rPr>
                              <w:t>Police College Senior Management</w:t>
                            </w:r>
                            <w:r w:rsidR="003B73F5" w:rsidRPr="00FD1406">
                              <w:rPr>
                                <w:rFonts w:asciiTheme="minorHAnsi" w:hAnsiTheme="minorHAnsi"/>
                                <w:color w:val="000000" w:themeColor="text1"/>
                              </w:rPr>
                              <w:t xml:space="preserve"> team</w:t>
                            </w:r>
                            <w:r w:rsidRPr="00FD1406">
                              <w:rPr>
                                <w:rFonts w:asciiTheme="minorHAnsi" w:hAnsiTheme="minorHAnsi"/>
                                <w:color w:val="000000" w:themeColor="text1"/>
                              </w:rPr>
                              <w:t xml:space="preserve"> and another member of the </w:t>
                            </w:r>
                            <w:r w:rsidR="003B73F5" w:rsidRPr="00FD1406">
                              <w:rPr>
                                <w:rFonts w:asciiTheme="minorHAnsi" w:hAnsiTheme="minorHAnsi"/>
                                <w:color w:val="000000" w:themeColor="text1"/>
                              </w:rPr>
                              <w:t xml:space="preserve">training </w:t>
                            </w:r>
                            <w:r w:rsidRPr="00FD1406">
                              <w:rPr>
                                <w:rFonts w:asciiTheme="minorHAnsi" w:hAnsiTheme="minorHAnsi"/>
                                <w:color w:val="000000" w:themeColor="text1"/>
                              </w:rPr>
                              <w:t>team</w:t>
                            </w:r>
                            <w:r w:rsidR="003B73F5" w:rsidRPr="00FD1406">
                              <w:rPr>
                                <w:rFonts w:asciiTheme="minorHAnsi" w:hAnsiTheme="minorHAnsi"/>
                                <w:color w:val="000000" w:themeColor="text1"/>
                              </w:rPr>
                              <w:t>s</w:t>
                            </w:r>
                            <w:r w:rsidRPr="00FD1406">
                              <w:rPr>
                                <w:rFonts w:asciiTheme="minorHAnsi" w:hAnsiTheme="minorHAnsi"/>
                                <w:color w:val="000000" w:themeColor="text1"/>
                              </w:rPr>
                              <w:t xml:space="preserve"> to </w:t>
                            </w:r>
                            <w:r w:rsidRPr="00D82D2D">
                              <w:rPr>
                                <w:rFonts w:asciiTheme="minorHAnsi" w:hAnsiTheme="minorHAnsi"/>
                                <w:color w:val="000000" w:themeColor="text1"/>
                              </w:rPr>
                              <w:t xml:space="preserve">discuss the skills, knowledge and experience the applicant(s) would bring to the post.  It is important that all candidates indicate how, and to what extent, they meet the essential experience, skills and qualities listed above. </w:t>
                            </w:r>
                          </w:p>
                          <w:p w:rsidR="00974E9E" w:rsidRPr="00D82D2D" w:rsidRDefault="00974E9E" w:rsidP="00974E9E">
                            <w:pPr>
                              <w:ind w:left="1418" w:hanging="1418"/>
                              <w:rPr>
                                <w:rFonts w:asciiTheme="minorHAnsi" w:hAnsiTheme="minorHAnsi"/>
                              </w:rPr>
                            </w:pPr>
                          </w:p>
                          <w:p w:rsidR="00755A8A" w:rsidRPr="00D82D2D" w:rsidRDefault="00974E9E" w:rsidP="00FD1406">
                            <w:pPr>
                              <w:ind w:left="1418" w:firstLine="22"/>
                              <w:rPr>
                                <w:rFonts w:asciiTheme="minorHAnsi" w:hAnsiTheme="minorHAnsi"/>
                              </w:rPr>
                            </w:pPr>
                            <w:r w:rsidRPr="00D82D2D">
                              <w:rPr>
                                <w:rFonts w:asciiTheme="minorHAnsi" w:hAnsiTheme="minorHAnsi"/>
                                <w:b/>
                              </w:rPr>
                              <w:t>Contact:</w:t>
                            </w:r>
                            <w:r w:rsidR="00EF0F4C">
                              <w:rPr>
                                <w:rFonts w:asciiTheme="minorHAnsi" w:hAnsiTheme="minorHAnsi"/>
                                <w:b/>
                              </w:rPr>
                              <w:t xml:space="preserve"> </w:t>
                            </w:r>
                            <w:r w:rsidR="003F27FB" w:rsidRPr="00D82D2D">
                              <w:rPr>
                                <w:rFonts w:asciiTheme="minorHAnsi" w:hAnsiTheme="minorHAnsi"/>
                              </w:rPr>
                              <w:t xml:space="preserve">If you require any further information about the post, please contact </w:t>
                            </w:r>
                            <w:r w:rsidR="003B73F5">
                              <w:rPr>
                                <w:rFonts w:asciiTheme="minorHAnsi" w:hAnsiTheme="minorHAnsi"/>
                              </w:rPr>
                              <w:t>College Secretariat</w:t>
                            </w:r>
                            <w:r w:rsidR="00755A8A" w:rsidRPr="00D82D2D">
                              <w:rPr>
                                <w:rFonts w:asciiTheme="minorHAnsi" w:hAnsiTheme="minorHAnsi"/>
                              </w:rPr>
                              <w:t xml:space="preserve">, in </w:t>
                            </w:r>
                            <w:r w:rsidR="00D82D2D" w:rsidRPr="00D82D2D">
                              <w:rPr>
                                <w:rFonts w:asciiTheme="minorHAnsi" w:hAnsiTheme="minorHAnsi"/>
                              </w:rPr>
                              <w:t>Police College</w:t>
                            </w:r>
                            <w:r w:rsidR="00755A8A" w:rsidRPr="00D82D2D">
                              <w:rPr>
                                <w:rFonts w:asciiTheme="minorHAnsi" w:hAnsiTheme="minorHAnsi"/>
                              </w:rPr>
                              <w:t xml:space="preserve"> on </w:t>
                            </w:r>
                            <w:r w:rsidR="00192A7D" w:rsidRPr="00D82D2D">
                              <w:rPr>
                                <w:rFonts w:asciiTheme="minorHAnsi" w:hAnsiTheme="minorHAnsi"/>
                              </w:rPr>
                              <w:t>101 Ext</w:t>
                            </w:r>
                            <w:r w:rsidR="00192A7D" w:rsidRPr="00FD1406">
                              <w:rPr>
                                <w:rFonts w:asciiTheme="minorHAnsi" w:hAnsiTheme="minorHAnsi"/>
                                <w:color w:val="000000" w:themeColor="text1"/>
                              </w:rPr>
                              <w:t xml:space="preserve"> </w:t>
                            </w:r>
                            <w:r w:rsidR="003B73F5" w:rsidRPr="00FD1406">
                              <w:rPr>
                                <w:rFonts w:asciiTheme="minorHAnsi" w:hAnsiTheme="minorHAnsi"/>
                                <w:b/>
                                <w:bCs/>
                                <w:color w:val="000000" w:themeColor="text1"/>
                              </w:rPr>
                              <w:t>69111</w:t>
                            </w:r>
                            <w:r w:rsidR="00D82D2D" w:rsidRPr="00FD1406">
                              <w:rPr>
                                <w:rFonts w:asciiTheme="minorHAnsi" w:hAnsiTheme="minorHAnsi"/>
                                <w:b/>
                                <w:bCs/>
                                <w:color w:val="000000" w:themeColor="text1"/>
                              </w:rPr>
                              <w:t xml:space="preserve"> </w:t>
                            </w:r>
                            <w:r w:rsidR="00755A8A" w:rsidRPr="00D82D2D">
                              <w:rPr>
                                <w:rFonts w:asciiTheme="minorHAnsi" w:hAnsiTheme="minorHAnsi"/>
                              </w:rPr>
                              <w:t xml:space="preserve">or by email to </w:t>
                            </w:r>
                            <w:hyperlink r:id="rId8" w:history="1">
                              <w:r w:rsidR="003B73F5" w:rsidRPr="00FD1406">
                                <w:rPr>
                                  <w:rStyle w:val="Hyperlink"/>
                                  <w:rFonts w:asciiTheme="minorHAnsi" w:hAnsiTheme="minorHAnsi"/>
                                  <w:color w:val="000000" w:themeColor="text1"/>
                                </w:rPr>
                                <w:t>PSNICollegeSecretariat@psni.pnn.police.uk</w:t>
                              </w:r>
                            </w:hyperlink>
                            <w:r w:rsidR="00755A8A" w:rsidRPr="00D82D2D">
                              <w:rPr>
                                <w:rFonts w:asciiTheme="minorHAnsi" w:hAnsiTheme="minorHAnsi"/>
                              </w:rPr>
                              <w:t xml:space="preserve"> i</w:t>
                            </w:r>
                            <w:r w:rsidR="00AD28F9" w:rsidRPr="00D82D2D">
                              <w:rPr>
                                <w:rFonts w:asciiTheme="minorHAnsi" w:hAnsiTheme="minorHAnsi"/>
                                <w:color w:val="000000" w:themeColor="text1"/>
                              </w:rPr>
                              <w:t xml:space="preserve">ncluding </w:t>
                            </w:r>
                            <w:r w:rsidR="00D82D2D" w:rsidRPr="00D82D2D">
                              <w:rPr>
                                <w:rFonts w:asciiTheme="minorHAnsi" w:hAnsiTheme="minorHAnsi"/>
                                <w:color w:val="000000" w:themeColor="text1"/>
                              </w:rPr>
                              <w:t>Training Manager</w:t>
                            </w:r>
                            <w:r w:rsidR="00AD28F9" w:rsidRPr="00D82D2D">
                              <w:rPr>
                                <w:rFonts w:asciiTheme="minorHAnsi" w:hAnsiTheme="minorHAnsi"/>
                                <w:color w:val="000000" w:themeColor="text1"/>
                              </w:rPr>
                              <w:t xml:space="preserve"> </w:t>
                            </w:r>
                            <w:r w:rsidR="00755A8A" w:rsidRPr="00D82D2D">
                              <w:rPr>
                                <w:rFonts w:asciiTheme="minorHAnsi" w:hAnsiTheme="minorHAnsi"/>
                                <w:color w:val="000000" w:themeColor="text1"/>
                              </w:rPr>
                              <w:t>Secondment Opportunity’ in the title.</w:t>
                            </w:r>
                          </w:p>
                          <w:p w:rsidR="00974E9E" w:rsidRPr="00532E59" w:rsidRDefault="00974E9E" w:rsidP="00755A8A"/>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F9A0D" id="Text Box 15" o:spid="_x0000_s1040" type="#_x0000_t202" style="position:absolute;margin-left:51pt;margin-top:.35pt;width:349.05pt;height:53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">
                <v:textbox>
                  <w:txbxContent>
                    <w:p w:rsidR="00974E9E" w:rsidRPr="00D82D2D" w:rsidRDefault="00974E9E" w:rsidP="00974E9E">
                      <w:pPr>
                        <w:ind w:left="1418" w:hanging="1418"/>
                        <w:rPr>
                          <w:rFonts w:asciiTheme="minorHAnsi" w:hAnsiTheme="minorHAnsi"/>
                        </w:rPr>
                      </w:pPr>
                      <w:r w:rsidRPr="00D82D2D">
                        <w:rPr>
                          <w:rFonts w:asciiTheme="minorHAnsi" w:hAnsiTheme="minorHAnsi"/>
                          <w:b/>
                        </w:rPr>
                        <w:t>Start Date:</w:t>
                      </w:r>
                      <w:r w:rsidRPr="00D82D2D">
                        <w:rPr>
                          <w:rFonts w:asciiTheme="minorHAnsi" w:hAnsiTheme="minorHAnsi"/>
                        </w:rPr>
                        <w:tab/>
                        <w:t>As soon as a suitable candidate has been identified and security cleared</w:t>
                      </w:r>
                      <w:r w:rsidR="00BA7C8F">
                        <w:rPr>
                          <w:rFonts w:asciiTheme="minorHAnsi" w:hAnsiTheme="minorHAnsi"/>
                        </w:rPr>
                        <w:t xml:space="preserve"> to </w:t>
                      </w:r>
                      <w:r w:rsidR="002951A8" w:rsidRPr="00D82D2D">
                        <w:rPr>
                          <w:rFonts w:asciiTheme="minorHAnsi" w:hAnsiTheme="minorHAnsi"/>
                        </w:rPr>
                        <w:t>CTC</w:t>
                      </w:r>
                      <w:r w:rsidR="00BA7C8F">
                        <w:rPr>
                          <w:rFonts w:asciiTheme="minorHAnsi" w:hAnsiTheme="minorHAnsi"/>
                        </w:rPr>
                        <w:t xml:space="preserve"> level.</w:t>
                      </w:r>
                    </w:p>
                    <w:p w:rsidR="00974E9E" w:rsidRPr="00D82D2D" w:rsidRDefault="00974E9E" w:rsidP="00974E9E">
                      <w:pPr>
                        <w:ind w:left="1418" w:hanging="1418"/>
                        <w:rPr>
                          <w:rFonts w:asciiTheme="minorHAnsi" w:hAnsiTheme="minorHAnsi"/>
                        </w:rPr>
                      </w:pPr>
                    </w:p>
                    <w:p w:rsidR="00974E9E" w:rsidRPr="00EF0F4C" w:rsidRDefault="00974E9E" w:rsidP="00974E9E">
                      <w:pPr>
                        <w:ind w:left="1418" w:hanging="1418"/>
                        <w:rPr>
                          <w:rFonts w:asciiTheme="minorHAnsi" w:hAnsiTheme="minorHAnsi"/>
                        </w:rPr>
                      </w:pPr>
                      <w:r w:rsidRPr="00D82D2D">
                        <w:rPr>
                          <w:rFonts w:asciiTheme="minorHAnsi" w:hAnsiTheme="minorHAnsi"/>
                          <w:b/>
                        </w:rPr>
                        <w:t>Duration:</w:t>
                      </w:r>
                      <w:r w:rsidRPr="00D82D2D">
                        <w:rPr>
                          <w:rFonts w:asciiTheme="minorHAnsi" w:hAnsiTheme="minorHAnsi"/>
                        </w:rPr>
                        <w:tab/>
                      </w:r>
                      <w:r w:rsidR="00EF0F4C" w:rsidRPr="00EF0F4C">
                        <w:rPr>
                          <w:rFonts w:asciiTheme="minorHAnsi" w:hAnsiTheme="minorHAnsi"/>
                          <w:color w:val="000000" w:themeColor="text1"/>
                        </w:rPr>
                        <w:t>2 years</w:t>
                      </w:r>
                    </w:p>
                    <w:p w:rsidR="00974E9E" w:rsidRPr="00D82D2D" w:rsidRDefault="00974E9E" w:rsidP="00974E9E">
                      <w:pPr>
                        <w:ind w:left="1418" w:hanging="1418"/>
                        <w:rPr>
                          <w:rFonts w:asciiTheme="minorHAnsi" w:hAnsiTheme="minorHAnsi"/>
                        </w:rPr>
                      </w:pPr>
                    </w:p>
                    <w:p w:rsidR="00974E9E" w:rsidRDefault="00974E9E" w:rsidP="00974E9E">
                      <w:pPr>
                        <w:ind w:left="1418" w:hanging="1418"/>
                        <w:rPr>
                          <w:rFonts w:asciiTheme="minorHAnsi" w:hAnsiTheme="minorHAnsi"/>
                          <w:color w:val="000000" w:themeColor="text1"/>
                        </w:rPr>
                      </w:pPr>
                      <w:r w:rsidRPr="00D82D2D">
                        <w:rPr>
                          <w:rFonts w:asciiTheme="minorHAnsi" w:hAnsiTheme="minorHAnsi"/>
                          <w:b/>
                        </w:rPr>
                        <w:t>Location:</w:t>
                      </w:r>
                      <w:r w:rsidRPr="00D82D2D">
                        <w:rPr>
                          <w:rFonts w:asciiTheme="minorHAnsi" w:hAnsiTheme="minorHAnsi"/>
                        </w:rPr>
                        <w:tab/>
                      </w:r>
                      <w:r w:rsidR="00D82D2D" w:rsidRPr="00D82D2D">
                        <w:rPr>
                          <w:rFonts w:asciiTheme="minorHAnsi" w:hAnsiTheme="minorHAnsi"/>
                          <w:color w:val="000000" w:themeColor="text1"/>
                        </w:rPr>
                        <w:t>Police College Garnervill</w:t>
                      </w:r>
                      <w:r w:rsidR="003B73F5">
                        <w:rPr>
                          <w:rFonts w:asciiTheme="minorHAnsi" w:hAnsiTheme="minorHAnsi"/>
                          <w:color w:val="000000" w:themeColor="text1"/>
                        </w:rPr>
                        <w:t>e</w:t>
                      </w:r>
                      <w:r w:rsidR="003B73F5" w:rsidRPr="00FD1406">
                        <w:rPr>
                          <w:rFonts w:asciiTheme="minorHAnsi" w:hAnsiTheme="minorHAnsi"/>
                          <w:color w:val="000000" w:themeColor="text1"/>
                        </w:rPr>
                        <w:t xml:space="preserve"> (with travel </w:t>
                      </w:r>
                      <w:r w:rsidR="00FD1406" w:rsidRPr="00FD1406">
                        <w:rPr>
                          <w:rFonts w:asciiTheme="minorHAnsi" w:hAnsiTheme="minorHAnsi"/>
                          <w:color w:val="000000" w:themeColor="text1"/>
                        </w:rPr>
                        <w:t xml:space="preserve">to </w:t>
                      </w:r>
                      <w:r w:rsidR="003B73F5" w:rsidRPr="00FD1406">
                        <w:rPr>
                          <w:rFonts w:asciiTheme="minorHAnsi" w:hAnsiTheme="minorHAnsi"/>
                          <w:color w:val="000000" w:themeColor="text1"/>
                        </w:rPr>
                        <w:t>other sites as required)</w:t>
                      </w:r>
                    </w:p>
                    <w:p w:rsidR="003B73F5" w:rsidRPr="00D82D2D" w:rsidRDefault="003B73F5" w:rsidP="00974E9E">
                      <w:pPr>
                        <w:ind w:left="1418" w:hanging="1418"/>
                        <w:rPr>
                          <w:rFonts w:asciiTheme="minorHAnsi" w:hAnsiTheme="minorHAnsi"/>
                        </w:rPr>
                      </w:pPr>
                    </w:p>
                    <w:p w:rsidR="00974E9E" w:rsidRPr="007607EA" w:rsidRDefault="00974E9E" w:rsidP="00974E9E">
                      <w:pPr>
                        <w:ind w:left="1418" w:hanging="1418"/>
                        <w:rPr>
                          <w:rFonts w:asciiTheme="minorHAnsi" w:hAnsiTheme="minorHAnsi"/>
                          <w:color w:val="FF0000"/>
                        </w:rPr>
                      </w:pPr>
                      <w:r w:rsidRPr="00D82D2D">
                        <w:rPr>
                          <w:rFonts w:asciiTheme="minorHAnsi" w:hAnsiTheme="minorHAnsi"/>
                          <w:b/>
                        </w:rPr>
                        <w:t>Resources:</w:t>
                      </w:r>
                      <w:r w:rsidRPr="00D82D2D">
                        <w:rPr>
                          <w:rFonts w:asciiTheme="minorHAnsi" w:hAnsiTheme="minorHAnsi"/>
                        </w:rPr>
                        <w:tab/>
                        <w:t>Full office environment – desk, PC, access to printing, photoc</w:t>
                      </w:r>
                      <w:r w:rsidR="00713DC4">
                        <w:rPr>
                          <w:rFonts w:asciiTheme="minorHAnsi" w:hAnsiTheme="minorHAnsi"/>
                        </w:rPr>
                        <w:t>opying and scanning facilities</w:t>
                      </w:r>
                      <w:r w:rsidR="003B73F5">
                        <w:rPr>
                          <w:rFonts w:asciiTheme="minorHAnsi" w:hAnsiTheme="minorHAnsi"/>
                        </w:rPr>
                        <w:t xml:space="preserve">. </w:t>
                      </w:r>
                      <w:r w:rsidR="007607EA">
                        <w:rPr>
                          <w:rFonts w:asciiTheme="minorHAnsi" w:hAnsiTheme="minorHAnsi"/>
                        </w:rPr>
                        <w:t xml:space="preserve"> </w:t>
                      </w:r>
                      <w:r w:rsidR="00EF0F4C">
                        <w:rPr>
                          <w:rFonts w:asciiTheme="minorHAnsi" w:hAnsiTheme="minorHAnsi"/>
                        </w:rPr>
                        <w:t>There is also a</w:t>
                      </w:r>
                      <w:r w:rsidR="007607EA" w:rsidRPr="00FD1406">
                        <w:rPr>
                          <w:rFonts w:asciiTheme="minorHAnsi" w:hAnsiTheme="minorHAnsi"/>
                          <w:color w:val="000000" w:themeColor="text1"/>
                        </w:rPr>
                        <w:t xml:space="preserve">ccess to </w:t>
                      </w:r>
                      <w:r w:rsidR="00EF0F4C">
                        <w:rPr>
                          <w:rFonts w:asciiTheme="minorHAnsi" w:hAnsiTheme="minorHAnsi"/>
                          <w:color w:val="000000" w:themeColor="text1"/>
                        </w:rPr>
                        <w:t xml:space="preserve">a </w:t>
                      </w:r>
                      <w:r w:rsidR="007607EA" w:rsidRPr="00FD1406">
                        <w:rPr>
                          <w:rFonts w:asciiTheme="minorHAnsi" w:hAnsiTheme="minorHAnsi"/>
                          <w:color w:val="000000" w:themeColor="text1"/>
                        </w:rPr>
                        <w:t xml:space="preserve">gym and </w:t>
                      </w:r>
                      <w:r w:rsidR="00EF0F4C">
                        <w:rPr>
                          <w:rFonts w:asciiTheme="minorHAnsi" w:hAnsiTheme="minorHAnsi"/>
                          <w:color w:val="000000" w:themeColor="text1"/>
                        </w:rPr>
                        <w:t xml:space="preserve">an </w:t>
                      </w:r>
                      <w:r w:rsidR="00EF0F4C" w:rsidRPr="00FD1406">
                        <w:rPr>
                          <w:rFonts w:asciiTheme="minorHAnsi" w:hAnsiTheme="minorHAnsi"/>
                          <w:color w:val="000000" w:themeColor="text1"/>
                        </w:rPr>
                        <w:t>all-weather</w:t>
                      </w:r>
                      <w:r w:rsidR="007607EA" w:rsidRPr="00FD1406">
                        <w:rPr>
                          <w:rFonts w:asciiTheme="minorHAnsi" w:hAnsiTheme="minorHAnsi"/>
                          <w:color w:val="000000" w:themeColor="text1"/>
                        </w:rPr>
                        <w:t xml:space="preserve"> jogging / walking trail. </w:t>
                      </w:r>
                    </w:p>
                    <w:p w:rsidR="00974E9E" w:rsidRPr="00D82D2D" w:rsidRDefault="00974E9E" w:rsidP="00974E9E">
                      <w:pPr>
                        <w:ind w:left="1418" w:hanging="1418"/>
                        <w:rPr>
                          <w:rFonts w:asciiTheme="minorHAnsi" w:hAnsiTheme="minorHAnsi"/>
                        </w:rPr>
                      </w:pPr>
                    </w:p>
                    <w:p w:rsidR="00974E9E" w:rsidRPr="00D82D2D" w:rsidRDefault="00974E9E" w:rsidP="00974E9E">
                      <w:pPr>
                        <w:ind w:left="1418" w:hanging="1418"/>
                        <w:rPr>
                          <w:rFonts w:asciiTheme="minorHAnsi" w:hAnsiTheme="minorHAnsi"/>
                          <w:color w:val="000000" w:themeColor="text1"/>
                        </w:rPr>
                      </w:pPr>
                      <w:r w:rsidRPr="00D82D2D">
                        <w:rPr>
                          <w:rFonts w:asciiTheme="minorHAnsi" w:hAnsiTheme="minorHAnsi"/>
                          <w:b/>
                        </w:rPr>
                        <w:t>Funding:</w:t>
                      </w:r>
                      <w:r w:rsidRPr="00D82D2D">
                        <w:rPr>
                          <w:rFonts w:asciiTheme="minorHAnsi" w:hAnsiTheme="minorHAnsi"/>
                        </w:rPr>
                        <w:tab/>
                        <w:t xml:space="preserve">The salary will be </w:t>
                      </w:r>
                      <w:r w:rsidR="00FD1406" w:rsidRPr="00FD1406">
                        <w:rPr>
                          <w:rFonts w:asciiTheme="minorHAnsi" w:hAnsiTheme="minorHAnsi"/>
                          <w:color w:val="000000" w:themeColor="text1"/>
                          <w:sz w:val="22"/>
                          <w:szCs w:val="22"/>
                        </w:rPr>
                        <w:t>£30</w:t>
                      </w:r>
                      <w:r w:rsidR="00EF0F4C">
                        <w:rPr>
                          <w:rFonts w:asciiTheme="minorHAnsi" w:hAnsiTheme="minorHAnsi"/>
                          <w:color w:val="000000" w:themeColor="text1"/>
                          <w:sz w:val="22"/>
                          <w:szCs w:val="22"/>
                        </w:rPr>
                        <w:t>,</w:t>
                      </w:r>
                      <w:r w:rsidR="00FD1406" w:rsidRPr="00FD1406">
                        <w:rPr>
                          <w:rFonts w:asciiTheme="minorHAnsi" w:hAnsiTheme="minorHAnsi"/>
                          <w:color w:val="000000" w:themeColor="text1"/>
                          <w:sz w:val="22"/>
                          <w:szCs w:val="22"/>
                        </w:rPr>
                        <w:t>149 to 31</w:t>
                      </w:r>
                      <w:r w:rsidR="00EF0F4C">
                        <w:rPr>
                          <w:rFonts w:asciiTheme="minorHAnsi" w:hAnsiTheme="minorHAnsi"/>
                          <w:color w:val="000000" w:themeColor="text1"/>
                          <w:sz w:val="22"/>
                          <w:szCs w:val="22"/>
                        </w:rPr>
                        <w:t>,</w:t>
                      </w:r>
                      <w:r w:rsidR="00FD1406" w:rsidRPr="00FD1406">
                        <w:rPr>
                          <w:rFonts w:asciiTheme="minorHAnsi" w:hAnsiTheme="minorHAnsi"/>
                          <w:color w:val="000000" w:themeColor="text1"/>
                          <w:sz w:val="22"/>
                          <w:szCs w:val="22"/>
                        </w:rPr>
                        <w:t xml:space="preserve">760 </w:t>
                      </w:r>
                      <w:r w:rsidR="00FF58E8" w:rsidRPr="00D82D2D">
                        <w:rPr>
                          <w:rFonts w:asciiTheme="minorHAnsi" w:hAnsiTheme="minorHAnsi"/>
                        </w:rPr>
                        <w:t>per annum.</w:t>
                      </w:r>
                      <w:r w:rsidRPr="00D82D2D">
                        <w:rPr>
                          <w:rFonts w:asciiTheme="minorHAnsi" w:hAnsiTheme="minorHAnsi"/>
                        </w:rPr>
                        <w:t xml:space="preserve">  </w:t>
                      </w:r>
                      <w:r w:rsidR="003F4EBA" w:rsidRPr="00D82D2D">
                        <w:rPr>
                          <w:rFonts w:asciiTheme="minorHAnsi" w:hAnsiTheme="minorHAnsi"/>
                        </w:rPr>
                        <w:t xml:space="preserve">PSNI </w:t>
                      </w:r>
                      <w:r w:rsidR="00FF58E8" w:rsidRPr="00D82D2D">
                        <w:rPr>
                          <w:rFonts w:asciiTheme="minorHAnsi" w:hAnsiTheme="minorHAnsi"/>
                        </w:rPr>
                        <w:t xml:space="preserve">will pay the total salary </w:t>
                      </w:r>
                      <w:r w:rsidRPr="00D82D2D">
                        <w:rPr>
                          <w:rFonts w:asciiTheme="minorHAnsi" w:hAnsiTheme="minorHAnsi"/>
                        </w:rPr>
                        <w:t>costs</w:t>
                      </w:r>
                      <w:r w:rsidR="00FF58E8" w:rsidRPr="00D82D2D">
                        <w:rPr>
                          <w:rFonts w:asciiTheme="minorHAnsi" w:hAnsiTheme="minorHAnsi"/>
                        </w:rPr>
                        <w:t xml:space="preserve"> and associated expenses</w:t>
                      </w:r>
                      <w:r w:rsidRPr="00D82D2D">
                        <w:rPr>
                          <w:rFonts w:asciiTheme="minorHAnsi" w:hAnsiTheme="minorHAnsi"/>
                        </w:rPr>
                        <w:t xml:space="preserve"> to the home department/organisation on a full cost recovery basis.  The post-holder will receive reimbursement for approved travel and expenses in line with </w:t>
                      </w:r>
                      <w:r w:rsidR="00FF58E8" w:rsidRPr="00D82D2D">
                        <w:rPr>
                          <w:rFonts w:asciiTheme="minorHAnsi" w:hAnsiTheme="minorHAnsi"/>
                        </w:rPr>
                        <w:t xml:space="preserve">PSNI </w:t>
                      </w:r>
                      <w:r w:rsidRPr="00D82D2D">
                        <w:rPr>
                          <w:rFonts w:asciiTheme="minorHAnsi" w:hAnsiTheme="minorHAnsi"/>
                          <w:color w:val="000000" w:themeColor="text1"/>
                        </w:rPr>
                        <w:t xml:space="preserve">arrangements. </w:t>
                      </w:r>
                    </w:p>
                    <w:p w:rsidR="00974E9E" w:rsidRPr="00D82D2D" w:rsidRDefault="00974E9E" w:rsidP="00974E9E">
                      <w:pPr>
                        <w:ind w:left="1418" w:hanging="1418"/>
                        <w:rPr>
                          <w:rFonts w:asciiTheme="minorHAnsi" w:hAnsiTheme="minorHAnsi"/>
                          <w:color w:val="000000" w:themeColor="text1"/>
                        </w:rPr>
                      </w:pPr>
                    </w:p>
                    <w:p w:rsidR="00974E9E" w:rsidRPr="00D82D2D" w:rsidRDefault="00974E9E" w:rsidP="00974E9E">
                      <w:pPr>
                        <w:ind w:left="1418" w:hanging="1418"/>
                        <w:rPr>
                          <w:rFonts w:asciiTheme="minorHAnsi" w:hAnsiTheme="minorHAnsi"/>
                          <w:color w:val="000000" w:themeColor="text1"/>
                        </w:rPr>
                      </w:pPr>
                      <w:r w:rsidRPr="00D82D2D">
                        <w:rPr>
                          <w:rFonts w:asciiTheme="minorHAnsi" w:hAnsiTheme="minorHAnsi"/>
                          <w:color w:val="000000" w:themeColor="text1"/>
                        </w:rPr>
                        <w:t xml:space="preserve"> </w:t>
                      </w:r>
                      <w:r w:rsidRPr="00D82D2D">
                        <w:rPr>
                          <w:rFonts w:asciiTheme="minorHAnsi" w:hAnsiTheme="minorHAnsi"/>
                          <w:b/>
                          <w:color w:val="000000" w:themeColor="text1"/>
                        </w:rPr>
                        <w:t>Selection:</w:t>
                      </w:r>
                      <w:r w:rsidR="00341CFF" w:rsidRPr="00D82D2D">
                        <w:rPr>
                          <w:rFonts w:asciiTheme="minorHAnsi" w:hAnsiTheme="minorHAnsi"/>
                          <w:color w:val="000000" w:themeColor="text1"/>
                        </w:rPr>
                        <w:tab/>
                        <w:t xml:space="preserve">A papersift </w:t>
                      </w:r>
                      <w:r w:rsidRPr="00D82D2D">
                        <w:rPr>
                          <w:rFonts w:asciiTheme="minorHAnsi" w:hAnsiTheme="minorHAnsi"/>
                          <w:color w:val="000000" w:themeColor="text1"/>
                        </w:rPr>
                        <w:t xml:space="preserve">will be used to determine the most suitable applicant(s) for the post.  If necessary, an informal discussion </w:t>
                      </w:r>
                      <w:r w:rsidR="00D030CF" w:rsidRPr="00D82D2D">
                        <w:rPr>
                          <w:rFonts w:asciiTheme="minorHAnsi" w:hAnsiTheme="minorHAnsi"/>
                          <w:color w:val="000000" w:themeColor="text1"/>
                        </w:rPr>
                        <w:t xml:space="preserve">will be held with </w:t>
                      </w:r>
                      <w:r w:rsidR="003B73F5" w:rsidRPr="00FD1406">
                        <w:rPr>
                          <w:rFonts w:asciiTheme="minorHAnsi" w:hAnsiTheme="minorHAnsi"/>
                          <w:color w:val="000000" w:themeColor="text1"/>
                        </w:rPr>
                        <w:t xml:space="preserve">members of the </w:t>
                      </w:r>
                      <w:r w:rsidR="00D82D2D" w:rsidRPr="00FD1406">
                        <w:rPr>
                          <w:rFonts w:asciiTheme="minorHAnsi" w:hAnsiTheme="minorHAnsi"/>
                          <w:color w:val="000000" w:themeColor="text1"/>
                        </w:rPr>
                        <w:t>Police College Senior Management</w:t>
                      </w:r>
                      <w:r w:rsidR="003B73F5" w:rsidRPr="00FD1406">
                        <w:rPr>
                          <w:rFonts w:asciiTheme="minorHAnsi" w:hAnsiTheme="minorHAnsi"/>
                          <w:color w:val="000000" w:themeColor="text1"/>
                        </w:rPr>
                        <w:t xml:space="preserve"> team</w:t>
                      </w:r>
                      <w:r w:rsidRPr="00FD1406">
                        <w:rPr>
                          <w:rFonts w:asciiTheme="minorHAnsi" w:hAnsiTheme="minorHAnsi"/>
                          <w:color w:val="000000" w:themeColor="text1"/>
                        </w:rPr>
                        <w:t xml:space="preserve"> and another member of the </w:t>
                      </w:r>
                      <w:r w:rsidR="003B73F5" w:rsidRPr="00FD1406">
                        <w:rPr>
                          <w:rFonts w:asciiTheme="minorHAnsi" w:hAnsiTheme="minorHAnsi"/>
                          <w:color w:val="000000" w:themeColor="text1"/>
                        </w:rPr>
                        <w:t xml:space="preserve">training </w:t>
                      </w:r>
                      <w:r w:rsidRPr="00FD1406">
                        <w:rPr>
                          <w:rFonts w:asciiTheme="minorHAnsi" w:hAnsiTheme="minorHAnsi"/>
                          <w:color w:val="000000" w:themeColor="text1"/>
                        </w:rPr>
                        <w:t>team</w:t>
                      </w:r>
                      <w:r w:rsidR="003B73F5" w:rsidRPr="00FD1406">
                        <w:rPr>
                          <w:rFonts w:asciiTheme="minorHAnsi" w:hAnsiTheme="minorHAnsi"/>
                          <w:color w:val="000000" w:themeColor="text1"/>
                        </w:rPr>
                        <w:t>s</w:t>
                      </w:r>
                      <w:r w:rsidRPr="00FD1406">
                        <w:rPr>
                          <w:rFonts w:asciiTheme="minorHAnsi" w:hAnsiTheme="minorHAnsi"/>
                          <w:color w:val="000000" w:themeColor="text1"/>
                        </w:rPr>
                        <w:t xml:space="preserve"> to </w:t>
                      </w:r>
                      <w:r w:rsidRPr="00D82D2D">
                        <w:rPr>
                          <w:rFonts w:asciiTheme="minorHAnsi" w:hAnsiTheme="minorHAnsi"/>
                          <w:color w:val="000000" w:themeColor="text1"/>
                        </w:rPr>
                        <w:t xml:space="preserve">discuss the skills, knowledge and experience the applicant(s) would bring to the post.  It is important that all candidates indicate how, and to what extent, they meet the essential experience, skills and qualities listed above. </w:t>
                      </w:r>
                    </w:p>
                    <w:p w:rsidR="00974E9E" w:rsidRPr="00D82D2D" w:rsidRDefault="00974E9E" w:rsidP="00974E9E">
                      <w:pPr>
                        <w:ind w:left="1418" w:hanging="1418"/>
                        <w:rPr>
                          <w:rFonts w:asciiTheme="minorHAnsi" w:hAnsiTheme="minorHAnsi"/>
                        </w:rPr>
                      </w:pPr>
                    </w:p>
                    <w:p w:rsidR="00755A8A" w:rsidRPr="00D82D2D" w:rsidRDefault="00974E9E" w:rsidP="00FD1406">
                      <w:pPr>
                        <w:ind w:left="1418" w:firstLine="22"/>
                        <w:rPr>
                          <w:rFonts w:asciiTheme="minorHAnsi" w:hAnsiTheme="minorHAnsi"/>
                        </w:rPr>
                      </w:pPr>
                      <w:r w:rsidRPr="00D82D2D">
                        <w:rPr>
                          <w:rFonts w:asciiTheme="minorHAnsi" w:hAnsiTheme="minorHAnsi"/>
                          <w:b/>
                        </w:rPr>
                        <w:t>Contact:</w:t>
                      </w:r>
                      <w:r w:rsidR="00EF0F4C">
                        <w:rPr>
                          <w:rFonts w:asciiTheme="minorHAnsi" w:hAnsiTheme="minorHAnsi"/>
                          <w:b/>
                        </w:rPr>
                        <w:t xml:space="preserve"> </w:t>
                      </w:r>
                      <w:r w:rsidR="003F27FB" w:rsidRPr="00D82D2D">
                        <w:rPr>
                          <w:rFonts w:asciiTheme="minorHAnsi" w:hAnsiTheme="minorHAnsi"/>
                        </w:rPr>
                        <w:t xml:space="preserve">If you require any further information about the post, please contact </w:t>
                      </w:r>
                      <w:r w:rsidR="003B73F5">
                        <w:rPr>
                          <w:rFonts w:asciiTheme="minorHAnsi" w:hAnsiTheme="minorHAnsi"/>
                        </w:rPr>
                        <w:t>College Secretariat</w:t>
                      </w:r>
                      <w:r w:rsidR="00755A8A" w:rsidRPr="00D82D2D">
                        <w:rPr>
                          <w:rFonts w:asciiTheme="minorHAnsi" w:hAnsiTheme="minorHAnsi"/>
                        </w:rPr>
                        <w:t xml:space="preserve">, in </w:t>
                      </w:r>
                      <w:r w:rsidR="00D82D2D" w:rsidRPr="00D82D2D">
                        <w:rPr>
                          <w:rFonts w:asciiTheme="minorHAnsi" w:hAnsiTheme="minorHAnsi"/>
                        </w:rPr>
                        <w:t>Police College</w:t>
                      </w:r>
                      <w:r w:rsidR="00755A8A" w:rsidRPr="00D82D2D">
                        <w:rPr>
                          <w:rFonts w:asciiTheme="minorHAnsi" w:hAnsiTheme="minorHAnsi"/>
                        </w:rPr>
                        <w:t xml:space="preserve"> on </w:t>
                      </w:r>
                      <w:r w:rsidR="00192A7D" w:rsidRPr="00D82D2D">
                        <w:rPr>
                          <w:rFonts w:asciiTheme="minorHAnsi" w:hAnsiTheme="minorHAnsi"/>
                        </w:rPr>
                        <w:t>101 Ext</w:t>
                      </w:r>
                      <w:r w:rsidR="00192A7D" w:rsidRPr="00FD1406">
                        <w:rPr>
                          <w:rFonts w:asciiTheme="minorHAnsi" w:hAnsiTheme="minorHAnsi"/>
                          <w:color w:val="000000" w:themeColor="text1"/>
                        </w:rPr>
                        <w:t xml:space="preserve"> </w:t>
                      </w:r>
                      <w:r w:rsidR="003B73F5" w:rsidRPr="00FD1406">
                        <w:rPr>
                          <w:rFonts w:asciiTheme="minorHAnsi" w:hAnsiTheme="minorHAnsi"/>
                          <w:b/>
                          <w:bCs/>
                          <w:color w:val="000000" w:themeColor="text1"/>
                        </w:rPr>
                        <w:t>69111</w:t>
                      </w:r>
                      <w:r w:rsidR="00D82D2D" w:rsidRPr="00FD1406">
                        <w:rPr>
                          <w:rFonts w:asciiTheme="minorHAnsi" w:hAnsiTheme="minorHAnsi"/>
                          <w:b/>
                          <w:bCs/>
                          <w:color w:val="000000" w:themeColor="text1"/>
                        </w:rPr>
                        <w:t xml:space="preserve"> </w:t>
                      </w:r>
                      <w:r w:rsidR="00755A8A" w:rsidRPr="00D82D2D">
                        <w:rPr>
                          <w:rFonts w:asciiTheme="minorHAnsi" w:hAnsiTheme="minorHAnsi"/>
                        </w:rPr>
                        <w:t xml:space="preserve">or by email to </w:t>
                      </w:r>
                      <w:hyperlink r:id="rId9" w:history="1">
                        <w:r w:rsidR="003B73F5" w:rsidRPr="00FD1406">
                          <w:rPr>
                            <w:rStyle w:val="Hyperlink"/>
                            <w:rFonts w:asciiTheme="minorHAnsi" w:hAnsiTheme="minorHAnsi"/>
                            <w:color w:val="000000" w:themeColor="text1"/>
                          </w:rPr>
                          <w:t>PSNICollegeSecretariat@psni.pnn.police.uk</w:t>
                        </w:r>
                      </w:hyperlink>
                      <w:r w:rsidR="00755A8A" w:rsidRPr="00D82D2D">
                        <w:rPr>
                          <w:rFonts w:asciiTheme="minorHAnsi" w:hAnsiTheme="minorHAnsi"/>
                        </w:rPr>
                        <w:t xml:space="preserve"> i</w:t>
                      </w:r>
                      <w:r w:rsidR="00AD28F9" w:rsidRPr="00D82D2D">
                        <w:rPr>
                          <w:rFonts w:asciiTheme="minorHAnsi" w:hAnsiTheme="minorHAnsi"/>
                          <w:color w:val="000000" w:themeColor="text1"/>
                        </w:rPr>
                        <w:t xml:space="preserve">ncluding </w:t>
                      </w:r>
                      <w:r w:rsidR="00D82D2D" w:rsidRPr="00D82D2D">
                        <w:rPr>
                          <w:rFonts w:asciiTheme="minorHAnsi" w:hAnsiTheme="minorHAnsi"/>
                          <w:color w:val="000000" w:themeColor="text1"/>
                        </w:rPr>
                        <w:t>Training Manager</w:t>
                      </w:r>
                      <w:r w:rsidR="00AD28F9" w:rsidRPr="00D82D2D">
                        <w:rPr>
                          <w:rFonts w:asciiTheme="minorHAnsi" w:hAnsiTheme="minorHAnsi"/>
                          <w:color w:val="000000" w:themeColor="text1"/>
                        </w:rPr>
                        <w:t xml:space="preserve"> </w:t>
                      </w:r>
                      <w:r w:rsidR="00755A8A" w:rsidRPr="00D82D2D">
                        <w:rPr>
                          <w:rFonts w:asciiTheme="minorHAnsi" w:hAnsiTheme="minorHAnsi"/>
                          <w:color w:val="000000" w:themeColor="text1"/>
                        </w:rPr>
                        <w:t>Secondment Opportunity’ in the title.</w:t>
                      </w:r>
                    </w:p>
                    <w:p w:rsidR="00974E9E" w:rsidRPr="00532E59" w:rsidRDefault="00974E9E" w:rsidP="00755A8A"/>
                    <w:p w:rsidR="002A0043" w:rsidRDefault="002A0043"/>
                  </w:txbxContent>
                </v:textbox>
              </v:shape>
            </w:pict>
          </mc:Fallback>
        </mc:AlternateContent>
      </w:r>
    </w:p>
    <w:p w:rsidR="002A0043" w:rsidRPr="00D82D2D" w:rsidRDefault="002A0043">
      <w:pPr>
        <w:rPr>
          <w:lang w:val="en-US"/>
        </w:rPr>
      </w:pPr>
    </w:p>
    <w:p w:rsidR="002A0043" w:rsidRPr="00D82D2D" w:rsidRDefault="002A0043">
      <w:pPr>
        <w:rPr>
          <w:lang w:val="en-US"/>
        </w:rPr>
      </w:pPr>
    </w:p>
    <w:p w:rsidR="002A0043" w:rsidRPr="00D82D2D" w:rsidRDefault="002A0043">
      <w:pPr>
        <w:rPr>
          <w:lang w:val="en-US"/>
        </w:rPr>
      </w:pPr>
    </w:p>
    <w:p w:rsidR="002A0043" w:rsidRPr="00D82D2D" w:rsidRDefault="002A0043">
      <w:pPr>
        <w:rPr>
          <w:lang w:val="en-US"/>
        </w:rPr>
      </w:pPr>
    </w:p>
    <w:p w:rsidR="002A0043" w:rsidRPr="00D82D2D" w:rsidRDefault="002A0043">
      <w:pPr>
        <w:rPr>
          <w:lang w:val="en-US"/>
        </w:rPr>
      </w:pPr>
    </w:p>
    <w:p w:rsidR="002A0043" w:rsidRPr="00D82D2D" w:rsidRDefault="002A0043">
      <w:pPr>
        <w:rPr>
          <w:lang w:val="en-US"/>
        </w:rPr>
      </w:pPr>
    </w:p>
    <w:p w:rsidR="002A0043" w:rsidRPr="00D82D2D" w:rsidRDefault="002A0043">
      <w:pPr>
        <w:rPr>
          <w:lang w:val="en-US"/>
        </w:rPr>
      </w:pPr>
    </w:p>
    <w:p w:rsidR="002A0043" w:rsidRPr="00D82D2D" w:rsidRDefault="002A0043">
      <w:pPr>
        <w:rPr>
          <w:lang w:val="en-US"/>
        </w:rPr>
      </w:pPr>
    </w:p>
    <w:p w:rsidR="002A0043" w:rsidRPr="00D82D2D" w:rsidRDefault="002A0043">
      <w:pPr>
        <w:rPr>
          <w:lang w:val="en-US"/>
        </w:rPr>
      </w:pPr>
    </w:p>
    <w:p w:rsidR="002A0043" w:rsidRPr="00D82D2D" w:rsidRDefault="002A0043">
      <w:pPr>
        <w:rPr>
          <w:lang w:val="en-US"/>
        </w:rPr>
      </w:pPr>
    </w:p>
    <w:p w:rsidR="002A0043" w:rsidRPr="00D82D2D" w:rsidRDefault="002A0043">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974E9E" w:rsidRPr="00D82D2D" w:rsidRDefault="00974E9E">
      <w:pPr>
        <w:rPr>
          <w:lang w:val="en-US"/>
        </w:rPr>
      </w:pPr>
    </w:p>
    <w:p w:rsidR="00FD1406" w:rsidRDefault="002A0043">
      <w:pPr>
        <w:rPr>
          <w:b/>
          <w:bCs/>
          <w:lang w:val="en-US"/>
        </w:rPr>
      </w:pPr>
      <w:r w:rsidRPr="00D82D2D">
        <w:rPr>
          <w:b/>
          <w:bCs/>
          <w:lang w:val="en-US"/>
        </w:rPr>
        <w:t xml:space="preserve"> </w:t>
      </w:r>
    </w:p>
    <w:p w:rsidR="00FD1406" w:rsidRDefault="00FD1406">
      <w:pPr>
        <w:rPr>
          <w:b/>
          <w:bCs/>
          <w:lang w:val="en-US"/>
        </w:rPr>
      </w:pPr>
    </w:p>
    <w:p w:rsidR="00FD1406" w:rsidRDefault="00FD1406">
      <w:pPr>
        <w:rPr>
          <w:b/>
          <w:bCs/>
          <w:lang w:val="en-US"/>
        </w:rPr>
      </w:pPr>
    </w:p>
    <w:p w:rsidR="002A0043" w:rsidRPr="00D82D2D" w:rsidRDefault="00FD1406">
      <w:pPr>
        <w:rPr>
          <w:b/>
          <w:bCs/>
          <w:lang w:val="en-US"/>
        </w:rPr>
      </w:pPr>
      <w:r>
        <w:rPr>
          <w:b/>
          <w:bCs/>
          <w:lang w:val="en-US"/>
        </w:rPr>
        <w:t xml:space="preserve">7. </w:t>
      </w:r>
      <w:r w:rsidR="002A0043" w:rsidRPr="00D82D2D">
        <w:rPr>
          <w:b/>
          <w:bCs/>
          <w:lang w:val="en-US"/>
        </w:rPr>
        <w:t>Endorsement</w:t>
      </w:r>
    </w:p>
    <w:p w:rsidR="002A0043" w:rsidRPr="00D82D2D" w:rsidRDefault="002A0043">
      <w:pPr>
        <w:rPr>
          <w:b/>
          <w:bCs/>
          <w:lang w:val="en-US"/>
        </w:rPr>
      </w:pPr>
    </w:p>
    <w:p w:rsidR="002A0043" w:rsidRPr="00D82D2D" w:rsidRDefault="002A0043">
      <w:pPr>
        <w:rPr>
          <w:b/>
          <w:bCs/>
          <w:lang w:val="en-US"/>
        </w:rPr>
      </w:pPr>
      <w:r w:rsidRPr="00D82D2D">
        <w:rPr>
          <w:b/>
          <w:bCs/>
          <w:lang w:val="en-US"/>
        </w:rPr>
        <w:t xml:space="preserve">     Interchange Manager</w:t>
      </w:r>
    </w:p>
    <w:p w:rsidR="002A0043" w:rsidRPr="00D82D2D" w:rsidRDefault="00A83CE5">
      <w:pPr>
        <w:rPr>
          <w:b/>
          <w:bCs/>
          <w:lang w:val="en-US"/>
        </w:rPr>
      </w:pPr>
      <w:r w:rsidRPr="00D82D2D">
        <w:rPr>
          <w:b/>
          <w:bCs/>
          <w:noProof/>
          <w:sz w:val="20"/>
          <w:lang w:eastAsia="en-GB"/>
        </w:rPr>
        <mc:AlternateContent>
          <mc:Choice Requires="wps">
            <w:drawing>
              <wp:anchor distT="0" distB="0" distL="114300" distR="114300" simplePos="0" relativeHeight="251663872" behindDoc="0" locked="0" layoutInCell="1" allowOverlap="1" wp14:anchorId="3DCE936A" wp14:editId="38FA132A">
                <wp:simplePos x="0" y="0"/>
                <wp:positionH relativeFrom="column">
                  <wp:posOffset>800100</wp:posOffset>
                </wp:positionH>
                <wp:positionV relativeFrom="paragraph">
                  <wp:posOffset>160020</wp:posOffset>
                </wp:positionV>
                <wp:extent cx="2857500" cy="335280"/>
                <wp:effectExtent l="9525" t="11430" r="9525" b="571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Default="00AD794B">
                            <w:r>
                              <w:t>Michael Wilkinson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M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BhlTC8CAABZBAAADgAAAAAAAAAAAAAAAAAuAgAA&#10;ZHJzL2Uyb0RvYy54bWxQSwECLQAUAAYACAAAACEAm7+vut4AAAAJAQAADwAAAAAAAAAAAAAAAACJ&#10;BAAAZHJzL2Rvd25yZXYueG1sUEsFBgAAAAAEAAQA8wAAAJQFAAAAAA==&#10;">
                <v:textbox>
                  <w:txbxContent>
                    <w:p w:rsidR="002A0043" w:rsidRDefault="00AD794B">
                      <w:r>
                        <w:t>Michael Wilkinson</w:t>
                      </w:r>
                    </w:p>
                  </w:txbxContent>
                </v:textbox>
              </v:shape>
            </w:pict>
          </mc:Fallback>
        </mc:AlternateContent>
      </w:r>
    </w:p>
    <w:p w:rsidR="002A0043" w:rsidRPr="00D82D2D" w:rsidRDefault="002A0043">
      <w:pPr>
        <w:rPr>
          <w:lang w:val="en-US"/>
        </w:rPr>
      </w:pPr>
      <w:r w:rsidRPr="00D82D2D">
        <w:rPr>
          <w:b/>
          <w:bCs/>
          <w:lang w:val="en-US"/>
        </w:rPr>
        <w:t xml:space="preserve">     </w:t>
      </w:r>
      <w:r w:rsidRPr="00D82D2D">
        <w:rPr>
          <w:lang w:val="en-US"/>
        </w:rPr>
        <w:t>Signed</w:t>
      </w:r>
    </w:p>
    <w:p w:rsidR="002A0043" w:rsidRPr="00D82D2D" w:rsidRDefault="002A0043">
      <w:pPr>
        <w:rPr>
          <w:lang w:val="en-US"/>
        </w:rPr>
      </w:pPr>
    </w:p>
    <w:p w:rsidR="002A0043" w:rsidRDefault="00A83CE5">
      <w:pPr>
        <w:rPr>
          <w:lang w:val="en-US"/>
        </w:rPr>
      </w:pPr>
      <w:r w:rsidRPr="00D82D2D">
        <w:rPr>
          <w:noProof/>
          <w:sz w:val="20"/>
          <w:lang w:eastAsia="en-GB"/>
        </w:rPr>
        <mc:AlternateContent>
          <mc:Choice Requires="wps">
            <w:drawing>
              <wp:anchor distT="0" distB="0" distL="114300" distR="114300" simplePos="0" relativeHeight="251664896" behindDoc="0" locked="0" layoutInCell="1" allowOverlap="1" wp14:anchorId="6CBDFAF0" wp14:editId="4F50AA5E">
                <wp:simplePos x="0" y="0"/>
                <wp:positionH relativeFrom="column">
                  <wp:posOffset>800100</wp:posOffset>
                </wp:positionH>
                <wp:positionV relativeFrom="paragraph">
                  <wp:posOffset>88265</wp:posOffset>
                </wp:positionV>
                <wp:extent cx="2400300" cy="361950"/>
                <wp:effectExtent l="0" t="0" r="19050"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61950"/>
                        </a:xfrm>
                        <a:prstGeom prst="rect">
                          <a:avLst/>
                        </a:prstGeom>
                        <a:solidFill>
                          <a:srgbClr val="FFFFFF"/>
                        </a:solidFill>
                        <a:ln w="9525">
                          <a:solidFill>
                            <a:srgbClr val="000000"/>
                          </a:solidFill>
                          <a:miter lim="800000"/>
                          <a:headEnd/>
                          <a:tailEnd/>
                        </a:ln>
                      </wps:spPr>
                      <wps:txbx>
                        <w:txbxContent>
                          <w:p w:rsidR="002A0043" w:rsidRDefault="00337D42">
                            <w:r>
                              <w:t>2</w:t>
                            </w:r>
                            <w:r w:rsidR="00EF0F4C">
                              <w:t>6</w:t>
                            </w:r>
                            <w:r w:rsidR="00EF0F4C" w:rsidRPr="00EF0F4C">
                              <w:rPr>
                                <w:vertAlign w:val="superscript"/>
                              </w:rPr>
                              <w:t>th</w:t>
                            </w:r>
                            <w:r w:rsidR="00EF0F4C">
                              <w:t xml:space="preserve"> November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DFAF0" id="Text Box 17" o:spid="_x0000_s1042" type="#_x0000_t202" style="position:absolute;margin-left:63pt;margin-top:6.95pt;width:189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">
                <v:textbox>
                  <w:txbxContent>
                    <w:p w:rsidR="002A0043" w:rsidRDefault="00337D42">
                      <w:r>
                        <w:t>2</w:t>
                      </w:r>
                      <w:r w:rsidR="00EF0F4C">
                        <w:t>6</w:t>
                      </w:r>
                      <w:r w:rsidR="00EF0F4C" w:rsidRPr="00EF0F4C">
                        <w:rPr>
                          <w:vertAlign w:val="superscript"/>
                        </w:rPr>
                        <w:t>th</w:t>
                      </w:r>
                      <w:r w:rsidR="00EF0F4C">
                        <w:t xml:space="preserve"> November 2018</w:t>
                      </w:r>
                    </w:p>
                  </w:txbxContent>
                </v:textbox>
              </v:shape>
            </w:pict>
          </mc:Fallback>
        </mc:AlternateContent>
      </w:r>
      <w:r w:rsidR="002A0043" w:rsidRPr="00D82D2D">
        <w:rPr>
          <w:lang w:val="en-US"/>
        </w:rPr>
        <w:t xml:space="preserve">       Date</w:t>
      </w: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361" w:rsidRDefault="007C1361">
      <w:r>
        <w:separator/>
      </w:r>
    </w:p>
  </w:endnote>
  <w:endnote w:type="continuationSeparator" w:id="0">
    <w:p w:rsidR="007C1361" w:rsidRDefault="007C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7807">
      <w:rPr>
        <w:rStyle w:val="PageNumber"/>
        <w:noProof/>
      </w:rPr>
      <w:t>7</w:t>
    </w:r>
    <w:r>
      <w:rPr>
        <w:rStyle w:val="PageNumber"/>
      </w:rPr>
      <w:fldChar w:fldCharType="end"/>
    </w:r>
  </w:p>
  <w:p w:rsidR="002A0043" w:rsidRDefault="002A0043" w:rsidP="0056120C">
    <w:pPr>
      <w:pStyle w:val="Footer"/>
      <w:jc w:val="right"/>
    </w:pPr>
  </w:p>
  <w:p w:rsidR="0056120C" w:rsidRDefault="0056120C" w:rsidP="0056120C">
    <w:pPr>
      <w:pStyle w:val="Footer"/>
      <w:jc w:val="right"/>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361" w:rsidRDefault="007C1361">
      <w:r>
        <w:separator/>
      </w:r>
    </w:p>
  </w:footnote>
  <w:footnote w:type="continuationSeparator" w:id="0">
    <w:p w:rsidR="007C1361" w:rsidRDefault="007C1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8B74A8">
      <w:t xml:space="preserve"> 67/18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719C"/>
    <w:multiLevelType w:val="hybridMultilevel"/>
    <w:tmpl w:val="7526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6043"/>
    <w:multiLevelType w:val="hybridMultilevel"/>
    <w:tmpl w:val="4B80E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56705"/>
    <w:multiLevelType w:val="hybridMultilevel"/>
    <w:tmpl w:val="CAC6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637E3"/>
    <w:multiLevelType w:val="multilevel"/>
    <w:tmpl w:val="56B27B2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A83B5C"/>
    <w:multiLevelType w:val="hybridMultilevel"/>
    <w:tmpl w:val="801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35188"/>
    <w:multiLevelType w:val="hybridMultilevel"/>
    <w:tmpl w:val="47FE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66099"/>
    <w:multiLevelType w:val="hybridMultilevel"/>
    <w:tmpl w:val="28384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F72FF3"/>
    <w:multiLevelType w:val="multilevel"/>
    <w:tmpl w:val="890618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F47BA8"/>
    <w:multiLevelType w:val="multilevel"/>
    <w:tmpl w:val="E29AD9C4"/>
    <w:lvl w:ilvl="0">
      <w:start w:val="8"/>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638A7BA4"/>
    <w:multiLevelType w:val="multilevel"/>
    <w:tmpl w:val="3A7E4090"/>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7796487"/>
    <w:multiLevelType w:val="multilevel"/>
    <w:tmpl w:val="9C7252A6"/>
    <w:lvl w:ilvl="0">
      <w:start w:val="1"/>
      <w:numFmt w:val="bullet"/>
      <w:lvlText w:val=""/>
      <w:lvlJc w:val="left"/>
      <w:pPr>
        <w:tabs>
          <w:tab w:val="num" w:pos="720"/>
        </w:tabs>
        <w:ind w:left="700" w:hanging="340"/>
      </w:pPr>
      <w:rPr>
        <w:rFonts w:ascii="Symbol" w:hAnsi="Symbol" w:hint="default"/>
      </w:rPr>
    </w:lvl>
    <w:lvl w:ilvl="1">
      <w:start w:val="1"/>
      <w:numFmt w:val="decimal"/>
      <w:isLgl/>
      <w:lvlText w:val="%1.%2"/>
      <w:lvlJc w:val="left"/>
      <w:pPr>
        <w:tabs>
          <w:tab w:val="num" w:pos="792"/>
        </w:tabs>
        <w:ind w:left="792" w:hanging="432"/>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955229F"/>
    <w:multiLevelType w:val="hybridMultilevel"/>
    <w:tmpl w:val="E744A2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E1313"/>
    <w:multiLevelType w:val="hybridMultilevel"/>
    <w:tmpl w:val="B7E8B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C9206B"/>
    <w:multiLevelType w:val="multilevel"/>
    <w:tmpl w:val="C808617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B1230C"/>
    <w:multiLevelType w:val="hybridMultilevel"/>
    <w:tmpl w:val="58E0E24A"/>
    <w:lvl w:ilvl="0" w:tplc="FFFFFFFF">
      <w:start w:val="1"/>
      <w:numFmt w:val="bullet"/>
      <w:lvlText w:val=""/>
      <w:lvlJc w:val="left"/>
      <w:pPr>
        <w:tabs>
          <w:tab w:val="num" w:pos="1085"/>
        </w:tabs>
        <w:ind w:left="1065" w:hanging="340"/>
      </w:pPr>
      <w:rPr>
        <w:rFonts w:ascii="Symbol" w:hAnsi="Symbol" w:hint="default"/>
      </w:rPr>
    </w:lvl>
    <w:lvl w:ilvl="1" w:tplc="FFFFFFFF" w:tentative="1">
      <w:start w:val="1"/>
      <w:numFmt w:val="bullet"/>
      <w:lvlText w:val="o"/>
      <w:lvlJc w:val="left"/>
      <w:pPr>
        <w:tabs>
          <w:tab w:val="num" w:pos="2165"/>
        </w:tabs>
        <w:ind w:left="2165" w:hanging="360"/>
      </w:pPr>
      <w:rPr>
        <w:rFonts w:ascii="Courier New" w:hAnsi="Courier New" w:hint="default"/>
      </w:rPr>
    </w:lvl>
    <w:lvl w:ilvl="2" w:tplc="FFFFFFFF" w:tentative="1">
      <w:start w:val="1"/>
      <w:numFmt w:val="bullet"/>
      <w:lvlText w:val=""/>
      <w:lvlJc w:val="left"/>
      <w:pPr>
        <w:tabs>
          <w:tab w:val="num" w:pos="2885"/>
        </w:tabs>
        <w:ind w:left="2885" w:hanging="360"/>
      </w:pPr>
      <w:rPr>
        <w:rFonts w:ascii="Wingdings" w:hAnsi="Wingdings" w:hint="default"/>
      </w:rPr>
    </w:lvl>
    <w:lvl w:ilvl="3" w:tplc="FFFFFFFF" w:tentative="1">
      <w:start w:val="1"/>
      <w:numFmt w:val="bullet"/>
      <w:lvlText w:val=""/>
      <w:lvlJc w:val="left"/>
      <w:pPr>
        <w:tabs>
          <w:tab w:val="num" w:pos="3605"/>
        </w:tabs>
        <w:ind w:left="3605" w:hanging="360"/>
      </w:pPr>
      <w:rPr>
        <w:rFonts w:ascii="Symbol" w:hAnsi="Symbol" w:hint="default"/>
      </w:rPr>
    </w:lvl>
    <w:lvl w:ilvl="4" w:tplc="FFFFFFFF" w:tentative="1">
      <w:start w:val="1"/>
      <w:numFmt w:val="bullet"/>
      <w:lvlText w:val="o"/>
      <w:lvlJc w:val="left"/>
      <w:pPr>
        <w:tabs>
          <w:tab w:val="num" w:pos="4325"/>
        </w:tabs>
        <w:ind w:left="4325" w:hanging="360"/>
      </w:pPr>
      <w:rPr>
        <w:rFonts w:ascii="Courier New" w:hAnsi="Courier New" w:hint="default"/>
      </w:rPr>
    </w:lvl>
    <w:lvl w:ilvl="5" w:tplc="FFFFFFFF" w:tentative="1">
      <w:start w:val="1"/>
      <w:numFmt w:val="bullet"/>
      <w:lvlText w:val=""/>
      <w:lvlJc w:val="left"/>
      <w:pPr>
        <w:tabs>
          <w:tab w:val="num" w:pos="5045"/>
        </w:tabs>
        <w:ind w:left="5045" w:hanging="360"/>
      </w:pPr>
      <w:rPr>
        <w:rFonts w:ascii="Wingdings" w:hAnsi="Wingdings" w:hint="default"/>
      </w:rPr>
    </w:lvl>
    <w:lvl w:ilvl="6" w:tplc="FFFFFFFF" w:tentative="1">
      <w:start w:val="1"/>
      <w:numFmt w:val="bullet"/>
      <w:lvlText w:val=""/>
      <w:lvlJc w:val="left"/>
      <w:pPr>
        <w:tabs>
          <w:tab w:val="num" w:pos="5765"/>
        </w:tabs>
        <w:ind w:left="5765" w:hanging="360"/>
      </w:pPr>
      <w:rPr>
        <w:rFonts w:ascii="Symbol" w:hAnsi="Symbol" w:hint="default"/>
      </w:rPr>
    </w:lvl>
    <w:lvl w:ilvl="7" w:tplc="FFFFFFFF" w:tentative="1">
      <w:start w:val="1"/>
      <w:numFmt w:val="bullet"/>
      <w:lvlText w:val="o"/>
      <w:lvlJc w:val="left"/>
      <w:pPr>
        <w:tabs>
          <w:tab w:val="num" w:pos="6485"/>
        </w:tabs>
        <w:ind w:left="6485" w:hanging="360"/>
      </w:pPr>
      <w:rPr>
        <w:rFonts w:ascii="Courier New" w:hAnsi="Courier New" w:hint="default"/>
      </w:rPr>
    </w:lvl>
    <w:lvl w:ilvl="8" w:tplc="FFFFFFFF" w:tentative="1">
      <w:start w:val="1"/>
      <w:numFmt w:val="bullet"/>
      <w:lvlText w:val=""/>
      <w:lvlJc w:val="left"/>
      <w:pPr>
        <w:tabs>
          <w:tab w:val="num" w:pos="7205"/>
        </w:tabs>
        <w:ind w:left="7205" w:hanging="360"/>
      </w:pPr>
      <w:rPr>
        <w:rFonts w:ascii="Wingdings" w:hAnsi="Wingdings" w:hint="default"/>
      </w:rPr>
    </w:lvl>
  </w:abstractNum>
  <w:abstractNum w:abstractNumId="19" w15:restartNumberingAfterBreak="0">
    <w:nsid w:val="7D7D6DC2"/>
    <w:multiLevelType w:val="hybridMultilevel"/>
    <w:tmpl w:val="D974B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2"/>
  </w:num>
  <w:num w:numId="4">
    <w:abstractNumId w:val="15"/>
  </w:num>
  <w:num w:numId="5">
    <w:abstractNumId w:val="19"/>
  </w:num>
  <w:num w:numId="6">
    <w:abstractNumId w:val="5"/>
  </w:num>
  <w:num w:numId="7">
    <w:abstractNumId w:val="14"/>
  </w:num>
  <w:num w:numId="8">
    <w:abstractNumId w:val="3"/>
  </w:num>
  <w:num w:numId="9">
    <w:abstractNumId w:val="1"/>
  </w:num>
  <w:num w:numId="10">
    <w:abstractNumId w:val="10"/>
  </w:num>
  <w:num w:numId="11">
    <w:abstractNumId w:val="7"/>
  </w:num>
  <w:num w:numId="12">
    <w:abstractNumId w:val="17"/>
  </w:num>
  <w:num w:numId="13">
    <w:abstractNumId w:val="18"/>
  </w:num>
  <w:num w:numId="14">
    <w:abstractNumId w:val="9"/>
  </w:num>
  <w:num w:numId="15">
    <w:abstractNumId w:val="11"/>
  </w:num>
  <w:num w:numId="16">
    <w:abstractNumId w:val="12"/>
  </w:num>
  <w:num w:numId="17">
    <w:abstractNumId w:val="4"/>
  </w:num>
  <w:num w:numId="18">
    <w:abstractNumId w:val="6"/>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468E8"/>
    <w:rsid w:val="000A7DAB"/>
    <w:rsid w:val="000B57AE"/>
    <w:rsid w:val="000E3639"/>
    <w:rsid w:val="00104283"/>
    <w:rsid w:val="00192A7D"/>
    <w:rsid w:val="001D1988"/>
    <w:rsid w:val="00224572"/>
    <w:rsid w:val="00266F13"/>
    <w:rsid w:val="002951A8"/>
    <w:rsid w:val="002A0043"/>
    <w:rsid w:val="002A2604"/>
    <w:rsid w:val="00337D42"/>
    <w:rsid w:val="00341CFF"/>
    <w:rsid w:val="003B73F5"/>
    <w:rsid w:val="003F27FB"/>
    <w:rsid w:val="003F4EBA"/>
    <w:rsid w:val="0042458C"/>
    <w:rsid w:val="00454DD1"/>
    <w:rsid w:val="004B1911"/>
    <w:rsid w:val="00524C3E"/>
    <w:rsid w:val="005254B7"/>
    <w:rsid w:val="005319B5"/>
    <w:rsid w:val="00532E59"/>
    <w:rsid w:val="0056120C"/>
    <w:rsid w:val="005826F7"/>
    <w:rsid w:val="005E2D8F"/>
    <w:rsid w:val="00624415"/>
    <w:rsid w:val="006359F7"/>
    <w:rsid w:val="0065509F"/>
    <w:rsid w:val="00672B1B"/>
    <w:rsid w:val="0067720D"/>
    <w:rsid w:val="00692B15"/>
    <w:rsid w:val="006B33AE"/>
    <w:rsid w:val="006B52CC"/>
    <w:rsid w:val="006B761E"/>
    <w:rsid w:val="006E5263"/>
    <w:rsid w:val="007044C2"/>
    <w:rsid w:val="00713DC4"/>
    <w:rsid w:val="00726D70"/>
    <w:rsid w:val="007461E2"/>
    <w:rsid w:val="00755A8A"/>
    <w:rsid w:val="007607EA"/>
    <w:rsid w:val="007B6256"/>
    <w:rsid w:val="007C1246"/>
    <w:rsid w:val="007C1361"/>
    <w:rsid w:val="007C2926"/>
    <w:rsid w:val="00850CF4"/>
    <w:rsid w:val="0087068E"/>
    <w:rsid w:val="008A61DD"/>
    <w:rsid w:val="008B6CD3"/>
    <w:rsid w:val="008B74A8"/>
    <w:rsid w:val="00941618"/>
    <w:rsid w:val="00943CDF"/>
    <w:rsid w:val="00974E9E"/>
    <w:rsid w:val="00995896"/>
    <w:rsid w:val="009A3E31"/>
    <w:rsid w:val="00A70F98"/>
    <w:rsid w:val="00A83CE5"/>
    <w:rsid w:val="00AC7807"/>
    <w:rsid w:val="00AD28F9"/>
    <w:rsid w:val="00AD794B"/>
    <w:rsid w:val="00B424E2"/>
    <w:rsid w:val="00B47E75"/>
    <w:rsid w:val="00B557A7"/>
    <w:rsid w:val="00B92FB3"/>
    <w:rsid w:val="00BA7C8F"/>
    <w:rsid w:val="00C22AF7"/>
    <w:rsid w:val="00C57172"/>
    <w:rsid w:val="00C6370D"/>
    <w:rsid w:val="00C81928"/>
    <w:rsid w:val="00C830EB"/>
    <w:rsid w:val="00CB08EE"/>
    <w:rsid w:val="00CC60CE"/>
    <w:rsid w:val="00D030CF"/>
    <w:rsid w:val="00D3389D"/>
    <w:rsid w:val="00D82D2D"/>
    <w:rsid w:val="00DC3D48"/>
    <w:rsid w:val="00DE58E0"/>
    <w:rsid w:val="00E312D7"/>
    <w:rsid w:val="00E34972"/>
    <w:rsid w:val="00E6215F"/>
    <w:rsid w:val="00EF0F4C"/>
    <w:rsid w:val="00F1016A"/>
    <w:rsid w:val="00F36966"/>
    <w:rsid w:val="00F74348"/>
    <w:rsid w:val="00FD1406"/>
    <w:rsid w:val="00FF5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5:docId w15:val="{E8B71238-6776-47AE-960A-3B1C576F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character" w:styleId="Hyperlink">
    <w:name w:val="Hyperlink"/>
    <w:uiPriority w:val="99"/>
    <w:rsid w:val="00974E9E"/>
    <w:rPr>
      <w:color w:val="0000FF"/>
      <w:u w:val="single"/>
    </w:rPr>
  </w:style>
  <w:style w:type="character" w:customStyle="1" w:styleId="HeaderChar">
    <w:name w:val="Header Char"/>
    <w:link w:val="Header"/>
    <w:rsid w:val="00726D70"/>
    <w:rPr>
      <w:sz w:val="24"/>
      <w:szCs w:val="24"/>
      <w:lang w:eastAsia="en-US"/>
    </w:rPr>
  </w:style>
  <w:style w:type="paragraph" w:styleId="ListParagraph">
    <w:name w:val="List Paragraph"/>
    <w:basedOn w:val="Normal"/>
    <w:uiPriority w:val="34"/>
    <w:qFormat/>
    <w:rsid w:val="006B33AE"/>
    <w:pPr>
      <w:ind w:left="720"/>
      <w:contextualSpacing/>
    </w:pPr>
  </w:style>
  <w:style w:type="table" w:styleId="TableGrid">
    <w:name w:val="Table Grid"/>
    <w:basedOn w:val="TableNormal"/>
    <w:rsid w:val="0056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B6CD3"/>
    <w:rPr>
      <w:rFonts w:ascii="Arial" w:hAnsi="Arial" w:cs="Arial"/>
    </w:rPr>
  </w:style>
  <w:style w:type="character" w:customStyle="1" w:styleId="BodyText3Char">
    <w:name w:val="Body Text 3 Char"/>
    <w:basedOn w:val="DefaultParagraphFont"/>
    <w:link w:val="BodyText3"/>
    <w:rsid w:val="008B6CD3"/>
    <w:rPr>
      <w:rFonts w:ascii="Arial" w:hAnsi="Arial" w:cs="Arial"/>
      <w:sz w:val="24"/>
      <w:szCs w:val="24"/>
      <w:lang w:eastAsia="en-US"/>
    </w:rPr>
  </w:style>
  <w:style w:type="character" w:customStyle="1" w:styleId="FooterChar">
    <w:name w:val="Footer Char"/>
    <w:basedOn w:val="DefaultParagraphFont"/>
    <w:rsid w:val="00B9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NICollegeSecretariat@psni.pnn.polic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SNICollegeSecretariat@psni.pnn.police.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9A646E-1BE7-460D-BA00-5BC489FD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622</Words>
  <Characters>4293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Paul McKinney</cp:lastModifiedBy>
  <cp:revision>9</cp:revision>
  <cp:lastPrinted>2017-03-29T16:19:00Z</cp:lastPrinted>
  <dcterms:created xsi:type="dcterms:W3CDTF">2018-11-22T16:00:00Z</dcterms:created>
  <dcterms:modified xsi:type="dcterms:W3CDTF">2018-11-22T16:19:00Z</dcterms:modified>
</cp:coreProperties>
</file>