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EB49E6">
      <w:pPr>
        <w:pStyle w:val="Title"/>
      </w:pPr>
      <w:r>
        <w:t>NI</w:t>
      </w:r>
      <w:r w:rsidR="00F6533F">
        <w:t xml:space="preserve"> INTERCHANGE SHCEME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Heading1"/>
      </w:pPr>
      <w:r>
        <w:t xml:space="preserve">Hosting Opportunity </w:t>
      </w:r>
      <w:proofErr w:type="spellStart"/>
      <w:r>
        <w:t>Proforma</w:t>
      </w:r>
      <w:proofErr w:type="spellEnd"/>
    </w:p>
    <w:p w:rsidR="002A0043" w:rsidRDefault="002A0043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Default="007B25C8">
                  <w:r>
                    <w:t>P</w:t>
                  </w:r>
                  <w:r w:rsidR="00AA5E05">
                    <w:t xml:space="preserve">ublic </w:t>
                  </w:r>
                  <w:r>
                    <w:t>P</w:t>
                  </w:r>
                  <w:r w:rsidR="00AA5E05">
                    <w:t xml:space="preserve">rosecution </w:t>
                  </w:r>
                  <w:r>
                    <w:t>S</w:t>
                  </w:r>
                  <w:r w:rsidR="00AA5E05">
                    <w:t>ervice (PPS)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2A0043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081EC3" w:rsidRDefault="0053694F">
                  <w:pPr>
                    <w:rPr>
                      <w:rFonts w:ascii="Arial" w:hAnsi="Arial" w:cs="Arial"/>
                    </w:rPr>
                  </w:pPr>
                  <w:r w:rsidRPr="00081EC3">
                    <w:rPr>
                      <w:rFonts w:ascii="Arial" w:hAnsi="Arial" w:cs="Arial"/>
                    </w:rPr>
                    <w:t>Tracey McWilliams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Default="007B25C8">
                  <w:r>
                    <w:t>PPS</w:t>
                  </w:r>
                </w:p>
              </w:txbxContent>
            </v:textbox>
          </v:shape>
        </w:pict>
      </w:r>
      <w:r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2A0043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>
              <w:txbxContent>
                <w:p w:rsidR="002A0043" w:rsidRPr="00081EC3" w:rsidRDefault="007B25C8">
                  <w:pPr>
                    <w:rPr>
                      <w:rFonts w:ascii="Arial" w:hAnsi="Arial" w:cs="Arial"/>
                    </w:rPr>
                  </w:pPr>
                  <w:r w:rsidRPr="00081EC3">
                    <w:rPr>
                      <w:rFonts w:ascii="Arial" w:hAnsi="Arial" w:cs="Arial"/>
                    </w:rPr>
                    <w:t>Belfast Chambers</w:t>
                  </w:r>
                </w:p>
                <w:p w:rsidR="002A0043" w:rsidRPr="00081EC3" w:rsidRDefault="007B25C8">
                  <w:pPr>
                    <w:rPr>
                      <w:rFonts w:ascii="Arial" w:hAnsi="Arial" w:cs="Arial"/>
                    </w:rPr>
                  </w:pPr>
                  <w:r w:rsidRPr="00081EC3">
                    <w:rPr>
                      <w:rFonts w:ascii="Arial" w:hAnsi="Arial" w:cs="Arial"/>
                    </w:rPr>
                    <w:t>91 – 93 Chichester Street</w:t>
                  </w:r>
                </w:p>
                <w:p w:rsidR="007B25C8" w:rsidRPr="00081EC3" w:rsidRDefault="007B25C8">
                  <w:pPr>
                    <w:rPr>
                      <w:rFonts w:ascii="Arial" w:hAnsi="Arial" w:cs="Arial"/>
                    </w:rPr>
                  </w:pPr>
                  <w:r w:rsidRPr="00081EC3">
                    <w:rPr>
                      <w:rFonts w:ascii="Arial" w:hAnsi="Arial" w:cs="Arial"/>
                    </w:rPr>
                    <w:t>Belfast</w:t>
                  </w:r>
                </w:p>
                <w:p w:rsidR="007B25C8" w:rsidRPr="00081EC3" w:rsidRDefault="007B25C8">
                  <w:pPr>
                    <w:rPr>
                      <w:rFonts w:ascii="Arial" w:hAnsi="Arial" w:cs="Arial"/>
                    </w:rPr>
                  </w:pPr>
                  <w:r w:rsidRPr="00081EC3">
                    <w:rPr>
                      <w:rFonts w:ascii="Arial" w:hAnsi="Arial" w:cs="Arial"/>
                    </w:rPr>
                    <w:t>BT1 3JR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081EC3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1.55pt;z-index:251653632">
            <v:textbox>
              <w:txbxContent>
                <w:p w:rsidR="002A0043" w:rsidRDefault="0053694F">
                  <w:r>
                    <w:t>02890264599</w:t>
                  </w:r>
                </w:p>
                <w:p w:rsidR="002A0043" w:rsidRDefault="002A0043"/>
              </w:txbxContent>
            </v:textbox>
          </v:shape>
        </w:pict>
      </w:r>
      <w:r w:rsidR="002A0043"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4656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2A0043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Default="00081E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="0053694F">
                    <w:rPr>
                      <w:rFonts w:ascii="Arial" w:hAnsi="Arial" w:cs="Arial"/>
                    </w:rPr>
                    <w:t>racey.mcwilliams@ppsni.gov.uk</w:t>
                  </w:r>
                </w:p>
                <w:p w:rsidR="002A0043" w:rsidRDefault="0053694F">
                  <w:proofErr w:type="spellStart"/>
                  <w:proofErr w:type="gramStart"/>
                  <w:r>
                    <w:t>racey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34.8pt;z-index:251665920">
            <v:textbox>
              <w:txbxContent>
                <w:p w:rsidR="002A0043" w:rsidRDefault="00081EC3">
                  <w:r>
                    <w:t>6 Month secondment (with the possibility of an extension)</w:t>
                  </w:r>
                  <w:r w:rsidR="00521862">
                    <w:t xml:space="preserve"> for a </w:t>
                  </w:r>
                  <w:r w:rsidR="00521862" w:rsidRPr="00521862">
                    <w:rPr>
                      <w:b/>
                    </w:rPr>
                    <w:t>Website Editor</w:t>
                  </w:r>
                </w:p>
              </w:txbxContent>
            </v:textbox>
          </v:shape>
        </w:pict>
      </w:r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2A0043">
      <w:r>
        <w:rPr>
          <w:noProof/>
          <w:sz w:val="20"/>
          <w:lang w:val="en-US"/>
        </w:rPr>
        <w:pict>
          <v:shape id="_x0000_s1033" type="#_x0000_t202" style="position:absolute;margin-left:36pt;margin-top:8.85pt;width:378pt;height:150.3pt;z-index:251656704">
            <v:textbox>
              <w:txbxContent>
                <w:p w:rsidR="002A0043" w:rsidRPr="00955B9D" w:rsidRDefault="00D87AE1" w:rsidP="00D87AE1">
                  <w:pPr>
                    <w:rPr>
                      <w:rFonts w:ascii="Arial" w:hAnsi="Arial" w:cs="Arial"/>
                    </w:rPr>
                  </w:pPr>
                  <w:r w:rsidRPr="00955B9D">
                    <w:rPr>
                      <w:rFonts w:ascii="Arial" w:hAnsi="Arial" w:cs="Arial"/>
                    </w:rPr>
                    <w:t>The PPS require a website editor to assist in the development of new digital content for the PPS websit</w:t>
                  </w:r>
                  <w:r w:rsidR="0053694F">
                    <w:rPr>
                      <w:rFonts w:ascii="Arial" w:hAnsi="Arial" w:cs="Arial"/>
                    </w:rPr>
                    <w:t xml:space="preserve">e and intranet. </w:t>
                  </w:r>
                  <w:r w:rsidRPr="00955B9D">
                    <w:rPr>
                      <w:rFonts w:ascii="Arial" w:hAnsi="Arial" w:cs="Arial"/>
                    </w:rPr>
                    <w:t xml:space="preserve">The successful candidate will ideally have experience in planning and creating first-class digital content with an excellent grasp of user habits online and a sense of what works and what doesn’t on digital platforms. </w:t>
                  </w:r>
                  <w:r w:rsidR="0053694F">
                    <w:rPr>
                      <w:rFonts w:ascii="Arial" w:hAnsi="Arial" w:cs="Arial"/>
                    </w:rPr>
                    <w:t>They will</w:t>
                  </w:r>
                  <w:r w:rsidRPr="00955B9D">
                    <w:rPr>
                      <w:rFonts w:ascii="Arial" w:hAnsi="Arial" w:cs="Arial"/>
                    </w:rPr>
                    <w:t xml:space="preserve"> also have some technical skills, like video editing or graphic design and will be comfortable using the Adobe Creative Suite (Photoshop and Premiere Pro). </w:t>
                  </w:r>
                  <w:r w:rsidR="0053694F">
                    <w:rPr>
                      <w:rFonts w:ascii="Arial" w:hAnsi="Arial" w:cs="Arial"/>
                    </w:rPr>
                    <w:t>The successful candidate should</w:t>
                  </w:r>
                  <w:r w:rsidRPr="00955B9D">
                    <w:rPr>
                      <w:rFonts w:ascii="Arial" w:hAnsi="Arial" w:cs="Arial"/>
                    </w:rPr>
                    <w:t xml:space="preserve"> also be comfortable upskilling other team members.</w:t>
                  </w:r>
                </w:p>
              </w:txbxContent>
            </v:textbox>
          </v:shape>
        </w:pict>
      </w:r>
      <w:r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955B9D" w:rsidRDefault="002A0043">
      <w:r>
        <w:t xml:space="preserve">     </w:t>
      </w:r>
    </w:p>
    <w:p w:rsidR="00955B9D" w:rsidRDefault="00955B9D"/>
    <w:p w:rsidR="00955B9D" w:rsidRDefault="00955B9D"/>
    <w:p w:rsidR="00955B9D" w:rsidRDefault="00955B9D"/>
    <w:p w:rsidR="00081EC3" w:rsidRDefault="00081EC3"/>
    <w:p w:rsidR="00081EC3" w:rsidRDefault="00081EC3"/>
    <w:p w:rsidR="00955B9D" w:rsidRDefault="00955B9D"/>
    <w:p w:rsidR="002A0043" w:rsidRDefault="002A0043">
      <w:r>
        <w:lastRenderedPageBreak/>
        <w:t xml:space="preserve"> Mai</w:t>
      </w:r>
      <w:bookmarkStart w:id="0" w:name="_GoBack"/>
      <w:bookmarkEnd w:id="0"/>
      <w:r>
        <w:t>n objectives of the opportunity</w:t>
      </w:r>
    </w:p>
    <w:p w:rsidR="00955B9D" w:rsidRDefault="00955B9D">
      <w:r>
        <w:rPr>
          <w:noProof/>
          <w:sz w:val="20"/>
          <w:lang w:val="en-US"/>
        </w:rPr>
        <w:pict>
          <v:shape id="_x0000_s1034" type="#_x0000_t202" style="position:absolute;margin-left:36pt;margin-top:13.95pt;width:378pt;height:145.5pt;z-index:251657728">
            <v:textbox>
              <w:txbxContent>
                <w:p w:rsidR="00D87AE1" w:rsidRPr="00955B9D" w:rsidRDefault="00D87AE1" w:rsidP="001754BE">
                  <w:pPr>
                    <w:pStyle w:val="Normal1"/>
                    <w:ind w:right="175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55B9D">
                    <w:rPr>
                      <w:rFonts w:ascii="Arial" w:hAnsi="Arial" w:cs="Arial"/>
                      <w:sz w:val="24"/>
                      <w:szCs w:val="24"/>
                    </w:rPr>
                    <w:t>The objectives of the opportunity are to: Create and design written and visual webs content</w:t>
                  </w:r>
                  <w:r w:rsidR="0053694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55B9D">
                    <w:rPr>
                      <w:rFonts w:ascii="Arial" w:hAnsi="Arial" w:cs="Arial"/>
                      <w:sz w:val="24"/>
                      <w:szCs w:val="24"/>
                    </w:rPr>
                    <w:t xml:space="preserve">for the new PPS NI website; Create effective user journeys using developed personas; Develop a content map – from home page to landing pages and below, supported by a spreadsheet of suggested content; Assist with compiling analytics reports, identifying trends and key learning points; Upskill team members, some of whom may not be from a communication background; Assist with filming and photography around PPSNI events; Assist with </w:t>
                  </w:r>
                  <w:r w:rsidR="001754BE" w:rsidRPr="00955B9D">
                    <w:rPr>
                      <w:rFonts w:ascii="Arial" w:hAnsi="Arial" w:cs="Arial"/>
                      <w:sz w:val="24"/>
                      <w:szCs w:val="24"/>
                    </w:rPr>
                    <w:t xml:space="preserve">analytics reports; </w:t>
                  </w:r>
                  <w:r w:rsidRPr="00955B9D">
                    <w:rPr>
                      <w:rFonts w:ascii="Arial" w:hAnsi="Arial" w:cs="Arial"/>
                      <w:sz w:val="24"/>
                      <w:szCs w:val="24"/>
                    </w:rPr>
                    <w:t xml:space="preserve">Undertake any other tasks as required. 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955B9D" w:rsidRDefault="00955B9D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2A0043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45pt;margin-top:12.6pt;width:369pt;height:134.4pt;z-index:251658752">
            <v:textbox>
              <w:txbxContent>
                <w:p w:rsidR="00D87AE1" w:rsidRDefault="00D87AE1" w:rsidP="00D87AE1">
                  <w:pPr>
                    <w:pStyle w:val="Normal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Essential Skills: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Experience of creating digital content for a significant public body; Experience of developing user journeys for the website of a significant public body; Experience of upskilling team members, including those who may not come from a communication background</w:t>
                  </w:r>
                </w:p>
                <w:p w:rsidR="00955B9D" w:rsidRDefault="00955B9D" w:rsidP="00D87AE1">
                  <w:pPr>
                    <w:pStyle w:val="Normal1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87AE1" w:rsidRDefault="00D87AE1" w:rsidP="00D87AE1">
                  <w:pPr>
                    <w:pStyle w:val="Normal1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Desirable Skills;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Experience of working on the NICS Digital platforms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;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Experience of working with complex and sensitive legal content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;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Experience of using 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Adobe Creative Cloud (Photoshop, Premiere Pro 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etc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;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Experience of photography and recording videos; Familiarity with evaluation platforms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081EC3" w:rsidRDefault="00081EC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2A0043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54pt;z-index:251659776">
            <v:textbox>
              <w:txbxContent>
                <w:p w:rsidR="002A0043" w:rsidRDefault="007B25C8">
                  <w:r>
                    <w:t>Libby Kinney, Head of Communications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37" type="#_x0000_t202" style="position:absolute;margin-left:45pt;margin-top:21pt;width:369pt;height:54pt;z-index:251660800">
            <v:textbox>
              <w:txbxContent>
                <w:p w:rsidR="002A0043" w:rsidRDefault="007B25C8">
                  <w:r>
                    <w:t>Libby Kinney, Head of Communications</w:t>
                  </w:r>
                </w:p>
              </w:txbxContent>
            </v:textbox>
          </v:shape>
        </w:pict>
      </w:r>
      <w:r>
        <w:t xml:space="preserve">         Who will be the individual’s line manager and/or reporting officer?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955B9D" w:rsidRDefault="00955B9D"/>
    <w:p w:rsidR="00955B9D" w:rsidRDefault="00955B9D"/>
    <w:p w:rsidR="00955B9D" w:rsidRDefault="00955B9D"/>
    <w:p w:rsidR="00955B9D" w:rsidRDefault="00955B9D"/>
    <w:p w:rsidR="00955B9D" w:rsidRDefault="00955B9D"/>
    <w:p w:rsidR="00955B9D" w:rsidRDefault="00955B9D"/>
    <w:p w:rsidR="00955B9D" w:rsidRDefault="00955B9D"/>
    <w:p w:rsidR="002A0043" w:rsidRDefault="002A0043">
      <w:r>
        <w:rPr>
          <w:b/>
          <w:bCs/>
        </w:rPr>
        <w:lastRenderedPageBreak/>
        <w:t>5.  Transfer of learning</w:t>
      </w:r>
    </w:p>
    <w:p w:rsidR="002A0043" w:rsidRDefault="002A0043">
      <w:r>
        <w:t xml:space="preserve">     Please give details of how the Opportunity wil</w:t>
      </w:r>
      <w:r w:rsidR="00081EC3">
        <w:t>l benefit your organisation, the individual</w:t>
      </w:r>
      <w:r>
        <w:t xml:space="preserve"> and their organisation.</w:t>
      </w:r>
    </w:p>
    <w:p w:rsidR="002A0043" w:rsidRDefault="00955B9D">
      <w:r>
        <w:rPr>
          <w:noProof/>
          <w:sz w:val="20"/>
          <w:lang w:val="en-US"/>
        </w:rPr>
        <w:pict>
          <v:shape id="_x0000_s1038" type="#_x0000_t202" style="position:absolute;margin-left:50.25pt;margin-top:7.8pt;width:369pt;height:194.65pt;z-index:251661824">
            <v:textbox>
              <w:txbxContent>
                <w:p w:rsidR="0053694F" w:rsidRPr="00AB58B2" w:rsidRDefault="0053694F" w:rsidP="0053694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AB58B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>Benefits to Individual</w:t>
                  </w:r>
                </w:p>
                <w:p w:rsidR="00AB58B2" w:rsidRDefault="00863B4F" w:rsidP="0053694F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B58B2">
                    <w:rPr>
                      <w:rFonts w:ascii="Arial" w:hAnsi="Arial" w:cs="Arial"/>
                      <w:sz w:val="22"/>
                      <w:szCs w:val="22"/>
                    </w:rPr>
                    <w:t>Experience of working on the NICS Digital platforms</w:t>
                  </w:r>
                  <w:r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; </w:t>
                  </w:r>
                  <w:r w:rsidRPr="00AB58B2">
                    <w:rPr>
                      <w:rFonts w:ascii="Arial" w:hAnsi="Arial" w:cs="Arial"/>
                      <w:sz w:val="22"/>
                      <w:szCs w:val="22"/>
                    </w:rPr>
                    <w:t>Experience of working with complex and sensitive legal content</w:t>
                  </w:r>
                  <w:r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; experience of working in a complex and high profile Department. Experience </w:t>
                  </w:r>
                  <w:r w:rsidR="00AB58B2"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working </w:t>
                  </w:r>
                  <w:r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with</w:t>
                  </w:r>
                  <w:r w:rsidR="00AB58B2"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in</w:t>
                  </w:r>
                  <w:r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the NI Judicial system</w:t>
                  </w:r>
                  <w:r w:rsidR="00AB58B2"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and with</w:t>
                  </w:r>
                  <w:r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AB58B2"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</w:t>
                  </w:r>
                  <w:r w:rsidRPr="00AB58B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wide range of external stakeholders</w:t>
                  </w:r>
                  <w:r w:rsidRPr="00AB58B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. </w:t>
                  </w:r>
                </w:p>
                <w:p w:rsidR="0053694F" w:rsidRPr="00AB58B2" w:rsidRDefault="0053694F" w:rsidP="0053694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AB58B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>Benefits to PPS</w:t>
                  </w:r>
                </w:p>
                <w:p w:rsidR="00F15978" w:rsidRPr="00AB58B2" w:rsidRDefault="0053694F" w:rsidP="0053694F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The PPS will benefit from the experience the post holder will bring from their parent organisation, </w:t>
                  </w:r>
                  <w:r w:rsidR="00F15978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in particular developing </w:t>
                  </w:r>
                  <w:r w:rsidR="00F15978" w:rsidRPr="00AB58B2">
                    <w:rPr>
                      <w:rFonts w:ascii="Arial" w:hAnsi="Arial" w:cs="Arial"/>
                      <w:sz w:val="22"/>
                      <w:szCs w:val="22"/>
                    </w:rPr>
                    <w:t>web content for PPS NI website; Creating effective user journeys using developed personas</w:t>
                  </w:r>
                  <w:r w:rsidR="00F15978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and training PPS staff on same.</w:t>
                  </w:r>
                </w:p>
                <w:p w:rsidR="00AB58B2" w:rsidRPr="00AB58B2" w:rsidRDefault="0053694F" w:rsidP="0053694F">
                  <w:pP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AB58B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>Benefits to Parent Organisation</w:t>
                  </w:r>
                  <w:r w:rsidR="00AB58B2" w:rsidRPr="00AB58B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53694F" w:rsidRPr="0053694F" w:rsidRDefault="0053694F" w:rsidP="0053694F">
                  <w:pPr>
                    <w:rPr>
                      <w:rFonts w:ascii="Arial" w:hAnsi="Arial" w:cs="Arial"/>
                      <w:color w:val="000000"/>
                    </w:rPr>
                  </w:pPr>
                  <w:r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The post holder will gain </w:t>
                  </w:r>
                  <w:r w:rsidR="00863B4F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a wide range of </w:t>
                  </w:r>
                  <w:r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practical, transferable skills– including </w:t>
                  </w:r>
                  <w:r w:rsidR="00863B4F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information </w:t>
                  </w:r>
                  <w:r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handling a</w:t>
                  </w:r>
                  <w:r w:rsidR="00863B4F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t a high level</w:t>
                  </w:r>
                  <w:r w:rsidR="00AB58B2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and</w:t>
                  </w:r>
                  <w:r w:rsidR="00863B4F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understanding the needs of </w:t>
                  </w:r>
                  <w:r w:rsidR="00AB58B2" w:rsidRPr="00AB58B2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many and varied external stakeholders</w:t>
                  </w:r>
                  <w:r w:rsidRPr="0053694F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</w:t>
      </w:r>
      <w:proofErr w:type="gramStart"/>
      <w:r>
        <w:t>.;</w:t>
      </w:r>
      <w:proofErr w:type="gramEnd"/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F15978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54pt;margin-top:12.6pt;width:351pt;height:248.45pt;z-index:251662848">
            <v:textbox>
              <w:txbxContent>
                <w:p w:rsidR="00F15978" w:rsidRPr="001B12D2" w:rsidRDefault="00F15978" w:rsidP="00F15978">
                  <w:pPr>
                    <w:ind w:left="1134" w:hanging="1134"/>
                  </w:pPr>
                  <w:r w:rsidRPr="001B12D2">
                    <w:rPr>
                      <w:b/>
                    </w:rPr>
                    <w:t>Start Date:</w:t>
                  </w:r>
                  <w:r w:rsidR="00B337EB" w:rsidRPr="001B12D2">
                    <w:rPr>
                      <w:b/>
                    </w:rPr>
                    <w:t xml:space="preserve"> </w:t>
                  </w:r>
                  <w:r w:rsidRPr="001B12D2">
                    <w:t xml:space="preserve">As soon as a suitable candidate has been identified and a release date agreed. </w:t>
                  </w:r>
                </w:p>
                <w:p w:rsidR="00F15978" w:rsidRPr="001B12D2" w:rsidRDefault="00F15978" w:rsidP="00F15978">
                  <w:r w:rsidRPr="001B12D2">
                    <w:rPr>
                      <w:b/>
                    </w:rPr>
                    <w:t xml:space="preserve">Duration: </w:t>
                  </w:r>
                  <w:r w:rsidRPr="001B12D2">
                    <w:t xml:space="preserve">Six months (with the option to extend) </w:t>
                  </w:r>
                </w:p>
                <w:p w:rsidR="00F15978" w:rsidRPr="001B12D2" w:rsidRDefault="00F15978" w:rsidP="00F15978">
                  <w:pPr>
                    <w:ind w:left="1134" w:hanging="1134"/>
                  </w:pPr>
                  <w:r w:rsidRPr="001B12D2">
                    <w:rPr>
                      <w:b/>
                    </w:rPr>
                    <w:t>Location:</w:t>
                  </w:r>
                  <w:r w:rsidRPr="001B12D2">
                    <w:tab/>
                    <w:t xml:space="preserve">The post holder will be based at the Public Prosecution Service, Belfast Chambers, </w:t>
                  </w:r>
                  <w:proofErr w:type="gramStart"/>
                  <w:r w:rsidRPr="001B12D2">
                    <w:t>93</w:t>
                  </w:r>
                  <w:proofErr w:type="gramEnd"/>
                  <w:r w:rsidRPr="001B12D2">
                    <w:t xml:space="preserve"> Chichester Street, Belfast, BT1 3JR</w:t>
                  </w:r>
                </w:p>
                <w:p w:rsidR="00B337EB" w:rsidRPr="001B12D2" w:rsidRDefault="00B337EB" w:rsidP="00F15978">
                  <w:pPr>
                    <w:ind w:left="1134" w:hanging="1134"/>
                  </w:pPr>
                  <w:r w:rsidRPr="001B12D2">
                    <w:rPr>
                      <w:b/>
                    </w:rPr>
                    <w:t>Transport:</w:t>
                  </w:r>
                  <w:r w:rsidRPr="001B12D2">
                    <w:t xml:space="preserve"> The successful candidate will be required to have access to a suitable form of transport fulfil the duties of the post</w:t>
                  </w:r>
                </w:p>
                <w:p w:rsidR="00F15978" w:rsidRPr="001B12D2" w:rsidRDefault="00F15978" w:rsidP="00F15978">
                  <w:pPr>
                    <w:tabs>
                      <w:tab w:val="left" w:pos="1134"/>
                    </w:tabs>
                    <w:ind w:left="1128" w:hanging="1128"/>
                    <w:rPr>
                      <w:color w:val="000000"/>
                    </w:rPr>
                  </w:pPr>
                  <w:r w:rsidRPr="001B12D2">
                    <w:rPr>
                      <w:b/>
                      <w:color w:val="000000"/>
                    </w:rPr>
                    <w:t>Funding:</w:t>
                  </w:r>
                  <w:r w:rsidRPr="001B12D2">
                    <w:rPr>
                      <w:color w:val="000000"/>
                    </w:rPr>
                    <w:tab/>
                  </w:r>
                  <w:r w:rsidR="001B12D2" w:rsidRPr="001B12D2">
                    <w:rPr>
                      <w:color w:val="000000"/>
                    </w:rPr>
                    <w:t>PP</w:t>
                  </w:r>
                  <w:r w:rsidRPr="001B12D2">
                    <w:rPr>
                      <w:color w:val="000000"/>
                    </w:rPr>
                    <w:t xml:space="preserve">S </w:t>
                  </w:r>
                  <w:r w:rsidR="001B12D2">
                    <w:rPr>
                      <w:color w:val="000000"/>
                    </w:rPr>
                    <w:t>will meet salary costs and associated expenses.</w:t>
                  </w:r>
                </w:p>
                <w:p w:rsidR="00F15978" w:rsidRDefault="00F15978" w:rsidP="00F15978">
                  <w:pPr>
                    <w:tabs>
                      <w:tab w:val="left" w:pos="1134"/>
                    </w:tabs>
                    <w:rPr>
                      <w:color w:val="000000"/>
                    </w:rPr>
                  </w:pPr>
                  <w:r w:rsidRPr="001B12D2">
                    <w:rPr>
                      <w:b/>
                      <w:color w:val="000000"/>
                    </w:rPr>
                    <w:t>Salary:</w:t>
                  </w:r>
                  <w:r w:rsidRPr="001B12D2">
                    <w:rPr>
                      <w:color w:val="000000"/>
                    </w:rPr>
                    <w:tab/>
                    <w:t>Staff Officer level salary</w:t>
                  </w:r>
                  <w:r w:rsidR="006622EC" w:rsidRPr="001B12D2">
                    <w:rPr>
                      <w:color w:val="000000"/>
                    </w:rPr>
                    <w:t xml:space="preserve"> - £30,149 - £31,760.</w:t>
                  </w:r>
                </w:p>
                <w:p w:rsidR="001B12D2" w:rsidRPr="001B12D2" w:rsidRDefault="001B12D2" w:rsidP="00F15978">
                  <w:pPr>
                    <w:tabs>
                      <w:tab w:val="left" w:pos="1134"/>
                    </w:tabs>
                    <w:rPr>
                      <w:color w:val="000000"/>
                    </w:rPr>
                  </w:pPr>
                  <w:r w:rsidRPr="001B12D2">
                    <w:rPr>
                      <w:b/>
                      <w:color w:val="000000"/>
                    </w:rPr>
                    <w:t>Security</w:t>
                  </w:r>
                  <w:r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</w:rPr>
                    <w:tab/>
                    <w:t>CTC level required (can be obtained in post)</w:t>
                  </w:r>
                </w:p>
                <w:p w:rsidR="00F15978" w:rsidRPr="001B12D2" w:rsidRDefault="00F15978" w:rsidP="00F15978">
                  <w:pPr>
                    <w:tabs>
                      <w:tab w:val="left" w:pos="1134"/>
                    </w:tabs>
                    <w:rPr>
                      <w:color w:val="FF0000"/>
                    </w:rPr>
                  </w:pPr>
                  <w:r w:rsidRPr="001B12D2">
                    <w:rPr>
                      <w:b/>
                      <w:color w:val="000000"/>
                    </w:rPr>
                    <w:t>Selection:</w:t>
                  </w:r>
                  <w:r w:rsidRPr="001B12D2">
                    <w:rPr>
                      <w:color w:val="000000"/>
                    </w:rPr>
                    <w:t xml:space="preserve"> Paper sift followed by interview</w:t>
                  </w:r>
                </w:p>
                <w:p w:rsidR="00F15978" w:rsidRPr="001B12D2" w:rsidRDefault="00F15978" w:rsidP="00F15978">
                  <w:pPr>
                    <w:ind w:left="1134" w:hanging="1134"/>
                  </w:pPr>
                  <w:r w:rsidRPr="001B12D2">
                    <w:rPr>
                      <w:b/>
                    </w:rPr>
                    <w:t>Contact:</w:t>
                  </w:r>
                  <w:r w:rsidRPr="001B12D2">
                    <w:tab/>
                    <w:t xml:space="preserve">For further information about the post please contact Conor McLoughlin at the PPS Communications Unit on 02890 897082 or by email at </w:t>
                  </w:r>
                  <w:hyperlink r:id="rId7" w:history="1">
                    <w:r w:rsidRPr="001B12D2">
                      <w:rPr>
                        <w:rStyle w:val="Hyperlink"/>
                      </w:rPr>
                      <w:t>conor.mcloughlin@ppsni.gov.uk</w:t>
                    </w:r>
                  </w:hyperlink>
                  <w:r w:rsidRPr="001B12D2">
                    <w:t xml:space="preserve">.  </w:t>
                  </w:r>
                </w:p>
                <w:p w:rsidR="002A0043" w:rsidRPr="001B12D2" w:rsidRDefault="001B12D2">
                  <w:r w:rsidRPr="001B12D2">
                    <w:rPr>
                      <w:b/>
                    </w:rPr>
                    <w:t>Closing:</w:t>
                  </w:r>
                  <w:r w:rsidRPr="001B12D2">
                    <w:t xml:space="preserve">  5.00pm on Friday 07 December 2018</w:t>
                  </w:r>
                  <w:r>
                    <w:t>.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F15978" w:rsidRDefault="00F15978">
      <w:pPr>
        <w:rPr>
          <w:b/>
          <w:bCs/>
          <w:lang w:val="en-US"/>
        </w:rPr>
      </w:pPr>
    </w:p>
    <w:p w:rsidR="00B337EB" w:rsidRDefault="00B337EB">
      <w:pPr>
        <w:rPr>
          <w:b/>
          <w:bCs/>
          <w:lang w:val="en-US"/>
        </w:rPr>
      </w:pPr>
    </w:p>
    <w:p w:rsidR="00B337EB" w:rsidRDefault="00B337EB">
      <w:pPr>
        <w:rPr>
          <w:b/>
          <w:bCs/>
          <w:lang w:val="en-US"/>
        </w:rPr>
      </w:pPr>
    </w:p>
    <w:p w:rsidR="00B337EB" w:rsidRDefault="00B337EB">
      <w:pPr>
        <w:rPr>
          <w:b/>
          <w:bCs/>
          <w:lang w:val="en-US"/>
        </w:rPr>
      </w:pPr>
    </w:p>
    <w:p w:rsidR="00B337EB" w:rsidRDefault="00B337EB">
      <w:pPr>
        <w:rPr>
          <w:b/>
          <w:bCs/>
          <w:lang w:val="en-US"/>
        </w:rPr>
      </w:pPr>
    </w:p>
    <w:p w:rsidR="00F15978" w:rsidRDefault="00F15978">
      <w:pPr>
        <w:rPr>
          <w:b/>
          <w:bCs/>
          <w:lang w:val="en-US"/>
        </w:rPr>
      </w:pPr>
    </w:p>
    <w:p w:rsidR="001B12D2" w:rsidRDefault="001B12D2">
      <w:pPr>
        <w:rPr>
          <w:b/>
          <w:bCs/>
          <w:lang w:val="en-US"/>
        </w:rPr>
      </w:pPr>
    </w:p>
    <w:p w:rsidR="001B12D2" w:rsidRDefault="001B12D2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2A0043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Pr="00081EC3" w:rsidRDefault="00F15978">
                  <w:pPr>
                    <w:rPr>
                      <w:rFonts w:ascii="Segoe Script" w:hAnsi="Segoe Script"/>
                    </w:rPr>
                  </w:pPr>
                  <w:r w:rsidRPr="00081EC3">
                    <w:rPr>
                      <w:rFonts w:ascii="Segoe Script" w:hAnsi="Segoe Script"/>
                    </w:rPr>
                    <w:t>Tracey McWilliams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5.25pt;z-index:251664896">
            <v:textbox>
              <w:txbxContent>
                <w:p w:rsidR="002A0043" w:rsidRDefault="00081EC3">
                  <w:r>
                    <w:t>26</w:t>
                  </w:r>
                  <w:r w:rsidR="00F15978">
                    <w:t xml:space="preserve"> November 2018</w:t>
                  </w:r>
                </w:p>
                <w:p w:rsidR="00F15978" w:rsidRDefault="00F15978"/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sectPr w:rsidR="002A004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45" w:rsidRDefault="00B62B45">
      <w:r>
        <w:separator/>
      </w:r>
    </w:p>
  </w:endnote>
  <w:endnote w:type="continuationSeparator" w:id="0">
    <w:p w:rsidR="00B62B45" w:rsidRDefault="00B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862">
      <w:rPr>
        <w:rStyle w:val="PageNumber"/>
        <w:noProof/>
      </w:rPr>
      <w:t>2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45" w:rsidRDefault="00B62B45">
      <w:r>
        <w:separator/>
      </w:r>
    </w:p>
  </w:footnote>
  <w:footnote w:type="continuationSeparator" w:id="0">
    <w:p w:rsidR="00B62B45" w:rsidRDefault="00B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F6533F">
      <w:t xml:space="preserve"> 69/18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66F5C"/>
    <w:multiLevelType w:val="hybridMultilevel"/>
    <w:tmpl w:val="C68C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93D07"/>
    <w:multiLevelType w:val="multilevel"/>
    <w:tmpl w:val="1138F78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1EC3"/>
    <w:rsid w:val="00095D85"/>
    <w:rsid w:val="001754BE"/>
    <w:rsid w:val="001B12D2"/>
    <w:rsid w:val="00224572"/>
    <w:rsid w:val="002A0043"/>
    <w:rsid w:val="003115B7"/>
    <w:rsid w:val="004D31B2"/>
    <w:rsid w:val="00521862"/>
    <w:rsid w:val="005319B5"/>
    <w:rsid w:val="0053694F"/>
    <w:rsid w:val="00554BB5"/>
    <w:rsid w:val="005826F7"/>
    <w:rsid w:val="005F550E"/>
    <w:rsid w:val="006622EC"/>
    <w:rsid w:val="006E5263"/>
    <w:rsid w:val="00703D49"/>
    <w:rsid w:val="007B25C8"/>
    <w:rsid w:val="00863B4F"/>
    <w:rsid w:val="00955B9D"/>
    <w:rsid w:val="00A52481"/>
    <w:rsid w:val="00AA5E05"/>
    <w:rsid w:val="00AB58B2"/>
    <w:rsid w:val="00B337EB"/>
    <w:rsid w:val="00B557A7"/>
    <w:rsid w:val="00B62B45"/>
    <w:rsid w:val="00C444C4"/>
    <w:rsid w:val="00C87B62"/>
    <w:rsid w:val="00D87AE1"/>
    <w:rsid w:val="00E927D9"/>
    <w:rsid w:val="00EB49E6"/>
    <w:rsid w:val="00F15978"/>
    <w:rsid w:val="00F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4BB940-8469-48C2-AF71-553327F2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Normal1">
    <w:name w:val="Normal1"/>
    <w:basedOn w:val="Normal"/>
    <w:rsid w:val="00D87AE1"/>
    <w:rPr>
      <w:rFonts w:eastAsia="MS PGothic"/>
      <w:color w:val="000000"/>
      <w:sz w:val="20"/>
      <w:szCs w:val="20"/>
    </w:rPr>
  </w:style>
  <w:style w:type="character" w:styleId="Hyperlink">
    <w:name w:val="Hyperlink"/>
    <w:rsid w:val="00F159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or.mcloughlin@ppsni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1273</CharactersWithSpaces>
  <SharedDoc>false</SharedDoc>
  <HLinks>
    <vt:vector size="6" baseType="variant">
      <vt:variant>
        <vt:i4>3276803</vt:i4>
      </vt:variant>
      <vt:variant>
        <vt:i4>0</vt:i4>
      </vt:variant>
      <vt:variant>
        <vt:i4>0</vt:i4>
      </vt:variant>
      <vt:variant>
        <vt:i4>5</vt:i4>
      </vt:variant>
      <vt:variant>
        <vt:lpwstr>mailto:conor.mcloughlin@ppsni.gov.uk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12</cp:revision>
  <cp:lastPrinted>2005-06-27T10:28:00Z</cp:lastPrinted>
  <dcterms:created xsi:type="dcterms:W3CDTF">2018-11-23T11:54:00Z</dcterms:created>
  <dcterms:modified xsi:type="dcterms:W3CDTF">2018-11-23T12:12:00Z</dcterms:modified>
</cp:coreProperties>
</file>