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F25684">
      <w:pPr>
        <w:pStyle w:val="Title"/>
      </w:pPr>
      <w:r>
        <w:t>NICS</w:t>
      </w:r>
      <w:r w:rsidR="005826F7">
        <w:t xml:space="preserve"> HR</w:t>
      </w:r>
    </w:p>
    <w:p w:rsidR="002A0043" w:rsidRDefault="002A0043">
      <w:pPr>
        <w:jc w:val="center"/>
        <w:rPr>
          <w:b/>
          <w:bCs/>
          <w:sz w:val="32"/>
        </w:rPr>
      </w:pPr>
    </w:p>
    <w:p w:rsidR="002A0043" w:rsidRDefault="002A0043">
      <w:pPr>
        <w:pStyle w:val="Subtitle"/>
      </w:pPr>
      <w:r>
        <w:t xml:space="preserve">Interchange </w:t>
      </w:r>
      <w:r w:rsidR="00F25684">
        <w:t>Secretariat</w:t>
      </w:r>
      <w:bookmarkStart w:id="0" w:name="_GoBack"/>
      <w:bookmarkEnd w:id="0"/>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F25684">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36pt;z-index:251649536">
            <v:textbox>
              <w:txbxContent>
                <w:p w:rsidR="002A0043" w:rsidRPr="000F19EF" w:rsidRDefault="00F94D4C">
                  <w:pPr>
                    <w:rPr>
                      <w:rFonts w:ascii="Arial" w:hAnsi="Arial" w:cs="Arial"/>
                    </w:rPr>
                  </w:pPr>
                  <w:r w:rsidRPr="000F19EF">
                    <w:rPr>
                      <w:rFonts w:ascii="Arial" w:hAnsi="Arial" w:cs="Arial"/>
                    </w:rPr>
                    <w:t>Office of the Civil Service Commissioners for Northern Ireland</w:t>
                  </w:r>
                  <w:r w:rsidR="002B4418" w:rsidRPr="000F19EF">
                    <w:rPr>
                      <w:rFonts w:ascii="Arial" w:hAnsi="Arial" w:cs="Arial"/>
                    </w:rPr>
                    <w:t>, NIO</w:t>
                  </w: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F25684">
      <w:pPr>
        <w:rPr>
          <w:b/>
          <w:bCs/>
        </w:rPr>
      </w:pPr>
      <w:r>
        <w:rPr>
          <w:b/>
          <w:bCs/>
          <w:noProof/>
          <w:sz w:val="20"/>
          <w:lang w:val="en-US"/>
        </w:rPr>
        <w:pict>
          <v:shape id="_x0000_s1027" type="#_x0000_t202" style="position:absolute;margin-left:90pt;margin-top:5.8pt;width:4in;height:27pt;z-index:251650560">
            <v:textbox>
              <w:txbxContent>
                <w:p w:rsidR="002A0043" w:rsidRPr="006F6368" w:rsidRDefault="006F6368">
                  <w:pPr>
                    <w:rPr>
                      <w:rFonts w:ascii="Arial" w:hAnsi="Arial" w:cs="Arial"/>
                    </w:rPr>
                  </w:pPr>
                  <w:r>
                    <w:rPr>
                      <w:rFonts w:ascii="Arial" w:hAnsi="Arial" w:cs="Arial"/>
                    </w:rPr>
                    <w:t>Elizabeth Martin</w:t>
                  </w:r>
                </w:p>
              </w:txbxContent>
            </v:textbox>
          </v:shape>
        </w:pict>
      </w:r>
    </w:p>
    <w:p w:rsidR="002A0043" w:rsidRDefault="002A0043">
      <w:r>
        <w:t xml:space="preserve">             Name</w:t>
      </w:r>
    </w:p>
    <w:p w:rsidR="002A0043" w:rsidRDefault="002A0043"/>
    <w:p w:rsidR="002A0043" w:rsidRDefault="00F25684">
      <w:r>
        <w:rPr>
          <w:noProof/>
          <w:sz w:val="20"/>
          <w:lang w:val="en-US"/>
        </w:rPr>
        <w:pict>
          <v:shape id="_x0000_s1028" type="#_x0000_t202" style="position:absolute;margin-left:90pt;margin-top:.4pt;width:324pt;height:27pt;z-index:251651584">
            <v:textbox>
              <w:txbxContent>
                <w:p w:rsidR="002A0043" w:rsidRPr="006F6368" w:rsidRDefault="006F6368">
                  <w:pPr>
                    <w:rPr>
                      <w:rFonts w:ascii="Arial" w:hAnsi="Arial" w:cs="Arial"/>
                    </w:rPr>
                  </w:pPr>
                  <w:r w:rsidRPr="006F6368">
                    <w:rPr>
                      <w:rFonts w:ascii="Arial" w:hAnsi="Arial" w:cs="Arial"/>
                    </w:rPr>
                    <w:t>NIO - Human Resources Business Delivery Group</w:t>
                  </w:r>
                </w:p>
              </w:txbxContent>
            </v:textbox>
          </v:shape>
        </w:pict>
      </w:r>
      <w:r w:rsidR="002A0043">
        <w:t xml:space="preserve">     Organisation/</w:t>
      </w:r>
    </w:p>
    <w:p w:rsidR="002A0043" w:rsidRDefault="002A0043">
      <w:r>
        <w:t xml:space="preserve">        Department</w:t>
      </w:r>
    </w:p>
    <w:p w:rsidR="002A0043" w:rsidRDefault="00F25684">
      <w:r>
        <w:rPr>
          <w:noProof/>
          <w:sz w:val="20"/>
          <w:lang w:val="en-US"/>
        </w:rPr>
        <w:pict>
          <v:shape id="_x0000_s1029" type="#_x0000_t202" style="position:absolute;margin-left:90pt;margin-top:8.8pt;width:324pt;height:1in;z-index:251652608">
            <v:textbox>
              <w:txbxContent>
                <w:p w:rsidR="00F94D4C" w:rsidRPr="006F6368" w:rsidRDefault="006F6368">
                  <w:pPr>
                    <w:rPr>
                      <w:rFonts w:ascii="Arial" w:hAnsi="Arial" w:cs="Arial"/>
                    </w:rPr>
                  </w:pPr>
                  <w:r w:rsidRPr="006F6368">
                    <w:rPr>
                      <w:rFonts w:ascii="Arial" w:hAnsi="Arial" w:cs="Arial"/>
                    </w:rPr>
                    <w:t>Stormont House</w:t>
                  </w:r>
                </w:p>
                <w:p w:rsidR="006F6368" w:rsidRPr="006F6368" w:rsidRDefault="006F6368">
                  <w:pPr>
                    <w:rPr>
                      <w:rFonts w:ascii="Arial" w:hAnsi="Arial" w:cs="Arial"/>
                    </w:rPr>
                  </w:pPr>
                  <w:r w:rsidRPr="006F6368">
                    <w:rPr>
                      <w:rFonts w:ascii="Arial" w:hAnsi="Arial" w:cs="Arial"/>
                    </w:rPr>
                    <w:t>Stormont Estate</w:t>
                  </w:r>
                </w:p>
                <w:p w:rsidR="006F6368" w:rsidRPr="006F6368" w:rsidRDefault="006F6368">
                  <w:pPr>
                    <w:rPr>
                      <w:rFonts w:ascii="Arial" w:hAnsi="Arial" w:cs="Arial"/>
                    </w:rPr>
                  </w:pPr>
                  <w:r w:rsidRPr="006F6368">
                    <w:rPr>
                      <w:rFonts w:ascii="Arial" w:hAnsi="Arial" w:cs="Arial"/>
                    </w:rPr>
                    <w:t>Belfast</w:t>
                  </w:r>
                </w:p>
                <w:p w:rsidR="006F6368" w:rsidRPr="006F6368" w:rsidRDefault="006F6368">
                  <w:pPr>
                    <w:rPr>
                      <w:rFonts w:ascii="Arial" w:hAnsi="Arial" w:cs="Arial"/>
                    </w:rPr>
                  </w:pPr>
                  <w:r w:rsidRPr="006F6368">
                    <w:rPr>
                      <w:rFonts w:ascii="Arial" w:hAnsi="Arial" w:cs="Arial"/>
                    </w:rPr>
                    <w:t>BT4 3SH</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F25684">
      <w:r>
        <w:rPr>
          <w:noProof/>
          <w:sz w:val="20"/>
          <w:lang w:val="en-US"/>
        </w:rPr>
        <w:pict>
          <v:shape id="_x0000_s1030" type="#_x0000_t202" style="position:absolute;margin-left:90pt;margin-top:2.25pt;width:126pt;height:22.35pt;z-index:251653632">
            <v:textbox>
              <w:txbxContent>
                <w:p w:rsidR="002A0043" w:rsidRPr="006F6368" w:rsidRDefault="006F6368">
                  <w:pPr>
                    <w:rPr>
                      <w:rFonts w:ascii="Arial" w:hAnsi="Arial" w:cs="Arial"/>
                    </w:rPr>
                  </w:pPr>
                  <w:r w:rsidRPr="006F6368">
                    <w:rPr>
                      <w:rFonts w:ascii="Arial" w:hAnsi="Arial" w:cs="Arial"/>
                    </w:rPr>
                    <w:t>028 90523515</w:t>
                  </w:r>
                </w:p>
              </w:txbxContent>
            </v:textbox>
          </v:shape>
        </w:pict>
      </w:r>
      <w:r>
        <w:rPr>
          <w:noProof/>
          <w:sz w:val="20"/>
          <w:lang w:val="en-US"/>
        </w:rPr>
        <w:pict>
          <v:shape id="_x0000_s1031" type="#_x0000_t202" style="position:absolute;margin-left:279pt;margin-top:2.25pt;width:135pt;height:18pt;z-index:251654656">
            <v:textbox>
              <w:txbxContent>
                <w:p w:rsidR="002A0043" w:rsidRDefault="002A0043"/>
              </w:txbxContent>
            </v:textbox>
          </v:shape>
        </w:pict>
      </w:r>
      <w:r w:rsidR="002A0043">
        <w:t xml:space="preserve">         Telephone                                               Fax number</w:t>
      </w:r>
    </w:p>
    <w:p w:rsidR="002A0043" w:rsidRDefault="002A0043">
      <w:r>
        <w:t xml:space="preserve">             Number</w:t>
      </w:r>
    </w:p>
    <w:p w:rsidR="002A0043" w:rsidRDefault="00F25684">
      <w:r>
        <w:rPr>
          <w:noProof/>
          <w:sz w:val="20"/>
          <w:lang w:val="en-US"/>
        </w:rPr>
        <w:pict>
          <v:shape id="_x0000_s1032" type="#_x0000_t202" style="position:absolute;margin-left:90pt;margin-top:10.65pt;width:234pt;height:27pt;z-index:251655680">
            <v:textbox>
              <w:txbxContent>
                <w:p w:rsidR="002A0043" w:rsidRPr="006F6368" w:rsidRDefault="006F6368">
                  <w:pPr>
                    <w:rPr>
                      <w:rFonts w:ascii="Arial" w:hAnsi="Arial" w:cs="Arial"/>
                    </w:rPr>
                  </w:pPr>
                  <w:r>
                    <w:rPr>
                      <w:rFonts w:ascii="Arial" w:hAnsi="Arial" w:cs="Arial"/>
                    </w:rPr>
                    <w:t>e</w:t>
                  </w:r>
                  <w:r w:rsidRPr="006F6368">
                    <w:rPr>
                      <w:rFonts w:ascii="Arial" w:hAnsi="Arial" w:cs="Arial"/>
                    </w:rPr>
                    <w:t>lizabeth.</w:t>
                  </w:r>
                  <w:r>
                    <w:rPr>
                      <w:rFonts w:ascii="Arial" w:hAnsi="Arial" w:cs="Arial"/>
                    </w:rPr>
                    <w:t>m</w:t>
                  </w:r>
                  <w:r w:rsidRPr="006F6368">
                    <w:rPr>
                      <w:rFonts w:ascii="Arial" w:hAnsi="Arial" w:cs="Arial"/>
                    </w:rPr>
                    <w:t>artin@nio.gov.uk</w:t>
                  </w:r>
                </w:p>
              </w:txbxContent>
            </v:textbox>
          </v:shape>
        </w:pict>
      </w:r>
      <w:r w:rsidR="002A0043">
        <w:t xml:space="preserve">               </w:t>
      </w:r>
    </w:p>
    <w:p w:rsidR="002A0043" w:rsidRDefault="002A0043">
      <w:r>
        <w:t xml:space="preserve">               E-mail</w:t>
      </w:r>
    </w:p>
    <w:p w:rsidR="002A0043" w:rsidRDefault="002A0043"/>
    <w:p w:rsidR="002A0043" w:rsidRDefault="002A0043"/>
    <w:p w:rsidR="002A0043" w:rsidRDefault="00F25684">
      <w:r>
        <w:rPr>
          <w:noProof/>
          <w:sz w:val="20"/>
          <w:lang w:val="en-US"/>
        </w:rPr>
        <w:pict>
          <v:shape id="_x0000_s1042" type="#_x0000_t202" style="position:absolute;margin-left:117pt;margin-top:.45pt;width:270pt;height:79.2pt;z-index:251665920">
            <v:textbox>
              <w:txbxContent>
                <w:p w:rsidR="005E34F5" w:rsidRPr="005E34F5" w:rsidRDefault="005E34F5">
                  <w:pPr>
                    <w:rPr>
                      <w:u w:val="single"/>
                    </w:rPr>
                  </w:pPr>
                  <w:r w:rsidRPr="005E34F5">
                    <w:rPr>
                      <w:u w:val="single"/>
                    </w:rPr>
                    <w:t xml:space="preserve">Full-time Staff Officer </w:t>
                  </w:r>
                </w:p>
                <w:p w:rsidR="002A0043" w:rsidRDefault="00AE15DD">
                  <w:r>
                    <w:t xml:space="preserve">Secondment – 2 years with the possibility of an extension </w:t>
                  </w:r>
                  <w:r w:rsidR="005E34F5">
                    <w:t xml:space="preserve">up to </w:t>
                  </w:r>
                  <w:r>
                    <w:t>a further year</w:t>
                  </w:r>
                  <w:r w:rsidR="005E34F5">
                    <w:t>,</w:t>
                  </w:r>
                  <w:r>
                    <w:t xml:space="preserve"> subject to the agreement of all parties.</w:t>
                  </w:r>
                  <w:r w:rsidR="005E34F5">
                    <w:t xml:space="preserve"> The appointment will be subject to a six month trial period.</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AE15DD" w:rsidRDefault="00AE15DD">
      <w:pPr>
        <w:rPr>
          <w:b/>
          <w:bCs/>
        </w:rPr>
      </w:pPr>
    </w:p>
    <w:p w:rsidR="00AE15DD" w:rsidRDefault="00AE15DD">
      <w:pPr>
        <w:rPr>
          <w:b/>
          <w:bCs/>
        </w:rPr>
      </w:pPr>
    </w:p>
    <w:p w:rsidR="00AE15DD" w:rsidRDefault="00AE15D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F25684">
      <w:r>
        <w:rPr>
          <w:noProof/>
          <w:sz w:val="20"/>
          <w:lang w:val="en-US"/>
        </w:rPr>
        <w:pict>
          <v:shape id="_x0000_s1033" type="#_x0000_t202" style="position:absolute;margin-left:27pt;margin-top:11.25pt;width:414pt;height:214.8pt;z-index:251656704">
            <v:textbox>
              <w:txbxContent>
                <w:p w:rsidR="005E34F5" w:rsidRPr="006B7D2C" w:rsidRDefault="005E34F5" w:rsidP="000C1400">
                  <w:pPr>
                    <w:rPr>
                      <w:rFonts w:ascii="Arial" w:hAnsi="Arial" w:cs="Arial"/>
                      <w:sz w:val="22"/>
                      <w:szCs w:val="22"/>
                    </w:rPr>
                  </w:pPr>
                  <w:r w:rsidRPr="006B7D2C">
                    <w:rPr>
                      <w:rFonts w:ascii="Arial" w:hAnsi="Arial" w:cs="Arial"/>
                      <w:sz w:val="22"/>
                      <w:szCs w:val="22"/>
                    </w:rPr>
                    <w:t xml:space="preserve">The Northern Ireland Office is offering a secondment opportunity to staff at substantive Staff Officer and analogous grades in the Office of the Civil Service Commissioners for Northern Ireland (OCSC). </w:t>
                  </w:r>
                  <w:r w:rsidRPr="006B7D2C">
                    <w:rPr>
                      <w:rFonts w:ascii="Arial" w:hAnsi="Arial" w:cs="Arial"/>
                      <w:sz w:val="22"/>
                      <w:szCs w:val="22"/>
                    </w:rPr>
                    <w:br/>
                  </w:r>
                </w:p>
                <w:p w:rsidR="006B7D2C" w:rsidRPr="006B7D2C" w:rsidRDefault="000C1400" w:rsidP="006B7D2C">
                  <w:pPr>
                    <w:pStyle w:val="maintext"/>
                    <w:spacing w:line="240" w:lineRule="auto"/>
                    <w:rPr>
                      <w:szCs w:val="22"/>
                    </w:rPr>
                  </w:pPr>
                  <w:r w:rsidRPr="006B7D2C">
                    <w:rPr>
                      <w:rFonts w:cs="Arial"/>
                      <w:szCs w:val="22"/>
                    </w:rPr>
                    <w:t xml:space="preserve">The Civil Service Commissioners </w:t>
                  </w:r>
                  <w:r w:rsidR="00AE15DD" w:rsidRPr="006B7D2C">
                    <w:rPr>
                      <w:rFonts w:cs="Arial"/>
                      <w:szCs w:val="22"/>
                    </w:rPr>
                    <w:t xml:space="preserve">are independent of government and </w:t>
                  </w:r>
                  <w:r w:rsidRPr="006B7D2C">
                    <w:rPr>
                      <w:rFonts w:cs="Arial"/>
                      <w:szCs w:val="22"/>
                    </w:rPr>
                    <w:t xml:space="preserve">have a statutory duty to </w:t>
                  </w:r>
                  <w:r w:rsidR="005E34F5" w:rsidRPr="006B7D2C">
                    <w:rPr>
                      <w:rFonts w:cs="Arial"/>
                      <w:szCs w:val="22"/>
                    </w:rPr>
                    <w:t xml:space="preserve">perform </w:t>
                  </w:r>
                  <w:r w:rsidRPr="006B7D2C">
                    <w:rPr>
                      <w:rFonts w:cs="Arial"/>
                      <w:szCs w:val="22"/>
                    </w:rPr>
                    <w:t>regulat</w:t>
                  </w:r>
                  <w:r w:rsidR="005E34F5" w:rsidRPr="006B7D2C">
                    <w:rPr>
                      <w:rFonts w:cs="Arial"/>
                      <w:szCs w:val="22"/>
                    </w:rPr>
                    <w:t xml:space="preserve">ory functions in relation to </w:t>
                  </w:r>
                  <w:r w:rsidRPr="006B7D2C">
                    <w:rPr>
                      <w:rFonts w:cs="Arial"/>
                      <w:szCs w:val="22"/>
                    </w:rPr>
                    <w:t>recruitment to the N</w:t>
                  </w:r>
                  <w:r w:rsidR="005E34F5" w:rsidRPr="006B7D2C">
                    <w:rPr>
                      <w:rFonts w:cs="Arial"/>
                      <w:szCs w:val="22"/>
                    </w:rPr>
                    <w:t xml:space="preserve">orthern Ireland Civil Service (NICS) </w:t>
                  </w:r>
                  <w:r w:rsidRPr="006B7D2C">
                    <w:rPr>
                      <w:rFonts w:cs="Arial"/>
                      <w:szCs w:val="22"/>
                    </w:rPr>
                    <w:t xml:space="preserve">to ensure that appointments are made on merit on the basis of fair and open competition. </w:t>
                  </w:r>
                  <w:r w:rsidR="005E34F5" w:rsidRPr="006B7D2C">
                    <w:rPr>
                      <w:rFonts w:cs="Arial"/>
                      <w:szCs w:val="22"/>
                    </w:rPr>
                    <w:t>The Commissioners also have a role in hearing appeals under the NICS Code of Ethics.</w:t>
                  </w:r>
                  <w:r w:rsidRPr="006B7D2C">
                    <w:rPr>
                      <w:rFonts w:cs="Arial"/>
                      <w:szCs w:val="22"/>
                    </w:rPr>
                    <w:t xml:space="preserve"> </w:t>
                  </w:r>
                  <w:r w:rsidR="006B7D2C" w:rsidRPr="006B7D2C">
                    <w:rPr>
                      <w:rFonts w:cs="Arial"/>
                      <w:szCs w:val="22"/>
                    </w:rPr>
                    <w:t>For more information about Commi</w:t>
                  </w:r>
                  <w:r w:rsidR="00781576">
                    <w:rPr>
                      <w:rFonts w:cs="Arial"/>
                      <w:szCs w:val="22"/>
                    </w:rPr>
                    <w:t>ssioners’ work please visit the</w:t>
                  </w:r>
                  <w:r w:rsidR="006B7D2C" w:rsidRPr="006B7D2C">
                    <w:rPr>
                      <w:rFonts w:cs="Arial"/>
                      <w:szCs w:val="22"/>
                    </w:rPr>
                    <w:t xml:space="preserve"> website:</w:t>
                  </w:r>
                  <w:r w:rsidR="006B7D2C">
                    <w:rPr>
                      <w:rFonts w:cs="Arial"/>
                      <w:szCs w:val="22"/>
                    </w:rPr>
                    <w:t xml:space="preserve"> </w:t>
                  </w:r>
                  <w:hyperlink r:id="rId7" w:history="1">
                    <w:r w:rsidR="00781576" w:rsidRPr="00863F6E">
                      <w:rPr>
                        <w:rStyle w:val="Hyperlink"/>
                        <w:rFonts w:cs="Arial"/>
                        <w:szCs w:val="22"/>
                      </w:rPr>
                      <w:t>www.nicscommissioners.org</w:t>
                    </w:r>
                  </w:hyperlink>
                </w:p>
                <w:p w:rsidR="002A0043" w:rsidRDefault="000C1400">
                  <w:pPr>
                    <w:rPr>
                      <w:sz w:val="22"/>
                      <w:szCs w:val="22"/>
                    </w:rPr>
                  </w:pPr>
                  <w:r w:rsidRPr="006B7D2C">
                    <w:rPr>
                      <w:rFonts w:ascii="Arial" w:hAnsi="Arial" w:cs="Arial"/>
                      <w:sz w:val="22"/>
                      <w:szCs w:val="22"/>
                    </w:rPr>
                    <w:t xml:space="preserve">The </w:t>
                  </w:r>
                  <w:r w:rsidR="006B7D2C" w:rsidRPr="006B7D2C">
                    <w:rPr>
                      <w:rFonts w:ascii="Arial" w:hAnsi="Arial" w:cs="Arial"/>
                      <w:sz w:val="22"/>
                      <w:szCs w:val="22"/>
                    </w:rPr>
                    <w:t>Secretariat</w:t>
                  </w:r>
                  <w:r w:rsidR="00E70CCD">
                    <w:rPr>
                      <w:rFonts w:ascii="Arial" w:hAnsi="Arial" w:cs="Arial"/>
                      <w:sz w:val="22"/>
                      <w:szCs w:val="22"/>
                    </w:rPr>
                    <w:t xml:space="preserve"> </w:t>
                  </w:r>
                  <w:r w:rsidR="006B7D2C" w:rsidRPr="006B7D2C">
                    <w:rPr>
                      <w:rFonts w:ascii="Arial" w:hAnsi="Arial" w:cs="Arial"/>
                      <w:sz w:val="22"/>
                      <w:szCs w:val="22"/>
                    </w:rPr>
                    <w:t>provide</w:t>
                  </w:r>
                  <w:r w:rsidR="00E70CCD">
                    <w:rPr>
                      <w:rFonts w:ascii="Arial" w:hAnsi="Arial" w:cs="Arial"/>
                      <w:sz w:val="22"/>
                      <w:szCs w:val="22"/>
                    </w:rPr>
                    <w:t>s</w:t>
                  </w:r>
                  <w:r w:rsidR="005E34F5" w:rsidRPr="006B7D2C">
                    <w:rPr>
                      <w:rFonts w:ascii="Arial" w:hAnsi="Arial" w:cs="Arial"/>
                      <w:sz w:val="22"/>
                      <w:szCs w:val="22"/>
                    </w:rPr>
                    <w:t xml:space="preserve"> all </w:t>
                  </w:r>
                  <w:r w:rsidR="006B7D2C" w:rsidRPr="006B7D2C">
                    <w:rPr>
                      <w:rFonts w:ascii="Arial" w:hAnsi="Arial" w:cs="Arial"/>
                      <w:sz w:val="22"/>
                      <w:szCs w:val="22"/>
                    </w:rPr>
                    <w:t xml:space="preserve">the </w:t>
                  </w:r>
                  <w:r w:rsidR="005E34F5" w:rsidRPr="006B7D2C">
                    <w:rPr>
                      <w:rFonts w:ascii="Arial" w:hAnsi="Arial" w:cs="Arial"/>
                      <w:sz w:val="22"/>
                      <w:szCs w:val="22"/>
                    </w:rPr>
                    <w:t>necessary support to enable the Commissioners</w:t>
                  </w:r>
                  <w:r w:rsidR="006B7D2C" w:rsidRPr="006B7D2C">
                    <w:rPr>
                      <w:rFonts w:ascii="Arial" w:hAnsi="Arial" w:cs="Arial"/>
                      <w:sz w:val="22"/>
                      <w:szCs w:val="22"/>
                    </w:rPr>
                    <w:t xml:space="preserve"> to carry out their functions effectively. </w:t>
                  </w:r>
                  <w:r w:rsidR="006B7D2C">
                    <w:rPr>
                      <w:rFonts w:ascii="Arial" w:hAnsi="Arial" w:cs="Arial"/>
                      <w:sz w:val="22"/>
                      <w:szCs w:val="22"/>
                    </w:rPr>
                    <w:t xml:space="preserve">The full-time Staff Officer post </w:t>
                  </w:r>
                  <w:r w:rsidR="00781576">
                    <w:rPr>
                      <w:rFonts w:ascii="Arial" w:hAnsi="Arial" w:cs="Arial"/>
                      <w:sz w:val="22"/>
                      <w:szCs w:val="22"/>
                    </w:rPr>
                    <w:t xml:space="preserve">in the </w:t>
                  </w:r>
                  <w:r w:rsidR="006B7D2C">
                    <w:rPr>
                      <w:rFonts w:ascii="Arial" w:hAnsi="Arial" w:cs="Arial"/>
                      <w:sz w:val="22"/>
                      <w:szCs w:val="22"/>
                    </w:rPr>
                    <w:t>Secretariat</w:t>
                  </w:r>
                  <w:r w:rsidR="00781576">
                    <w:rPr>
                      <w:rFonts w:ascii="Arial" w:hAnsi="Arial" w:cs="Arial"/>
                      <w:sz w:val="22"/>
                      <w:szCs w:val="22"/>
                    </w:rPr>
                    <w:t xml:space="preserve"> is an interesting and busy role, which would suit someone who would like the opportunity to work on a diverse portfolio of corporate issues. </w:t>
                  </w: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AE15DD" w:rsidRDefault="002A0043">
      <w:r>
        <w:t xml:space="preserve">      </w:t>
      </w:r>
    </w:p>
    <w:p w:rsidR="00AE15DD" w:rsidRDefault="00AE15DD"/>
    <w:p w:rsidR="002A0043" w:rsidRDefault="002A0043">
      <w:r>
        <w:lastRenderedPageBreak/>
        <w:t>Main objectives of the opportunity</w:t>
      </w:r>
    </w:p>
    <w:p w:rsidR="002A0043" w:rsidRDefault="00F25684">
      <w:r>
        <w:rPr>
          <w:noProof/>
          <w:sz w:val="20"/>
          <w:lang w:val="en-US"/>
        </w:rPr>
        <w:pict>
          <v:shape id="_x0000_s1034" type="#_x0000_t202" style="position:absolute;margin-left:0;margin-top:5.35pt;width:450pt;height:655.85pt;z-index:251657728">
            <v:textbox>
              <w:txbxContent>
                <w:p w:rsidR="006B7D2C" w:rsidRDefault="00781576" w:rsidP="006B7D2C">
                  <w:pPr>
                    <w:rPr>
                      <w:rFonts w:ascii="Arial" w:hAnsi="Arial" w:cs="Arial"/>
                      <w:sz w:val="22"/>
                      <w:szCs w:val="22"/>
                    </w:rPr>
                  </w:pPr>
                  <w:r w:rsidRPr="005966D0">
                    <w:rPr>
                      <w:rFonts w:ascii="Arial" w:hAnsi="Arial" w:cs="Arial"/>
                      <w:sz w:val="22"/>
                      <w:szCs w:val="22"/>
                    </w:rPr>
                    <w:t xml:space="preserve">The successful candidate will be expected to provide a consistently high-quality and effective level of service to </w:t>
                  </w:r>
                  <w:r w:rsidR="00E70CCD" w:rsidRPr="005966D0">
                    <w:rPr>
                      <w:rFonts w:ascii="Arial" w:hAnsi="Arial" w:cs="Arial"/>
                      <w:sz w:val="22"/>
                      <w:szCs w:val="22"/>
                    </w:rPr>
                    <w:t xml:space="preserve">support the delivery of the </w:t>
                  </w:r>
                  <w:r w:rsidRPr="005966D0">
                    <w:rPr>
                      <w:rFonts w:ascii="Arial" w:hAnsi="Arial" w:cs="Arial"/>
                      <w:sz w:val="22"/>
                      <w:szCs w:val="22"/>
                    </w:rPr>
                    <w:t>Commissioners</w:t>
                  </w:r>
                  <w:r w:rsidR="00E70CCD" w:rsidRPr="005966D0">
                    <w:rPr>
                      <w:rFonts w:ascii="Arial" w:hAnsi="Arial" w:cs="Arial"/>
                      <w:sz w:val="22"/>
                      <w:szCs w:val="22"/>
                    </w:rPr>
                    <w:t>’ statutory functions and business objectives</w:t>
                  </w:r>
                  <w:r w:rsidRPr="005966D0">
                    <w:rPr>
                      <w:rFonts w:ascii="Arial" w:hAnsi="Arial" w:cs="Arial"/>
                      <w:sz w:val="22"/>
                      <w:szCs w:val="22"/>
                    </w:rPr>
                    <w:t xml:space="preserve">, </w:t>
                  </w:r>
                  <w:r w:rsidR="00E70CCD" w:rsidRPr="005966D0">
                    <w:rPr>
                      <w:rFonts w:ascii="Arial" w:hAnsi="Arial" w:cs="Arial"/>
                      <w:sz w:val="22"/>
                      <w:szCs w:val="22"/>
                    </w:rPr>
                    <w:t xml:space="preserve">through policy advice, casework management, budget monitoring and corporate governance; </w:t>
                  </w:r>
                  <w:r w:rsidRPr="005966D0">
                    <w:rPr>
                      <w:rFonts w:ascii="Arial" w:hAnsi="Arial" w:cs="Arial"/>
                      <w:sz w:val="22"/>
                      <w:szCs w:val="22"/>
                    </w:rPr>
                    <w:t xml:space="preserve">while overseeing the day to day management of the Office.  </w:t>
                  </w:r>
                </w:p>
                <w:p w:rsidR="005966D0" w:rsidRPr="005966D0" w:rsidRDefault="005966D0" w:rsidP="006B7D2C">
                  <w:pPr>
                    <w:rPr>
                      <w:rFonts w:ascii="Arial" w:hAnsi="Arial" w:cs="Arial"/>
                      <w:sz w:val="22"/>
                      <w:szCs w:val="22"/>
                    </w:rPr>
                  </w:pPr>
                </w:p>
                <w:p w:rsidR="00E70CCD" w:rsidRPr="005966D0" w:rsidRDefault="00E70CCD" w:rsidP="00AE15DD">
                  <w:pPr>
                    <w:pStyle w:val="maintext"/>
                    <w:rPr>
                      <w:rFonts w:cs="Arial"/>
                      <w:szCs w:val="22"/>
                      <w:u w:val="single"/>
                    </w:rPr>
                  </w:pPr>
                  <w:r w:rsidRPr="005966D0">
                    <w:rPr>
                      <w:rFonts w:cs="Arial"/>
                      <w:szCs w:val="22"/>
                      <w:u w:val="single"/>
                    </w:rPr>
                    <w:t>Duties and Responsibilities</w:t>
                  </w:r>
                </w:p>
                <w:p w:rsidR="00E70CCD" w:rsidRPr="005966D0" w:rsidRDefault="00E70CCD" w:rsidP="00AE15DD">
                  <w:pPr>
                    <w:pStyle w:val="maintext"/>
                    <w:rPr>
                      <w:rFonts w:cs="Arial"/>
                      <w:szCs w:val="22"/>
                    </w:rPr>
                  </w:pPr>
                  <w:r w:rsidRPr="005966D0">
                    <w:rPr>
                      <w:rFonts w:cs="Arial"/>
                      <w:szCs w:val="22"/>
                    </w:rPr>
                    <w:t>The main responsibilities will include, but are not limited to:</w:t>
                  </w:r>
                </w:p>
                <w:p w:rsidR="00E70CCD" w:rsidRPr="005966D0" w:rsidRDefault="00E70CCD" w:rsidP="00AE15DD">
                  <w:pPr>
                    <w:pStyle w:val="maintext"/>
                    <w:rPr>
                      <w:rFonts w:cs="Arial"/>
                      <w:szCs w:val="22"/>
                    </w:rPr>
                  </w:pPr>
                  <w:r w:rsidRPr="005966D0">
                    <w:rPr>
                      <w:rFonts w:cs="Arial"/>
                      <w:b/>
                      <w:szCs w:val="22"/>
                    </w:rPr>
                    <w:t>Secretariat support to the Commissioners’ Business Meetings:</w:t>
                  </w:r>
                  <w:r w:rsidR="005966D0" w:rsidRPr="005966D0">
                    <w:rPr>
                      <w:rFonts w:cs="Arial"/>
                      <w:szCs w:val="22"/>
                    </w:rPr>
                    <w:t xml:space="preserve"> providing secretariat support to the Commissioners including planning and co-ordination of the Commissioners' meetings, which includes taking minutes and following up actions emerging from the meetings as necessary</w:t>
                  </w:r>
                  <w:r w:rsidR="0025487C">
                    <w:rPr>
                      <w:rFonts w:cs="Arial"/>
                      <w:szCs w:val="22"/>
                    </w:rPr>
                    <w:t>.</w:t>
                  </w:r>
                </w:p>
                <w:p w:rsidR="005966D0" w:rsidRPr="005966D0" w:rsidRDefault="005966D0" w:rsidP="005966D0">
                  <w:pPr>
                    <w:pStyle w:val="maintext"/>
                    <w:rPr>
                      <w:rFonts w:cs="Arial"/>
                      <w:szCs w:val="22"/>
                    </w:rPr>
                  </w:pPr>
                  <w:r w:rsidRPr="005966D0">
                    <w:rPr>
                      <w:rFonts w:cs="Arial"/>
                      <w:b/>
                      <w:color w:val="000000"/>
                      <w:szCs w:val="22"/>
                    </w:rPr>
                    <w:t xml:space="preserve">Support Commissioners’ </w:t>
                  </w:r>
                  <w:r w:rsidR="00144852">
                    <w:rPr>
                      <w:rFonts w:cs="Arial"/>
                      <w:b/>
                      <w:color w:val="000000"/>
                      <w:szCs w:val="22"/>
                    </w:rPr>
                    <w:t>Statutory responsibilities</w:t>
                  </w:r>
                  <w:r w:rsidRPr="005966D0">
                    <w:rPr>
                      <w:rFonts w:cs="Arial"/>
                      <w:b/>
                      <w:color w:val="000000"/>
                      <w:szCs w:val="22"/>
                    </w:rPr>
                    <w:t>:</w:t>
                  </w:r>
                  <w:r w:rsidRPr="005966D0">
                    <w:rPr>
                      <w:rFonts w:cs="Arial"/>
                      <w:color w:val="000000"/>
                      <w:szCs w:val="22"/>
                    </w:rPr>
                    <w:t xml:space="preserve"> </w:t>
                  </w:r>
                  <w:r w:rsidR="00AE15DD" w:rsidRPr="005966D0">
                    <w:rPr>
                      <w:rFonts w:cs="Arial"/>
                      <w:szCs w:val="22"/>
                    </w:rPr>
                    <w:t xml:space="preserve">management of Commissioners’ 4-Stage SCS Authorisation process and liaison with HR Connect, </w:t>
                  </w:r>
                  <w:r w:rsidRPr="005966D0">
                    <w:rPr>
                      <w:rFonts w:cs="Arial"/>
                      <w:szCs w:val="22"/>
                    </w:rPr>
                    <w:t xml:space="preserve">NICS </w:t>
                  </w:r>
                  <w:r w:rsidR="00AE15DD" w:rsidRPr="005966D0">
                    <w:rPr>
                      <w:rFonts w:cs="Arial"/>
                      <w:szCs w:val="22"/>
                    </w:rPr>
                    <w:t>HR and NICS Departments;</w:t>
                  </w:r>
                  <w:r w:rsidRPr="005966D0">
                    <w:rPr>
                      <w:rFonts w:cs="Arial"/>
                      <w:szCs w:val="22"/>
                    </w:rPr>
                    <w:t xml:space="preserve"> </w:t>
                  </w:r>
                  <w:r w:rsidR="00AE15DD" w:rsidRPr="005966D0">
                    <w:rPr>
                      <w:rFonts w:cs="Arial"/>
                      <w:szCs w:val="22"/>
                    </w:rPr>
                    <w:t>management of case work, drafting submissions and preparing papers f</w:t>
                  </w:r>
                  <w:r w:rsidRPr="005966D0">
                    <w:rPr>
                      <w:rFonts w:cs="Arial"/>
                      <w:szCs w:val="22"/>
                    </w:rPr>
                    <w:t>or Commissioners' consideration to ensure the appropriate monitoring, assurance, challenge and influence of the NICS is exercised in fulfilling Commissioners’ statutory functions</w:t>
                  </w:r>
                  <w:r w:rsidR="0025487C">
                    <w:rPr>
                      <w:rFonts w:cs="Arial"/>
                      <w:szCs w:val="22"/>
                    </w:rPr>
                    <w:t>.</w:t>
                  </w:r>
                  <w:r w:rsidR="00144852">
                    <w:rPr>
                      <w:rFonts w:cs="Arial"/>
                      <w:szCs w:val="22"/>
                    </w:rPr>
                    <w:t xml:space="preserve"> The role will also provide an opportunity to support the DP Auditor in carrying out the Commissioners’ annual programme of audits.</w:t>
                  </w:r>
                  <w:r w:rsidRPr="005966D0">
                    <w:rPr>
                      <w:rFonts w:cs="Arial"/>
                      <w:szCs w:val="22"/>
                    </w:rPr>
                    <w:br/>
                  </w:r>
                  <w:r w:rsidRPr="005966D0">
                    <w:rPr>
                      <w:rFonts w:cs="Arial"/>
                      <w:szCs w:val="22"/>
                    </w:rPr>
                    <w:br/>
                  </w:r>
                  <w:r w:rsidRPr="005966D0">
                    <w:rPr>
                      <w:rFonts w:cs="Arial"/>
                      <w:b/>
                      <w:szCs w:val="22"/>
                    </w:rPr>
                    <w:t>Financial planning and management:</w:t>
                  </w:r>
                  <w:r w:rsidRPr="005966D0">
                    <w:rPr>
                      <w:rFonts w:cs="Arial"/>
                      <w:szCs w:val="22"/>
                    </w:rPr>
                    <w:t xml:space="preserve"> profiling and monitoring of the budget to include producing monthly management reports, monthly returns, reconciliation exercises and alerting management to any over/underspend, as necessary</w:t>
                  </w:r>
                  <w:r w:rsidR="0025487C">
                    <w:rPr>
                      <w:rFonts w:cs="Arial"/>
                      <w:szCs w:val="22"/>
                    </w:rPr>
                    <w:t>.</w:t>
                  </w:r>
                </w:p>
                <w:p w:rsidR="005966D0" w:rsidRPr="005966D0" w:rsidRDefault="005966D0" w:rsidP="005966D0">
                  <w:pPr>
                    <w:pStyle w:val="maintext"/>
                    <w:spacing w:line="240" w:lineRule="auto"/>
                    <w:rPr>
                      <w:rFonts w:cs="Arial"/>
                      <w:szCs w:val="22"/>
                    </w:rPr>
                  </w:pPr>
                  <w:r w:rsidRPr="005966D0">
                    <w:rPr>
                      <w:rFonts w:cs="Arial"/>
                      <w:b/>
                      <w:szCs w:val="22"/>
                    </w:rPr>
                    <w:t xml:space="preserve">Corporate Governance: </w:t>
                  </w:r>
                  <w:r w:rsidRPr="005966D0">
                    <w:rPr>
                      <w:rFonts w:cs="Arial"/>
                      <w:szCs w:val="22"/>
                    </w:rPr>
                    <w:t xml:space="preserve">assisting the Equality Officer in fulfilling Commissioners’ equality responsibilities and disability duties, participate in the drafting of the annual Section 75 Progress Report; </w:t>
                  </w:r>
                  <w:r w:rsidR="00144852">
                    <w:rPr>
                      <w:rFonts w:cs="Arial"/>
                      <w:szCs w:val="22"/>
                    </w:rPr>
                    <w:t>and preparation of</w:t>
                  </w:r>
                  <w:r w:rsidRPr="005966D0">
                    <w:rPr>
                      <w:rFonts w:cs="Arial"/>
                      <w:szCs w:val="22"/>
                    </w:rPr>
                    <w:t xml:space="preserve"> Information Assurance returns</w:t>
                  </w:r>
                  <w:r w:rsidR="0025487C">
                    <w:rPr>
                      <w:rFonts w:cs="Arial"/>
                      <w:szCs w:val="22"/>
                    </w:rPr>
                    <w:t>.</w:t>
                  </w:r>
                  <w:r w:rsidRPr="005966D0">
                    <w:rPr>
                      <w:rFonts w:cs="Arial"/>
                      <w:szCs w:val="22"/>
                    </w:rPr>
                    <w:t xml:space="preserve"> </w:t>
                  </w:r>
                </w:p>
                <w:p w:rsidR="005966D0" w:rsidRPr="005966D0" w:rsidRDefault="005966D0" w:rsidP="005966D0">
                  <w:pPr>
                    <w:pStyle w:val="maintext"/>
                    <w:spacing w:line="240" w:lineRule="auto"/>
                    <w:rPr>
                      <w:szCs w:val="22"/>
                    </w:rPr>
                  </w:pPr>
                  <w:r w:rsidRPr="005966D0">
                    <w:rPr>
                      <w:rFonts w:cs="Arial"/>
                      <w:b/>
                      <w:szCs w:val="22"/>
                    </w:rPr>
                    <w:t>Information Management:</w:t>
                  </w:r>
                  <w:r w:rsidRPr="005966D0">
                    <w:rPr>
                      <w:rFonts w:cs="Arial"/>
                      <w:szCs w:val="22"/>
                    </w:rPr>
                    <w:t xml:space="preserve"> contributing to the development and publication of the Commissioners’ Annual Report including preparation of an initial draft;</w:t>
                  </w:r>
                  <w:r w:rsidRPr="005966D0">
                    <w:rPr>
                      <w:szCs w:val="22"/>
                    </w:rPr>
                    <w:t xml:space="preserve"> </w:t>
                  </w:r>
                  <w:r w:rsidR="0025487C" w:rsidRPr="0025487C">
                    <w:rPr>
                      <w:rFonts w:cs="Arial"/>
                      <w:szCs w:val="22"/>
                    </w:rPr>
                    <w:t>managing correspondence for the Commissioners and senior management within the Office;</w:t>
                  </w:r>
                  <w:r w:rsidR="0025487C" w:rsidRPr="00413B53">
                    <w:rPr>
                      <w:rFonts w:cs="Arial"/>
                      <w:sz w:val="24"/>
                      <w:szCs w:val="24"/>
                    </w:rPr>
                    <w:t xml:space="preserve"> </w:t>
                  </w:r>
                  <w:r w:rsidR="00144852">
                    <w:rPr>
                      <w:rFonts w:cs="Arial"/>
                      <w:sz w:val="24"/>
                      <w:szCs w:val="24"/>
                    </w:rPr>
                    <w:t xml:space="preserve">and </w:t>
                  </w:r>
                  <w:r w:rsidRPr="005966D0">
                    <w:rPr>
                      <w:szCs w:val="22"/>
                    </w:rPr>
                    <w:t>overseeing the management of the Commissioners’ website.</w:t>
                  </w:r>
                </w:p>
                <w:p w:rsidR="005966D0" w:rsidRPr="0025487C" w:rsidRDefault="0025487C" w:rsidP="005966D0">
                  <w:pPr>
                    <w:pStyle w:val="maintext"/>
                    <w:spacing w:line="240" w:lineRule="auto"/>
                    <w:rPr>
                      <w:rFonts w:cs="Arial"/>
                      <w:b/>
                      <w:szCs w:val="22"/>
                    </w:rPr>
                  </w:pPr>
                  <w:r w:rsidRPr="0025487C">
                    <w:rPr>
                      <w:rFonts w:cs="Arial"/>
                      <w:b/>
                      <w:szCs w:val="22"/>
                    </w:rPr>
                    <w:t>Staff</w:t>
                  </w:r>
                  <w:r>
                    <w:rPr>
                      <w:rFonts w:cs="Arial"/>
                      <w:b/>
                      <w:szCs w:val="22"/>
                    </w:rPr>
                    <w:t xml:space="preserve"> Management</w:t>
                  </w:r>
                  <w:r w:rsidRPr="0025487C">
                    <w:rPr>
                      <w:rFonts w:cs="Arial"/>
                      <w:b/>
                      <w:szCs w:val="22"/>
                    </w:rPr>
                    <w:t xml:space="preserve">: </w:t>
                  </w:r>
                  <w:r w:rsidRPr="0025487C">
                    <w:rPr>
                      <w:rFonts w:cs="Arial"/>
                      <w:szCs w:val="22"/>
                    </w:rPr>
                    <w:t>line management responsibility for a part-time EOII and part-time AO.</w:t>
                  </w:r>
                </w:p>
              </w:txbxContent>
            </v:textbox>
          </v:shape>
        </w:pict>
      </w:r>
    </w:p>
    <w:p w:rsidR="002A0043" w:rsidRDefault="002A0043"/>
    <w:p w:rsidR="002A0043" w:rsidRDefault="002A0043"/>
    <w:p w:rsidR="002A0043" w:rsidRDefault="002A0043">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AE15DD" w:rsidRDefault="00AE15DD">
      <w:pPr>
        <w:rPr>
          <w:b/>
          <w:bCs/>
        </w:rPr>
      </w:pPr>
    </w:p>
    <w:p w:rsidR="002A0043" w:rsidRDefault="002A0043">
      <w:pPr>
        <w:rPr>
          <w:b/>
          <w:bCs/>
        </w:rPr>
      </w:pPr>
      <w:r>
        <w:rPr>
          <w:b/>
          <w:bCs/>
        </w:rPr>
        <w:lastRenderedPageBreak/>
        <w:t>3.  Skills requirements</w:t>
      </w:r>
    </w:p>
    <w:p w:rsidR="002A0043" w:rsidRDefault="00F25684">
      <w:pPr>
        <w:rPr>
          <w:b/>
          <w:bCs/>
        </w:rPr>
      </w:pPr>
      <w:r>
        <w:rPr>
          <w:b/>
          <w:bCs/>
          <w:noProof/>
          <w:sz w:val="20"/>
          <w:lang w:val="en-US"/>
        </w:rPr>
        <w:pict>
          <v:shape id="_x0000_s1035" type="#_x0000_t202" style="position:absolute;margin-left:0;margin-top:13.2pt;width:450pt;height:678.25pt;z-index:251658752">
            <v:textbox style="mso-next-textbox:#_x0000_s1035">
              <w:txbxContent>
                <w:p w:rsidR="00A0086E" w:rsidRPr="00716A94" w:rsidRDefault="00A0086E" w:rsidP="00A0086E">
                  <w:pPr>
                    <w:rPr>
                      <w:rFonts w:ascii="Arial" w:hAnsi="Arial" w:cs="Arial"/>
                      <w:sz w:val="22"/>
                      <w:szCs w:val="22"/>
                    </w:rPr>
                  </w:pPr>
                  <w:r w:rsidRPr="00716A94">
                    <w:rPr>
                      <w:rFonts w:ascii="Arial" w:hAnsi="Arial" w:cs="Arial"/>
                      <w:sz w:val="22"/>
                      <w:szCs w:val="22"/>
                    </w:rPr>
                    <w:t>T</w:t>
                  </w:r>
                  <w:r w:rsidR="0025487C" w:rsidRPr="00716A94">
                    <w:rPr>
                      <w:rFonts w:ascii="Arial" w:hAnsi="Arial" w:cs="Arial"/>
                      <w:sz w:val="22"/>
                      <w:szCs w:val="22"/>
                    </w:rPr>
                    <w:t>he candidate will need to demonstrate the following in the application and at interview:</w:t>
                  </w:r>
                </w:p>
                <w:p w:rsidR="00A0086E" w:rsidRPr="00716A94" w:rsidRDefault="00A0086E" w:rsidP="00A0086E">
                  <w:pPr>
                    <w:pStyle w:val="NormalIndent"/>
                    <w:ind w:left="0"/>
                    <w:rPr>
                      <w:rFonts w:ascii="Arial" w:hAnsi="Arial" w:cs="Arial"/>
                      <w:sz w:val="22"/>
                      <w:szCs w:val="22"/>
                    </w:rPr>
                  </w:pPr>
                </w:p>
                <w:p w:rsidR="0025487C" w:rsidRPr="00716A94" w:rsidRDefault="0025487C" w:rsidP="00A0086E">
                  <w:pPr>
                    <w:pStyle w:val="NormalIndent"/>
                    <w:ind w:left="0"/>
                    <w:rPr>
                      <w:rFonts w:ascii="Arial" w:hAnsi="Arial" w:cs="Arial"/>
                      <w:b/>
                      <w:sz w:val="22"/>
                      <w:szCs w:val="22"/>
                    </w:rPr>
                  </w:pPr>
                  <w:r w:rsidRPr="00716A94">
                    <w:rPr>
                      <w:rFonts w:ascii="Arial" w:hAnsi="Arial" w:cs="Arial"/>
                      <w:b/>
                      <w:sz w:val="22"/>
                      <w:szCs w:val="22"/>
                    </w:rPr>
                    <w:t>Essential Criteria:</w:t>
                  </w:r>
                </w:p>
                <w:p w:rsidR="0025487C" w:rsidRPr="00716A94" w:rsidRDefault="0025487C" w:rsidP="00A0086E">
                  <w:pPr>
                    <w:pStyle w:val="NormalIndent"/>
                    <w:ind w:left="0"/>
                    <w:rPr>
                      <w:rFonts w:ascii="Arial" w:hAnsi="Arial" w:cs="Arial"/>
                      <w:sz w:val="22"/>
                      <w:szCs w:val="22"/>
                    </w:rPr>
                  </w:pPr>
                </w:p>
                <w:p w:rsidR="0025487C" w:rsidRPr="00716A94" w:rsidRDefault="0025487C" w:rsidP="0025487C">
                  <w:pPr>
                    <w:pStyle w:val="NormalIndent"/>
                    <w:numPr>
                      <w:ilvl w:val="0"/>
                      <w:numId w:val="10"/>
                    </w:numPr>
                    <w:rPr>
                      <w:rFonts w:ascii="Arial" w:hAnsi="Arial" w:cs="Arial"/>
                      <w:sz w:val="22"/>
                      <w:szCs w:val="22"/>
                    </w:rPr>
                  </w:pPr>
                  <w:r w:rsidRPr="00716A94">
                    <w:rPr>
                      <w:rFonts w:ascii="Arial" w:hAnsi="Arial" w:cs="Arial"/>
                      <w:sz w:val="22"/>
                      <w:szCs w:val="22"/>
                    </w:rPr>
                    <w:t>Excellent written and oral communication skills.</w:t>
                  </w:r>
                </w:p>
                <w:p w:rsidR="0025487C" w:rsidRPr="00716A94" w:rsidRDefault="0025487C" w:rsidP="0025487C">
                  <w:pPr>
                    <w:pStyle w:val="NormalIndent"/>
                    <w:numPr>
                      <w:ilvl w:val="0"/>
                      <w:numId w:val="10"/>
                    </w:numPr>
                    <w:rPr>
                      <w:rFonts w:ascii="Arial" w:hAnsi="Arial" w:cs="Arial"/>
                      <w:sz w:val="22"/>
                      <w:szCs w:val="22"/>
                    </w:rPr>
                  </w:pPr>
                  <w:r w:rsidRPr="00716A94">
                    <w:rPr>
                      <w:rFonts w:ascii="Arial" w:hAnsi="Arial" w:cs="Arial"/>
                      <w:sz w:val="22"/>
                      <w:szCs w:val="22"/>
                    </w:rPr>
                    <w:t>Experience of dealing with</w:t>
                  </w:r>
                  <w:r w:rsidR="00AA28AD">
                    <w:rPr>
                      <w:rFonts w:ascii="Arial" w:hAnsi="Arial" w:cs="Arial"/>
                      <w:sz w:val="22"/>
                      <w:szCs w:val="22"/>
                    </w:rPr>
                    <w:t>,</w:t>
                  </w:r>
                  <w:r w:rsidRPr="00716A94">
                    <w:rPr>
                      <w:rFonts w:ascii="Arial" w:hAnsi="Arial" w:cs="Arial"/>
                      <w:sz w:val="22"/>
                      <w:szCs w:val="22"/>
                    </w:rPr>
                    <w:t xml:space="preserve"> and supporting</w:t>
                  </w:r>
                  <w:r w:rsidR="00AA28AD">
                    <w:rPr>
                      <w:rFonts w:ascii="Arial" w:hAnsi="Arial" w:cs="Arial"/>
                      <w:sz w:val="22"/>
                      <w:szCs w:val="22"/>
                    </w:rPr>
                    <w:t>,</w:t>
                  </w:r>
                  <w:r w:rsidRPr="00716A94">
                    <w:rPr>
                      <w:rFonts w:ascii="Arial" w:hAnsi="Arial" w:cs="Arial"/>
                      <w:sz w:val="22"/>
                      <w:szCs w:val="22"/>
                    </w:rPr>
                    <w:t xml:space="preserve"> senior management</w:t>
                  </w:r>
                  <w:r w:rsidR="00AA28AD">
                    <w:rPr>
                      <w:rFonts w:ascii="Arial" w:hAnsi="Arial" w:cs="Arial"/>
                      <w:sz w:val="22"/>
                      <w:szCs w:val="22"/>
                    </w:rPr>
                    <w:t>/ Public Office holders</w:t>
                  </w:r>
                  <w:r w:rsidRPr="00716A94">
                    <w:rPr>
                      <w:rFonts w:ascii="Arial" w:hAnsi="Arial" w:cs="Arial"/>
                      <w:sz w:val="22"/>
                      <w:szCs w:val="22"/>
                    </w:rPr>
                    <w:t>.</w:t>
                  </w:r>
                </w:p>
                <w:p w:rsidR="0025487C" w:rsidRPr="00716A94" w:rsidRDefault="0025487C" w:rsidP="0025487C">
                  <w:pPr>
                    <w:pStyle w:val="NormalIndent"/>
                    <w:numPr>
                      <w:ilvl w:val="0"/>
                      <w:numId w:val="10"/>
                    </w:numPr>
                    <w:rPr>
                      <w:rFonts w:ascii="Arial" w:hAnsi="Arial" w:cs="Arial"/>
                      <w:sz w:val="22"/>
                      <w:szCs w:val="22"/>
                    </w:rPr>
                  </w:pPr>
                  <w:r w:rsidRPr="00716A94">
                    <w:rPr>
                      <w:rFonts w:ascii="Arial" w:hAnsi="Arial" w:cs="Arial"/>
                      <w:sz w:val="22"/>
                      <w:szCs w:val="22"/>
                    </w:rPr>
                    <w:t>Experience of working with, or managing relationships with, stakeholders.</w:t>
                  </w:r>
                </w:p>
                <w:p w:rsidR="0025487C" w:rsidRPr="00716A94" w:rsidRDefault="0025487C" w:rsidP="0025487C">
                  <w:pPr>
                    <w:pStyle w:val="NormalIndent"/>
                    <w:ind w:left="0"/>
                    <w:rPr>
                      <w:rFonts w:ascii="Arial" w:hAnsi="Arial" w:cs="Arial"/>
                      <w:sz w:val="22"/>
                      <w:szCs w:val="22"/>
                    </w:rPr>
                  </w:pPr>
                </w:p>
                <w:p w:rsidR="0025487C" w:rsidRPr="00716A94" w:rsidRDefault="0025487C" w:rsidP="0025487C">
                  <w:pPr>
                    <w:pStyle w:val="NormalIndent"/>
                    <w:ind w:left="0"/>
                    <w:rPr>
                      <w:rFonts w:ascii="Arial" w:hAnsi="Arial" w:cs="Arial"/>
                      <w:sz w:val="22"/>
                      <w:szCs w:val="22"/>
                    </w:rPr>
                  </w:pPr>
                  <w:r w:rsidRPr="00716A94">
                    <w:rPr>
                      <w:rFonts w:ascii="Arial" w:hAnsi="Arial" w:cs="Arial"/>
                      <w:b/>
                      <w:sz w:val="22"/>
                      <w:szCs w:val="22"/>
                    </w:rPr>
                    <w:t>Desirable Criteria:</w:t>
                  </w:r>
                  <w:r w:rsidRPr="00716A94">
                    <w:rPr>
                      <w:rFonts w:ascii="Arial" w:hAnsi="Arial" w:cs="Arial"/>
                      <w:sz w:val="22"/>
                      <w:szCs w:val="22"/>
                    </w:rPr>
                    <w:br/>
                  </w:r>
                </w:p>
                <w:p w:rsidR="00AA28AD" w:rsidRPr="00716A94" w:rsidRDefault="00AA28AD" w:rsidP="00AA28AD">
                  <w:pPr>
                    <w:pStyle w:val="NormalIndent"/>
                    <w:numPr>
                      <w:ilvl w:val="0"/>
                      <w:numId w:val="11"/>
                    </w:numPr>
                    <w:rPr>
                      <w:rFonts w:ascii="Arial" w:hAnsi="Arial" w:cs="Arial"/>
                      <w:sz w:val="22"/>
                      <w:szCs w:val="22"/>
                    </w:rPr>
                  </w:pPr>
                  <w:r w:rsidRPr="00716A94">
                    <w:rPr>
                      <w:rFonts w:ascii="Arial" w:hAnsi="Arial" w:cs="Arial"/>
                      <w:sz w:val="22"/>
                      <w:szCs w:val="22"/>
                    </w:rPr>
                    <w:t xml:space="preserve">Awareness and understanding of </w:t>
                  </w:r>
                  <w:r w:rsidR="00144852">
                    <w:rPr>
                      <w:rFonts w:ascii="Arial" w:hAnsi="Arial" w:cs="Arial"/>
                      <w:sz w:val="22"/>
                      <w:szCs w:val="22"/>
                    </w:rPr>
                    <w:t xml:space="preserve">the </w:t>
                  </w:r>
                  <w:r w:rsidRPr="00716A94">
                    <w:rPr>
                      <w:rFonts w:ascii="Arial" w:hAnsi="Arial" w:cs="Arial"/>
                      <w:sz w:val="22"/>
                      <w:szCs w:val="22"/>
                    </w:rPr>
                    <w:t>government budgetary and monitoring</w:t>
                  </w:r>
                  <w:r>
                    <w:rPr>
                      <w:rFonts w:ascii="Arial" w:hAnsi="Arial" w:cs="Arial"/>
                      <w:sz w:val="22"/>
                      <w:szCs w:val="22"/>
                    </w:rPr>
                    <w:t xml:space="preserve"> </w:t>
                  </w:r>
                  <w:r w:rsidRPr="00716A94">
                    <w:rPr>
                      <w:rFonts w:ascii="Arial" w:hAnsi="Arial" w:cs="Arial"/>
                      <w:sz w:val="22"/>
                      <w:szCs w:val="22"/>
                    </w:rPr>
                    <w:t>cycle.</w:t>
                  </w:r>
                </w:p>
                <w:p w:rsidR="0025487C" w:rsidRDefault="0025487C" w:rsidP="0025487C">
                  <w:pPr>
                    <w:pStyle w:val="NormalIndent"/>
                    <w:numPr>
                      <w:ilvl w:val="0"/>
                      <w:numId w:val="11"/>
                    </w:numPr>
                    <w:rPr>
                      <w:rFonts w:ascii="Arial" w:hAnsi="Arial" w:cs="Arial"/>
                      <w:sz w:val="22"/>
                      <w:szCs w:val="22"/>
                    </w:rPr>
                  </w:pPr>
                  <w:r w:rsidRPr="00716A94">
                    <w:rPr>
                      <w:rFonts w:ascii="Arial" w:hAnsi="Arial" w:cs="Arial"/>
                      <w:sz w:val="22"/>
                      <w:szCs w:val="22"/>
                    </w:rPr>
                    <w:t xml:space="preserve">Knowledge of Section 75 responsibilities as they apply to public bodies in Northern Ireland. </w:t>
                  </w:r>
                </w:p>
                <w:p w:rsidR="00AA28AD" w:rsidRPr="00716A94" w:rsidRDefault="00AA28AD" w:rsidP="0025487C">
                  <w:pPr>
                    <w:pStyle w:val="NormalIndent"/>
                    <w:numPr>
                      <w:ilvl w:val="0"/>
                      <w:numId w:val="11"/>
                    </w:numPr>
                    <w:rPr>
                      <w:rFonts w:ascii="Arial" w:hAnsi="Arial" w:cs="Arial"/>
                      <w:sz w:val="22"/>
                      <w:szCs w:val="22"/>
                    </w:rPr>
                  </w:pPr>
                  <w:r>
                    <w:rPr>
                      <w:rFonts w:ascii="Arial" w:hAnsi="Arial" w:cs="Arial"/>
                      <w:sz w:val="22"/>
                      <w:szCs w:val="22"/>
                    </w:rPr>
                    <w:t xml:space="preserve">Proficient in the use of </w:t>
                  </w:r>
                  <w:r w:rsidR="00144852">
                    <w:rPr>
                      <w:rFonts w:ascii="Arial" w:hAnsi="Arial" w:cs="Arial"/>
                      <w:sz w:val="22"/>
                      <w:szCs w:val="22"/>
                    </w:rPr>
                    <w:t>Microsoft Excel and Word</w:t>
                  </w:r>
                  <w:r>
                    <w:rPr>
                      <w:rFonts w:ascii="Arial" w:hAnsi="Arial" w:cs="Arial"/>
                      <w:sz w:val="22"/>
                      <w:szCs w:val="22"/>
                    </w:rPr>
                    <w:t>.</w:t>
                  </w:r>
                </w:p>
                <w:p w:rsidR="0025487C" w:rsidRPr="00716A94" w:rsidRDefault="0025487C" w:rsidP="0025487C">
                  <w:pPr>
                    <w:pStyle w:val="NormalIndent"/>
                    <w:ind w:left="0"/>
                    <w:rPr>
                      <w:rFonts w:ascii="Arial" w:hAnsi="Arial" w:cs="Arial"/>
                      <w:sz w:val="22"/>
                      <w:szCs w:val="22"/>
                    </w:rPr>
                  </w:pPr>
                </w:p>
                <w:p w:rsidR="00985F8D" w:rsidRPr="00716A94" w:rsidRDefault="00985F8D" w:rsidP="0025487C">
                  <w:pPr>
                    <w:pStyle w:val="NormalIndent"/>
                    <w:ind w:left="0"/>
                    <w:rPr>
                      <w:rFonts w:ascii="Arial" w:hAnsi="Arial" w:cs="Arial"/>
                      <w:sz w:val="22"/>
                      <w:szCs w:val="22"/>
                    </w:rPr>
                  </w:pPr>
                  <w:r w:rsidRPr="00716A94">
                    <w:rPr>
                      <w:rFonts w:ascii="Arial" w:hAnsi="Arial" w:cs="Arial"/>
                      <w:b/>
                      <w:sz w:val="22"/>
                      <w:szCs w:val="22"/>
                    </w:rPr>
                    <w:t>Competencies</w:t>
                  </w:r>
                  <w:r w:rsidRPr="00716A94">
                    <w:rPr>
                      <w:rFonts w:ascii="Arial" w:hAnsi="Arial" w:cs="Arial"/>
                      <w:b/>
                      <w:sz w:val="22"/>
                      <w:szCs w:val="22"/>
                    </w:rPr>
                    <w:br/>
                  </w:r>
                  <w:proofErr w:type="gramStart"/>
                  <w:r w:rsidRPr="00716A94">
                    <w:rPr>
                      <w:rFonts w:ascii="Arial" w:hAnsi="Arial" w:cs="Arial"/>
                      <w:sz w:val="22"/>
                      <w:szCs w:val="22"/>
                    </w:rPr>
                    <w:t>The</w:t>
                  </w:r>
                  <w:proofErr w:type="gramEnd"/>
                  <w:r w:rsidRPr="00716A94">
                    <w:rPr>
                      <w:rFonts w:ascii="Arial" w:hAnsi="Arial" w:cs="Arial"/>
                      <w:sz w:val="22"/>
                      <w:szCs w:val="22"/>
                    </w:rPr>
                    <w:t xml:space="preserve"> personal competencies required are consistent with the NICS competency framework for Staff Officer. (For more information on the NICS competency framework, please visit </w:t>
                  </w:r>
                  <w:hyperlink r:id="rId8" w:history="1">
                    <w:r w:rsidRPr="00716A94">
                      <w:rPr>
                        <w:rStyle w:val="Hyperlink"/>
                        <w:rFonts w:ascii="Arial" w:hAnsi="Arial" w:cs="Arial"/>
                        <w:sz w:val="22"/>
                        <w:szCs w:val="22"/>
                      </w:rPr>
                      <w:t>NICS Competency Framework</w:t>
                    </w:r>
                  </w:hyperlink>
                  <w:r w:rsidRPr="00716A94">
                    <w:rPr>
                      <w:rFonts w:ascii="Arial" w:hAnsi="Arial" w:cs="Arial"/>
                      <w:sz w:val="22"/>
                      <w:szCs w:val="22"/>
                    </w:rPr>
                    <w:t xml:space="preserve">). For this post the candidate will be expected to demonstrate the following:  </w:t>
                  </w:r>
                </w:p>
                <w:p w:rsidR="00985F8D" w:rsidRPr="00716A94" w:rsidRDefault="00985F8D" w:rsidP="0025487C">
                  <w:pPr>
                    <w:pStyle w:val="NormalIndent"/>
                    <w:ind w:left="0"/>
                    <w:rPr>
                      <w:rFonts w:ascii="Arial" w:hAnsi="Arial" w:cs="Arial"/>
                      <w:sz w:val="22"/>
                      <w:szCs w:val="22"/>
                    </w:rPr>
                  </w:pPr>
                </w:p>
                <w:p w:rsidR="00F94D4C" w:rsidRDefault="00F94D4C" w:rsidP="00F94D4C">
                  <w:pPr>
                    <w:rPr>
                      <w:rFonts w:ascii="Arial" w:hAnsi="Arial" w:cs="Arial"/>
                      <w:b/>
                      <w:sz w:val="22"/>
                      <w:szCs w:val="22"/>
                      <w:u w:val="single"/>
                      <w:lang w:val="en" w:eastAsia="en-GB"/>
                    </w:rPr>
                  </w:pPr>
                  <w:r w:rsidRPr="00716A94">
                    <w:rPr>
                      <w:rFonts w:ascii="Arial" w:hAnsi="Arial" w:cs="Arial"/>
                      <w:b/>
                      <w:sz w:val="22"/>
                      <w:szCs w:val="22"/>
                      <w:u w:val="single"/>
                      <w:lang w:val="en" w:eastAsia="en-GB"/>
                    </w:rPr>
                    <w:t>Delivering Value for Money</w:t>
                  </w:r>
                </w:p>
                <w:p w:rsidR="00716A94" w:rsidRPr="00716A94" w:rsidRDefault="00716A94" w:rsidP="00F94D4C">
                  <w:pPr>
                    <w:rPr>
                      <w:rFonts w:ascii="Arial" w:hAnsi="Arial" w:cs="Arial"/>
                      <w:sz w:val="22"/>
                      <w:szCs w:val="22"/>
                      <w:lang w:val="en" w:eastAsia="en-GB"/>
                    </w:rPr>
                  </w:pPr>
                </w:p>
                <w:p w:rsidR="00F94D4C" w:rsidRPr="00716A94" w:rsidRDefault="00F94D4C" w:rsidP="00F94D4C">
                  <w:pPr>
                    <w:numPr>
                      <w:ilvl w:val="0"/>
                      <w:numId w:val="9"/>
                    </w:numPr>
                    <w:rPr>
                      <w:rFonts w:ascii="Arial" w:hAnsi="Arial" w:cs="Arial"/>
                      <w:sz w:val="22"/>
                      <w:szCs w:val="22"/>
                      <w:lang w:val="en" w:eastAsia="en-GB"/>
                    </w:rPr>
                  </w:pPr>
                  <w:r w:rsidRPr="00716A94">
                    <w:rPr>
                      <w:rFonts w:ascii="Arial" w:hAnsi="Arial" w:cs="Arial"/>
                      <w:sz w:val="22"/>
                      <w:szCs w:val="22"/>
                      <w:lang w:val="en" w:eastAsia="en-GB"/>
                    </w:rPr>
                    <w:t>Work confidently with performance management and financial data to prepare forecasts and manage and monitor budget against agreed plans.</w:t>
                  </w:r>
                  <w:r w:rsidRPr="00716A94">
                    <w:rPr>
                      <w:rFonts w:ascii="Arial" w:hAnsi="Arial" w:cs="Arial"/>
                      <w:sz w:val="22"/>
                      <w:szCs w:val="22"/>
                      <w:lang w:val="en" w:eastAsia="en-GB"/>
                    </w:rPr>
                    <w:br/>
                  </w:r>
                </w:p>
                <w:p w:rsidR="00F94D4C" w:rsidRPr="00716A94" w:rsidRDefault="00F94D4C" w:rsidP="00F94D4C">
                  <w:pPr>
                    <w:numPr>
                      <w:ilvl w:val="0"/>
                      <w:numId w:val="9"/>
                    </w:numPr>
                    <w:rPr>
                      <w:rFonts w:ascii="Arial" w:hAnsi="Arial" w:cs="Arial"/>
                      <w:sz w:val="22"/>
                      <w:szCs w:val="22"/>
                      <w:lang w:val="en" w:eastAsia="en-GB"/>
                    </w:rPr>
                  </w:pPr>
                  <w:r w:rsidRPr="00716A94">
                    <w:rPr>
                      <w:rFonts w:ascii="Arial" w:hAnsi="Arial" w:cs="Arial"/>
                      <w:sz w:val="22"/>
                      <w:szCs w:val="22"/>
                      <w:lang w:val="en" w:eastAsia="en-GB"/>
                    </w:rPr>
                    <w:t xml:space="preserve">Monitor the use of resources in line with </w:t>
                  </w:r>
                  <w:proofErr w:type="spellStart"/>
                  <w:r w:rsidRPr="00716A94">
                    <w:rPr>
                      <w:rFonts w:ascii="Arial" w:hAnsi="Arial" w:cs="Arial"/>
                      <w:sz w:val="22"/>
                      <w:szCs w:val="22"/>
                      <w:lang w:val="en" w:eastAsia="en-GB"/>
                    </w:rPr>
                    <w:t>organisational</w:t>
                  </w:r>
                  <w:proofErr w:type="spellEnd"/>
                  <w:r w:rsidRPr="00716A94">
                    <w:rPr>
                      <w:rFonts w:ascii="Arial" w:hAnsi="Arial" w:cs="Arial"/>
                      <w:sz w:val="22"/>
                      <w:szCs w:val="22"/>
                      <w:lang w:val="en" w:eastAsia="en-GB"/>
                    </w:rPr>
                    <w:t xml:space="preserve"> procedures and plans.</w:t>
                  </w:r>
                  <w:r w:rsidRPr="00716A94">
                    <w:rPr>
                      <w:rFonts w:ascii="Arial" w:hAnsi="Arial" w:cs="Arial"/>
                      <w:sz w:val="22"/>
                      <w:szCs w:val="22"/>
                      <w:lang w:val="en" w:eastAsia="en-GB"/>
                    </w:rPr>
                    <w:br/>
                  </w:r>
                </w:p>
                <w:p w:rsidR="00F94D4C" w:rsidRDefault="00F94D4C" w:rsidP="00F94D4C">
                  <w:pPr>
                    <w:rPr>
                      <w:rFonts w:ascii="Arial" w:hAnsi="Arial" w:cs="Arial"/>
                      <w:b/>
                      <w:sz w:val="22"/>
                      <w:szCs w:val="22"/>
                      <w:u w:val="single"/>
                      <w:lang w:val="en" w:eastAsia="en-GB"/>
                    </w:rPr>
                  </w:pPr>
                  <w:r w:rsidRPr="00716A94">
                    <w:rPr>
                      <w:rFonts w:ascii="Arial" w:hAnsi="Arial" w:cs="Arial"/>
                      <w:b/>
                      <w:sz w:val="22"/>
                      <w:szCs w:val="22"/>
                      <w:u w:val="single"/>
                      <w:lang w:val="en" w:eastAsia="en-GB"/>
                    </w:rPr>
                    <w:t>Making Effective Decisions</w:t>
                  </w:r>
                </w:p>
                <w:p w:rsidR="00716A94" w:rsidRPr="00716A94" w:rsidRDefault="00716A94" w:rsidP="00F94D4C">
                  <w:pPr>
                    <w:rPr>
                      <w:rFonts w:ascii="Arial" w:hAnsi="Arial" w:cs="Arial"/>
                      <w:sz w:val="22"/>
                      <w:szCs w:val="22"/>
                      <w:lang w:val="en" w:eastAsia="en-GB"/>
                    </w:rPr>
                  </w:pPr>
                </w:p>
                <w:p w:rsidR="00F94D4C" w:rsidRPr="00716A94" w:rsidRDefault="00F94D4C" w:rsidP="00F94D4C">
                  <w:pPr>
                    <w:numPr>
                      <w:ilvl w:val="0"/>
                      <w:numId w:val="7"/>
                    </w:numPr>
                    <w:rPr>
                      <w:rFonts w:ascii="Arial" w:hAnsi="Arial" w:cs="Arial"/>
                      <w:sz w:val="22"/>
                      <w:szCs w:val="22"/>
                      <w:lang w:val="en" w:eastAsia="en-GB"/>
                    </w:rPr>
                  </w:pPr>
                  <w:r w:rsidRPr="00716A94">
                    <w:rPr>
                      <w:rFonts w:ascii="Arial" w:hAnsi="Arial" w:cs="Arial"/>
                      <w:sz w:val="22"/>
                      <w:szCs w:val="22"/>
                      <w:lang w:val="en" w:eastAsia="en-GB"/>
                    </w:rPr>
                    <w:t>Identify a broad range of relevant and credible information sources and recognise the need to collect new data when necessary from internal and external sources.</w:t>
                  </w:r>
                  <w:r w:rsidRPr="00716A94">
                    <w:rPr>
                      <w:rFonts w:ascii="Arial" w:hAnsi="Arial" w:cs="Arial"/>
                      <w:sz w:val="22"/>
                      <w:szCs w:val="22"/>
                      <w:lang w:val="en" w:eastAsia="en-GB"/>
                    </w:rPr>
                    <w:br/>
                  </w:r>
                </w:p>
                <w:p w:rsidR="00F94D4C" w:rsidRPr="00716A94" w:rsidRDefault="00F94D4C" w:rsidP="00F94D4C">
                  <w:pPr>
                    <w:numPr>
                      <w:ilvl w:val="0"/>
                      <w:numId w:val="7"/>
                    </w:numPr>
                    <w:rPr>
                      <w:rFonts w:ascii="Arial" w:hAnsi="Arial" w:cs="Arial"/>
                      <w:sz w:val="22"/>
                      <w:szCs w:val="22"/>
                      <w:lang w:val="en" w:eastAsia="en-GB"/>
                    </w:rPr>
                  </w:pPr>
                  <w:r w:rsidRPr="00716A94">
                    <w:rPr>
                      <w:rFonts w:ascii="Arial" w:hAnsi="Arial" w:cs="Arial"/>
                      <w:sz w:val="22"/>
                      <w:szCs w:val="22"/>
                      <w:lang w:val="en" w:eastAsia="en-GB"/>
                    </w:rPr>
                    <w:t>Recognise patterns and trends in a wide range of evidence/data and draw key conclusions, outlining costs, benefits, risks and potential responses.</w:t>
                  </w:r>
                  <w:r w:rsidRPr="00716A94">
                    <w:rPr>
                      <w:rFonts w:ascii="Arial" w:hAnsi="Arial" w:cs="Arial"/>
                      <w:sz w:val="22"/>
                      <w:szCs w:val="22"/>
                      <w:lang w:val="en" w:eastAsia="en-GB"/>
                    </w:rPr>
                    <w:br/>
                  </w:r>
                </w:p>
                <w:p w:rsidR="00F94D4C" w:rsidRDefault="00F94D4C" w:rsidP="00F94D4C">
                  <w:pPr>
                    <w:rPr>
                      <w:rFonts w:ascii="Arial" w:hAnsi="Arial" w:cs="Arial"/>
                      <w:b/>
                      <w:sz w:val="22"/>
                      <w:szCs w:val="22"/>
                      <w:u w:val="single"/>
                      <w:lang w:val="en" w:eastAsia="en-GB"/>
                    </w:rPr>
                  </w:pPr>
                  <w:r w:rsidRPr="00716A94">
                    <w:rPr>
                      <w:rFonts w:ascii="Arial" w:hAnsi="Arial" w:cs="Arial"/>
                      <w:b/>
                      <w:sz w:val="22"/>
                      <w:szCs w:val="22"/>
                      <w:u w:val="single"/>
                      <w:lang w:val="en" w:eastAsia="en-GB"/>
                    </w:rPr>
                    <w:t>Managing a Quality Service</w:t>
                  </w:r>
                </w:p>
                <w:p w:rsidR="00716A94" w:rsidRPr="00716A94" w:rsidRDefault="00716A94" w:rsidP="00F94D4C">
                  <w:pPr>
                    <w:rPr>
                      <w:rFonts w:ascii="Arial" w:hAnsi="Arial" w:cs="Arial"/>
                      <w:sz w:val="22"/>
                      <w:szCs w:val="22"/>
                      <w:lang w:val="en" w:eastAsia="en-GB"/>
                    </w:rPr>
                  </w:pPr>
                </w:p>
                <w:p w:rsidR="00F94D4C" w:rsidRPr="00716A94" w:rsidRDefault="00F94D4C" w:rsidP="00F94D4C">
                  <w:pPr>
                    <w:numPr>
                      <w:ilvl w:val="0"/>
                      <w:numId w:val="6"/>
                    </w:numPr>
                    <w:rPr>
                      <w:rFonts w:ascii="Arial" w:hAnsi="Arial" w:cs="Arial"/>
                      <w:sz w:val="22"/>
                      <w:szCs w:val="22"/>
                      <w:lang w:val="en" w:eastAsia="en-GB"/>
                    </w:rPr>
                  </w:pPr>
                  <w:r w:rsidRPr="00716A94">
                    <w:rPr>
                      <w:rFonts w:ascii="Arial" w:hAnsi="Arial" w:cs="Arial"/>
                      <w:sz w:val="22"/>
                      <w:szCs w:val="22"/>
                      <w:lang w:val="en" w:eastAsia="en-GB"/>
                    </w:rPr>
                    <w:t>Make effective use of project management skills and techniques to deliver outcomes, including identifying risks and mitigating actions.</w:t>
                  </w:r>
                  <w:r w:rsidRPr="00716A94">
                    <w:rPr>
                      <w:rFonts w:ascii="Arial" w:hAnsi="Arial" w:cs="Arial"/>
                      <w:sz w:val="22"/>
                      <w:szCs w:val="22"/>
                      <w:lang w:val="en" w:eastAsia="en-GB"/>
                    </w:rPr>
                    <w:br/>
                  </w:r>
                </w:p>
                <w:p w:rsidR="00F94D4C" w:rsidRPr="00716A94" w:rsidRDefault="00F94D4C" w:rsidP="00F94D4C">
                  <w:pPr>
                    <w:numPr>
                      <w:ilvl w:val="0"/>
                      <w:numId w:val="6"/>
                    </w:numPr>
                    <w:rPr>
                      <w:rFonts w:ascii="Arial" w:hAnsi="Arial" w:cs="Arial"/>
                      <w:sz w:val="22"/>
                      <w:szCs w:val="22"/>
                      <w:lang w:val="en" w:eastAsia="en-GB"/>
                    </w:rPr>
                  </w:pPr>
                  <w:r w:rsidRPr="00716A94">
                    <w:rPr>
                      <w:rFonts w:ascii="Arial" w:hAnsi="Arial" w:cs="Arial"/>
                      <w:sz w:val="22"/>
                      <w:szCs w:val="22"/>
                      <w:lang w:val="en" w:eastAsia="en-GB"/>
                    </w:rPr>
                    <w:t>Develop, implement, maintain and review systems and service standards to ensure professional excellence and expertise and value for money.</w:t>
                  </w:r>
                  <w:r w:rsidRPr="00716A94">
                    <w:rPr>
                      <w:rFonts w:ascii="Arial" w:hAnsi="Arial" w:cs="Arial"/>
                      <w:sz w:val="22"/>
                      <w:szCs w:val="22"/>
                      <w:lang w:val="en" w:eastAsia="en-GB"/>
                    </w:rPr>
                    <w:br/>
                  </w:r>
                </w:p>
                <w:p w:rsidR="00F94D4C" w:rsidRDefault="00F94D4C" w:rsidP="00F94D4C">
                  <w:pPr>
                    <w:rPr>
                      <w:rFonts w:ascii="Arial" w:hAnsi="Arial" w:cs="Arial"/>
                      <w:b/>
                      <w:sz w:val="22"/>
                      <w:szCs w:val="22"/>
                      <w:u w:val="single"/>
                      <w:lang w:val="en" w:eastAsia="en-GB"/>
                    </w:rPr>
                  </w:pPr>
                  <w:r w:rsidRPr="00716A94">
                    <w:rPr>
                      <w:rFonts w:ascii="Arial" w:hAnsi="Arial" w:cs="Arial"/>
                      <w:b/>
                      <w:sz w:val="22"/>
                      <w:szCs w:val="22"/>
                      <w:u w:val="single"/>
                      <w:lang w:val="en" w:eastAsia="en-GB"/>
                    </w:rPr>
                    <w:t>Delivering at Pace</w:t>
                  </w:r>
                </w:p>
                <w:p w:rsidR="00716A94" w:rsidRPr="00716A94" w:rsidRDefault="00716A94" w:rsidP="00F94D4C">
                  <w:pPr>
                    <w:rPr>
                      <w:rFonts w:ascii="Arial" w:hAnsi="Arial" w:cs="Arial"/>
                      <w:sz w:val="22"/>
                      <w:szCs w:val="22"/>
                      <w:lang w:val="en" w:eastAsia="en-GB"/>
                    </w:rPr>
                  </w:pPr>
                </w:p>
                <w:p w:rsidR="00F94D4C" w:rsidRPr="00716A94" w:rsidRDefault="00F94D4C" w:rsidP="00F94D4C">
                  <w:pPr>
                    <w:numPr>
                      <w:ilvl w:val="0"/>
                      <w:numId w:val="8"/>
                    </w:numPr>
                    <w:rPr>
                      <w:rFonts w:ascii="Arial" w:hAnsi="Arial" w:cs="Arial"/>
                      <w:sz w:val="22"/>
                      <w:szCs w:val="22"/>
                      <w:lang w:val="en" w:eastAsia="en-GB"/>
                    </w:rPr>
                  </w:pPr>
                  <w:r w:rsidRPr="00716A94">
                    <w:rPr>
                      <w:rFonts w:ascii="Arial" w:hAnsi="Arial" w:cs="Arial"/>
                      <w:sz w:val="22"/>
                      <w:szCs w:val="22"/>
                      <w:lang w:val="en" w:eastAsia="en-GB"/>
                    </w:rPr>
                    <w:t>Take responsibility for delivering expected outcomes on time and to standard, giving credit to teams and individuals as appropriate.</w:t>
                  </w:r>
                  <w:r w:rsidRPr="00716A94">
                    <w:rPr>
                      <w:rFonts w:ascii="Arial" w:hAnsi="Arial" w:cs="Arial"/>
                      <w:sz w:val="22"/>
                      <w:szCs w:val="22"/>
                      <w:lang w:val="en" w:eastAsia="en-GB"/>
                    </w:rPr>
                    <w:br/>
                  </w:r>
                </w:p>
                <w:p w:rsidR="00F94D4C" w:rsidRPr="00716A94" w:rsidRDefault="00F94D4C" w:rsidP="00F94D4C">
                  <w:pPr>
                    <w:numPr>
                      <w:ilvl w:val="0"/>
                      <w:numId w:val="8"/>
                    </w:numPr>
                    <w:rPr>
                      <w:rFonts w:ascii="Arial" w:hAnsi="Arial" w:cs="Arial"/>
                      <w:sz w:val="22"/>
                      <w:szCs w:val="22"/>
                      <w:lang w:val="en" w:eastAsia="en-GB"/>
                    </w:rPr>
                  </w:pPr>
                  <w:r w:rsidRPr="00716A94">
                    <w:rPr>
                      <w:rFonts w:ascii="Arial" w:hAnsi="Arial" w:cs="Arial"/>
                      <w:sz w:val="22"/>
                      <w:szCs w:val="22"/>
                      <w:lang w:val="en" w:eastAsia="en-GB"/>
                    </w:rPr>
                    <w:t>Plan ahead but reassess workloads and priorities if situations change or people are facing conflicting demands.</w:t>
                  </w:r>
                </w:p>
                <w:p w:rsidR="00F94D4C" w:rsidRPr="00F94D4C" w:rsidRDefault="00F94D4C" w:rsidP="00F94D4C">
                  <w:pPr>
                    <w:ind w:left="720"/>
                    <w:rPr>
                      <w:rFonts w:ascii="Arial" w:hAnsi="Arial" w:cs="Arial"/>
                      <w:lang w:val="en" w:eastAsia="en-GB"/>
                    </w:rPr>
                  </w:pPr>
                  <w:r w:rsidRPr="00F94D4C">
                    <w:rPr>
                      <w:rFonts w:ascii="Arial" w:hAnsi="Arial" w:cs="Arial"/>
                      <w:lang w:val="en" w:eastAsia="en-GB"/>
                    </w:rPr>
                    <w:br/>
                  </w:r>
                </w:p>
                <w:p w:rsidR="00A0086E" w:rsidRPr="00FF7A07" w:rsidRDefault="00A0086E" w:rsidP="00F94D4C">
                  <w:pPr>
                    <w:pStyle w:val="NormalIndent"/>
                    <w:ind w:left="0"/>
                    <w:rPr>
                      <w:rFonts w:ascii="Arial" w:hAnsi="Arial" w:cs="Arial"/>
                    </w:rPr>
                  </w:pPr>
                </w:p>
              </w:txbxContent>
            </v:textbox>
          </v:shape>
        </w:pict>
      </w:r>
      <w:r w:rsidR="002A0043">
        <w:rPr>
          <w:b/>
          <w:bCs/>
        </w:rPr>
        <w:t xml:space="preserve">       </w:t>
      </w:r>
    </w:p>
    <w:p w:rsidR="002A0043" w:rsidRDefault="002A0043">
      <w:r>
        <w:rPr>
          <w:b/>
          <w:bCs/>
        </w:rPr>
        <w:t xml:space="preserve">       </w:t>
      </w:r>
      <w:r>
        <w:t>What qualities, skills and experience is required from the individual</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A0086E" w:rsidRDefault="00A0086E">
      <w:pPr>
        <w:rPr>
          <w:b/>
          <w:bCs/>
        </w:rPr>
      </w:pPr>
    </w:p>
    <w:p w:rsidR="00716A94" w:rsidRDefault="00716A94">
      <w:pPr>
        <w:rPr>
          <w:b/>
          <w:bCs/>
        </w:rPr>
      </w:pPr>
    </w:p>
    <w:p w:rsidR="00716A94" w:rsidRDefault="00716A94">
      <w:pPr>
        <w:rPr>
          <w:b/>
          <w:bCs/>
        </w:rPr>
      </w:pPr>
    </w:p>
    <w:p w:rsidR="00716A94" w:rsidRDefault="00716A94">
      <w:pPr>
        <w:rPr>
          <w:b/>
          <w:bCs/>
        </w:rPr>
      </w:pPr>
    </w:p>
    <w:p w:rsidR="00716A94" w:rsidRDefault="00716A94">
      <w:pPr>
        <w:rPr>
          <w:b/>
          <w:bCs/>
        </w:rPr>
      </w:pPr>
    </w:p>
    <w:p w:rsidR="00716A94" w:rsidRDefault="00716A94">
      <w:pPr>
        <w:rPr>
          <w:b/>
          <w:bCs/>
        </w:rPr>
      </w:pPr>
    </w:p>
    <w:p w:rsidR="00716A94" w:rsidRDefault="00716A94">
      <w:pPr>
        <w:rPr>
          <w:b/>
          <w:bCs/>
        </w:rPr>
      </w:pPr>
    </w:p>
    <w:p w:rsidR="00716A94" w:rsidRDefault="00716A94">
      <w:pPr>
        <w:rPr>
          <w:b/>
          <w:bCs/>
        </w:rPr>
      </w:pPr>
    </w:p>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p w:rsidR="002A0043" w:rsidRDefault="00F25684">
      <w:r>
        <w:rPr>
          <w:noProof/>
          <w:sz w:val="20"/>
          <w:lang w:val="en-US"/>
        </w:rPr>
        <w:pict>
          <v:shape id="_x0000_s1036" type="#_x0000_t202" style="position:absolute;margin-left:0;margin-top:4.25pt;width:450pt;height:45pt;z-index:251659776">
            <v:textbox>
              <w:txbxContent>
                <w:p w:rsidR="002A0043" w:rsidRPr="00AA28AD" w:rsidRDefault="00F94D4C">
                  <w:pPr>
                    <w:rPr>
                      <w:rFonts w:ascii="Arial" w:hAnsi="Arial" w:cs="Arial"/>
                      <w:sz w:val="22"/>
                      <w:szCs w:val="22"/>
                    </w:rPr>
                  </w:pPr>
                  <w:r w:rsidRPr="00AA28AD">
                    <w:rPr>
                      <w:rFonts w:ascii="Arial" w:hAnsi="Arial" w:cs="Arial"/>
                      <w:sz w:val="22"/>
                      <w:szCs w:val="22"/>
                    </w:rPr>
                    <w:t>Janet Carnduff</w:t>
                  </w:r>
                  <w:r w:rsidR="00A0086E" w:rsidRPr="00AA28AD">
                    <w:rPr>
                      <w:rFonts w:ascii="Arial" w:hAnsi="Arial" w:cs="Arial"/>
                      <w:sz w:val="22"/>
                      <w:szCs w:val="22"/>
                    </w:rPr>
                    <w:t>, Deputy Secretary</w:t>
                  </w:r>
                  <w:r w:rsidR="0084346D" w:rsidRPr="00AA28AD">
                    <w:rPr>
                      <w:rFonts w:ascii="Arial" w:hAnsi="Arial" w:cs="Arial"/>
                      <w:sz w:val="22"/>
                      <w:szCs w:val="22"/>
                    </w:rPr>
                    <w:t>, Office of the Civil Service Commissioners for Northern Ireland</w:t>
                  </w:r>
                </w:p>
              </w:txbxContent>
            </v:textbox>
          </v:shape>
        </w:pict>
      </w:r>
    </w:p>
    <w:p w:rsidR="002A0043" w:rsidRDefault="002A0043"/>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F25684">
      <w:r>
        <w:rPr>
          <w:noProof/>
          <w:sz w:val="20"/>
          <w:lang w:val="en-US"/>
        </w:rPr>
        <w:pict>
          <v:shape id="_x0000_s1037" type="#_x0000_t202" style="position:absolute;margin-left:0;margin-top:7.2pt;width:414pt;height:36.6pt;z-index:251660800">
            <v:textbox>
              <w:txbxContent>
                <w:p w:rsidR="0084346D" w:rsidRPr="00AA28AD" w:rsidRDefault="00F94D4C" w:rsidP="0084346D">
                  <w:pPr>
                    <w:rPr>
                      <w:rFonts w:ascii="Arial" w:hAnsi="Arial" w:cs="Arial"/>
                      <w:sz w:val="22"/>
                      <w:szCs w:val="22"/>
                    </w:rPr>
                  </w:pPr>
                  <w:r w:rsidRPr="00AA28AD">
                    <w:rPr>
                      <w:rFonts w:ascii="Arial" w:hAnsi="Arial" w:cs="Arial"/>
                      <w:sz w:val="22"/>
                      <w:szCs w:val="22"/>
                    </w:rPr>
                    <w:t>Janet Carnduff</w:t>
                  </w:r>
                  <w:r w:rsidR="00A0086E" w:rsidRPr="00AA28AD">
                    <w:rPr>
                      <w:rFonts w:ascii="Arial" w:hAnsi="Arial" w:cs="Arial"/>
                      <w:sz w:val="22"/>
                      <w:szCs w:val="22"/>
                    </w:rPr>
                    <w:t>, Deputy Secretary</w:t>
                  </w:r>
                  <w:r w:rsidR="0084346D" w:rsidRPr="00AA28AD">
                    <w:rPr>
                      <w:rFonts w:ascii="Arial" w:hAnsi="Arial" w:cs="Arial"/>
                      <w:sz w:val="22"/>
                      <w:szCs w:val="22"/>
                    </w:rPr>
                    <w:t>, Office of the Civil Service Commissioners for Northern Ireland</w:t>
                  </w:r>
                </w:p>
                <w:p w:rsidR="002A0043" w:rsidRPr="00AA28AD" w:rsidRDefault="0084346D">
                  <w:pPr>
                    <w:rPr>
                      <w:rFonts w:ascii="Arial" w:hAnsi="Arial" w:cs="Arial"/>
                    </w:rPr>
                  </w:pPr>
                  <w:r w:rsidRPr="00AA28AD">
                    <w:rPr>
                      <w:rFonts w:ascii="Arial" w:hAnsi="Arial" w:cs="Arial"/>
                    </w:rPr>
                    <w:t xml:space="preserve"> </w:t>
                  </w:r>
                </w:p>
              </w:txbxContent>
            </v:textbox>
          </v:shape>
        </w:pict>
      </w:r>
    </w:p>
    <w:p w:rsidR="002A0043" w:rsidRDefault="002A0043"/>
    <w:p w:rsidR="002A0043" w:rsidRDefault="002A0043"/>
    <w:p w:rsidR="002A0043" w:rsidRDefault="002A004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individual and their organisation.</w:t>
      </w:r>
    </w:p>
    <w:p w:rsidR="002A0043" w:rsidRDefault="002A0043"/>
    <w:p w:rsidR="002A0043" w:rsidRDefault="00F25684">
      <w:r>
        <w:rPr>
          <w:noProof/>
          <w:sz w:val="20"/>
          <w:lang w:val="en-US"/>
        </w:rPr>
        <w:pict>
          <v:shape id="_x0000_s1038" type="#_x0000_t202" style="position:absolute;margin-left:-27pt;margin-top:4.8pt;width:477pt;height:447.1pt;z-index:251661824">
            <v:textbox style="mso-next-textbox:#_x0000_s1038">
              <w:txbxContent>
                <w:p w:rsidR="0084346D" w:rsidRPr="0084346D" w:rsidRDefault="0084346D">
                  <w:pPr>
                    <w:rPr>
                      <w:rFonts w:ascii="Arial" w:hAnsi="Arial" w:cs="Arial"/>
                      <w:sz w:val="22"/>
                      <w:szCs w:val="22"/>
                    </w:rPr>
                  </w:pPr>
                </w:p>
                <w:p w:rsidR="0084346D" w:rsidRDefault="0084346D">
                  <w:pPr>
                    <w:rPr>
                      <w:rFonts w:ascii="Arial" w:hAnsi="Arial" w:cs="Arial"/>
                      <w:b/>
                      <w:sz w:val="22"/>
                      <w:szCs w:val="22"/>
                    </w:rPr>
                  </w:pPr>
                  <w:r w:rsidRPr="0084346D">
                    <w:rPr>
                      <w:rFonts w:ascii="Arial" w:hAnsi="Arial" w:cs="Arial"/>
                      <w:b/>
                      <w:sz w:val="22"/>
                      <w:szCs w:val="22"/>
                    </w:rPr>
                    <w:t>Benefits to the Individual</w:t>
                  </w:r>
                </w:p>
                <w:p w:rsidR="006F185B" w:rsidRDefault="006F185B">
                  <w:pPr>
                    <w:rPr>
                      <w:rFonts w:ascii="Arial" w:hAnsi="Arial" w:cs="Arial"/>
                      <w:b/>
                      <w:sz w:val="22"/>
                      <w:szCs w:val="22"/>
                    </w:rPr>
                  </w:pPr>
                </w:p>
                <w:p w:rsidR="00A0086E" w:rsidRPr="0084346D" w:rsidRDefault="00A0086E">
                  <w:pPr>
                    <w:rPr>
                      <w:rFonts w:ascii="Arial" w:hAnsi="Arial" w:cs="Arial"/>
                      <w:sz w:val="22"/>
                      <w:szCs w:val="22"/>
                    </w:rPr>
                  </w:pPr>
                  <w:r w:rsidRPr="0084346D">
                    <w:rPr>
                      <w:rFonts w:ascii="Arial" w:hAnsi="Arial" w:cs="Arial"/>
                      <w:sz w:val="22"/>
                      <w:szCs w:val="22"/>
                    </w:rPr>
                    <w:t>Th</w:t>
                  </w:r>
                  <w:r w:rsidR="0084346D">
                    <w:rPr>
                      <w:rFonts w:ascii="Arial" w:hAnsi="Arial" w:cs="Arial"/>
                      <w:sz w:val="22"/>
                      <w:szCs w:val="22"/>
                    </w:rPr>
                    <w:t xml:space="preserve">e individual will have the opportunity </w:t>
                  </w:r>
                  <w:r w:rsidRPr="0084346D">
                    <w:rPr>
                      <w:rFonts w:ascii="Arial" w:hAnsi="Arial" w:cs="Arial"/>
                      <w:sz w:val="22"/>
                      <w:szCs w:val="22"/>
                    </w:rPr>
                    <w:t>to see and understand how the Civil Service Commissioners</w:t>
                  </w:r>
                  <w:r w:rsidR="00696502" w:rsidRPr="0084346D">
                    <w:rPr>
                      <w:rFonts w:ascii="Arial" w:hAnsi="Arial" w:cs="Arial"/>
                      <w:sz w:val="22"/>
                      <w:szCs w:val="22"/>
                    </w:rPr>
                    <w:t xml:space="preserve"> ensure through regulation that </w:t>
                  </w:r>
                  <w:r w:rsidRPr="0084346D">
                    <w:rPr>
                      <w:rFonts w:ascii="Arial" w:hAnsi="Arial" w:cs="Arial"/>
                      <w:sz w:val="22"/>
                      <w:szCs w:val="22"/>
                    </w:rPr>
                    <w:t>appointment</w:t>
                  </w:r>
                  <w:r w:rsidR="00E67950" w:rsidRPr="0084346D">
                    <w:rPr>
                      <w:rFonts w:ascii="Arial" w:hAnsi="Arial" w:cs="Arial"/>
                      <w:sz w:val="22"/>
                      <w:szCs w:val="22"/>
                    </w:rPr>
                    <w:t>s</w:t>
                  </w:r>
                  <w:r w:rsidR="0084346D" w:rsidRPr="0084346D">
                    <w:rPr>
                      <w:rFonts w:ascii="Arial" w:hAnsi="Arial" w:cs="Arial"/>
                      <w:sz w:val="22"/>
                      <w:szCs w:val="22"/>
                    </w:rPr>
                    <w:t xml:space="preserve"> to the NICS are</w:t>
                  </w:r>
                  <w:r w:rsidRPr="0084346D">
                    <w:rPr>
                      <w:rFonts w:ascii="Arial" w:hAnsi="Arial" w:cs="Arial"/>
                      <w:sz w:val="22"/>
                      <w:szCs w:val="22"/>
                    </w:rPr>
                    <w:t xml:space="preserve"> made in accordance with the Merit Principle.</w:t>
                  </w:r>
                  <w:r w:rsidR="0084346D">
                    <w:rPr>
                      <w:rFonts w:ascii="Arial" w:hAnsi="Arial" w:cs="Arial"/>
                      <w:sz w:val="22"/>
                      <w:szCs w:val="22"/>
                    </w:rPr>
                    <w:t xml:space="preserve"> </w:t>
                  </w:r>
                  <w:r w:rsidR="00C17FBC" w:rsidRPr="0084346D">
                    <w:rPr>
                      <w:rFonts w:ascii="Arial" w:hAnsi="Arial" w:cs="Arial"/>
                      <w:sz w:val="22"/>
                      <w:szCs w:val="22"/>
                    </w:rPr>
                    <w:t xml:space="preserve">Working in a small team this role will provide opportunities to work in a wide range of business areas, including: </w:t>
                  </w:r>
                  <w:r w:rsidR="0084346D">
                    <w:rPr>
                      <w:rFonts w:ascii="Arial" w:hAnsi="Arial" w:cs="Arial"/>
                      <w:sz w:val="22"/>
                      <w:szCs w:val="22"/>
                    </w:rPr>
                    <w:t>secretariat duties</w:t>
                  </w:r>
                  <w:r w:rsidR="006F185B">
                    <w:rPr>
                      <w:rFonts w:ascii="Arial" w:hAnsi="Arial" w:cs="Arial"/>
                      <w:sz w:val="22"/>
                      <w:szCs w:val="22"/>
                    </w:rPr>
                    <w:t>, finance and</w:t>
                  </w:r>
                  <w:r w:rsidR="0084346D">
                    <w:rPr>
                      <w:rFonts w:ascii="Arial" w:hAnsi="Arial" w:cs="Arial"/>
                      <w:sz w:val="22"/>
                      <w:szCs w:val="22"/>
                    </w:rPr>
                    <w:t xml:space="preserve"> corporate governance, analysis of information, policy interpretation and development, briefing/ preparation of discussion papers to inform Commissioners’ decision-making in relation to NICS recruitment issues and casework; </w:t>
                  </w:r>
                  <w:r w:rsidR="006F185B">
                    <w:rPr>
                      <w:rFonts w:ascii="Arial" w:hAnsi="Arial" w:cs="Arial"/>
                      <w:sz w:val="22"/>
                      <w:szCs w:val="22"/>
                    </w:rPr>
                    <w:t xml:space="preserve">managing and drafting responses to correspondence; </w:t>
                  </w:r>
                  <w:r w:rsidR="00C17FBC" w:rsidRPr="0084346D">
                    <w:rPr>
                      <w:rFonts w:ascii="Arial" w:hAnsi="Arial" w:cs="Arial"/>
                      <w:sz w:val="22"/>
                      <w:szCs w:val="22"/>
                    </w:rPr>
                    <w:t xml:space="preserve">and communicating and </w:t>
                  </w:r>
                  <w:r w:rsidR="00E67950" w:rsidRPr="0084346D">
                    <w:rPr>
                      <w:rFonts w:ascii="Arial" w:hAnsi="Arial" w:cs="Arial"/>
                      <w:sz w:val="22"/>
                      <w:szCs w:val="22"/>
                    </w:rPr>
                    <w:t>net</w:t>
                  </w:r>
                  <w:r w:rsidR="00C17FBC" w:rsidRPr="0084346D">
                    <w:rPr>
                      <w:rFonts w:ascii="Arial" w:hAnsi="Arial" w:cs="Arial"/>
                      <w:sz w:val="22"/>
                      <w:szCs w:val="22"/>
                    </w:rPr>
                    <w:t>worki</w:t>
                  </w:r>
                  <w:r w:rsidR="006F185B">
                    <w:rPr>
                      <w:rFonts w:ascii="Arial" w:hAnsi="Arial" w:cs="Arial"/>
                      <w:sz w:val="22"/>
                      <w:szCs w:val="22"/>
                    </w:rPr>
                    <w:t>ng with senior management in the NICS and key stakeholders</w:t>
                  </w:r>
                  <w:r w:rsidR="00C17FBC" w:rsidRPr="0084346D">
                    <w:rPr>
                      <w:rFonts w:ascii="Arial" w:hAnsi="Arial" w:cs="Arial"/>
                      <w:sz w:val="22"/>
                      <w:szCs w:val="22"/>
                    </w:rPr>
                    <w:t xml:space="preserve">. </w:t>
                  </w:r>
                </w:p>
                <w:p w:rsidR="00A0086E" w:rsidRDefault="00E67950">
                  <w:pPr>
                    <w:rPr>
                      <w:rFonts w:ascii="Arial" w:hAnsi="Arial" w:cs="Arial"/>
                      <w:sz w:val="22"/>
                      <w:szCs w:val="22"/>
                    </w:rPr>
                  </w:pPr>
                  <w:r w:rsidRPr="0084346D">
                    <w:rPr>
                      <w:rFonts w:ascii="Arial" w:hAnsi="Arial" w:cs="Arial"/>
                      <w:sz w:val="22"/>
                      <w:szCs w:val="22"/>
                    </w:rPr>
                    <w:t>The budget management role wil</w:t>
                  </w:r>
                  <w:r w:rsidR="00696502" w:rsidRPr="0084346D">
                    <w:rPr>
                      <w:rFonts w:ascii="Arial" w:hAnsi="Arial" w:cs="Arial"/>
                      <w:sz w:val="22"/>
                      <w:szCs w:val="22"/>
                    </w:rPr>
                    <w:t xml:space="preserve">l provide the opportunity to acquire a </w:t>
                  </w:r>
                  <w:r w:rsidRPr="0084346D">
                    <w:rPr>
                      <w:rFonts w:ascii="Arial" w:hAnsi="Arial" w:cs="Arial"/>
                      <w:sz w:val="22"/>
                      <w:szCs w:val="22"/>
                    </w:rPr>
                    <w:t xml:space="preserve">full understanding of government resource accounting and budgeting and </w:t>
                  </w:r>
                  <w:r w:rsidR="006F185B">
                    <w:rPr>
                      <w:rFonts w:ascii="Arial" w:hAnsi="Arial" w:cs="Arial"/>
                      <w:sz w:val="22"/>
                      <w:szCs w:val="22"/>
                    </w:rPr>
                    <w:t xml:space="preserve">experience in the use </w:t>
                  </w:r>
                  <w:r w:rsidR="00696502" w:rsidRPr="0084346D">
                    <w:rPr>
                      <w:rFonts w:ascii="Arial" w:hAnsi="Arial" w:cs="Arial"/>
                      <w:sz w:val="22"/>
                      <w:szCs w:val="22"/>
                    </w:rPr>
                    <w:t>of sprea</w:t>
                  </w:r>
                  <w:r w:rsidRPr="0084346D">
                    <w:rPr>
                      <w:rFonts w:ascii="Arial" w:hAnsi="Arial" w:cs="Arial"/>
                      <w:sz w:val="22"/>
                      <w:szCs w:val="22"/>
                    </w:rPr>
                    <w:t>dsheets and management reports</w:t>
                  </w:r>
                  <w:r w:rsidR="00696502" w:rsidRPr="0084346D">
                    <w:rPr>
                      <w:rFonts w:ascii="Arial" w:hAnsi="Arial" w:cs="Arial"/>
                      <w:sz w:val="22"/>
                      <w:szCs w:val="22"/>
                    </w:rPr>
                    <w:t>.</w:t>
                  </w:r>
                  <w:r w:rsidR="006F185B">
                    <w:rPr>
                      <w:rFonts w:ascii="Arial" w:hAnsi="Arial" w:cs="Arial"/>
                      <w:sz w:val="22"/>
                      <w:szCs w:val="22"/>
                    </w:rPr>
                    <w:t xml:space="preserve"> </w:t>
                  </w:r>
                  <w:r w:rsidR="00696502" w:rsidRPr="0084346D">
                    <w:rPr>
                      <w:rFonts w:ascii="Arial" w:hAnsi="Arial" w:cs="Arial"/>
                      <w:sz w:val="22"/>
                      <w:szCs w:val="22"/>
                    </w:rPr>
                    <w:t xml:space="preserve">Those who wish to contribute to the development of high quality work will find the work of this post very </w:t>
                  </w:r>
                  <w:r w:rsidRPr="0084346D">
                    <w:rPr>
                      <w:rFonts w:ascii="Arial" w:hAnsi="Arial" w:cs="Arial"/>
                      <w:sz w:val="22"/>
                      <w:szCs w:val="22"/>
                    </w:rPr>
                    <w:t xml:space="preserve">interesting and </w:t>
                  </w:r>
                  <w:r w:rsidR="00696502" w:rsidRPr="0084346D">
                    <w:rPr>
                      <w:rFonts w:ascii="Arial" w:hAnsi="Arial" w:cs="Arial"/>
                      <w:sz w:val="22"/>
                      <w:szCs w:val="22"/>
                    </w:rPr>
                    <w:t>satisfying.</w:t>
                  </w:r>
                </w:p>
                <w:p w:rsidR="006F185B" w:rsidRDefault="006F185B">
                  <w:pPr>
                    <w:rPr>
                      <w:rFonts w:ascii="Arial" w:hAnsi="Arial" w:cs="Arial"/>
                      <w:sz w:val="22"/>
                      <w:szCs w:val="22"/>
                    </w:rPr>
                  </w:pPr>
                </w:p>
                <w:p w:rsidR="006F185B" w:rsidRDefault="006F185B">
                  <w:pPr>
                    <w:rPr>
                      <w:rFonts w:ascii="Arial" w:hAnsi="Arial" w:cs="Arial"/>
                      <w:b/>
                      <w:sz w:val="22"/>
                      <w:szCs w:val="22"/>
                    </w:rPr>
                  </w:pPr>
                  <w:r>
                    <w:rPr>
                      <w:rFonts w:ascii="Arial" w:hAnsi="Arial" w:cs="Arial"/>
                      <w:b/>
                      <w:sz w:val="22"/>
                      <w:szCs w:val="22"/>
                    </w:rPr>
                    <w:t>Benefits to the OCSC</w:t>
                  </w:r>
                </w:p>
                <w:p w:rsidR="006F185B" w:rsidRDefault="006F185B">
                  <w:pPr>
                    <w:rPr>
                      <w:rFonts w:ascii="Arial" w:hAnsi="Arial" w:cs="Arial"/>
                      <w:sz w:val="22"/>
                      <w:szCs w:val="22"/>
                    </w:rPr>
                  </w:pPr>
                  <w:r>
                    <w:rPr>
                      <w:rFonts w:ascii="Arial" w:hAnsi="Arial" w:cs="Arial"/>
                      <w:sz w:val="22"/>
                      <w:szCs w:val="22"/>
                    </w:rPr>
                    <w:br/>
                    <w:t>OCSC will benefit from the provision of a key team member to support and enable Commissioners to discharge their statutory role in performing regulatory functions in relation to recruitment in the NICS.</w:t>
                  </w:r>
                </w:p>
                <w:p w:rsidR="006F185B" w:rsidRDefault="006F185B">
                  <w:pPr>
                    <w:rPr>
                      <w:rFonts w:ascii="Arial" w:hAnsi="Arial" w:cs="Arial"/>
                      <w:sz w:val="22"/>
                      <w:szCs w:val="22"/>
                    </w:rPr>
                  </w:pPr>
                </w:p>
                <w:p w:rsidR="006F185B" w:rsidRDefault="006F185B">
                  <w:pPr>
                    <w:rPr>
                      <w:rFonts w:ascii="Arial" w:hAnsi="Arial" w:cs="Arial"/>
                      <w:sz w:val="22"/>
                      <w:szCs w:val="22"/>
                    </w:rPr>
                  </w:pPr>
                </w:p>
                <w:p w:rsidR="006F185B" w:rsidRDefault="006F185B">
                  <w:pPr>
                    <w:rPr>
                      <w:rFonts w:ascii="Arial" w:hAnsi="Arial" w:cs="Arial"/>
                      <w:b/>
                      <w:sz w:val="22"/>
                      <w:szCs w:val="22"/>
                    </w:rPr>
                  </w:pPr>
                  <w:r>
                    <w:rPr>
                      <w:rFonts w:ascii="Arial" w:hAnsi="Arial" w:cs="Arial"/>
                      <w:b/>
                      <w:sz w:val="22"/>
                      <w:szCs w:val="22"/>
                    </w:rPr>
                    <w:t>Benefits to their Organisations</w:t>
                  </w:r>
                </w:p>
                <w:p w:rsidR="006F185B" w:rsidRDefault="006F185B">
                  <w:pPr>
                    <w:rPr>
                      <w:rFonts w:ascii="Arial" w:hAnsi="Arial" w:cs="Arial"/>
                      <w:sz w:val="22"/>
                      <w:szCs w:val="22"/>
                    </w:rPr>
                  </w:pPr>
                </w:p>
                <w:p w:rsidR="006F185B" w:rsidRPr="006F185B" w:rsidRDefault="006F185B">
                  <w:pPr>
                    <w:rPr>
                      <w:rFonts w:ascii="Arial" w:hAnsi="Arial" w:cs="Arial"/>
                      <w:sz w:val="22"/>
                      <w:szCs w:val="22"/>
                    </w:rPr>
                  </w:pPr>
                  <w:r>
                    <w:rPr>
                      <w:rFonts w:ascii="Arial" w:hAnsi="Arial" w:cs="Arial"/>
                      <w:sz w:val="22"/>
                      <w:szCs w:val="22"/>
                    </w:rPr>
                    <w:t xml:space="preserve">The returning candidate will have gained experience in supporting Commissioners, senior Public Office holders, discharging statutory regulatory functions. They will have gained experience and developed key skills across a wide range of issues including the application and development of policy; financial planning and management; and corporate governance, including equality responsibilities and disability duties, which they can transfer back to their organisation. </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C17FBC" w:rsidRDefault="00C17FBC">
      <w:pPr>
        <w:rPr>
          <w:b/>
          <w:bCs/>
        </w:rPr>
      </w:pPr>
    </w:p>
    <w:p w:rsidR="00C17FBC" w:rsidRDefault="00C17FBC">
      <w:pPr>
        <w:rPr>
          <w:b/>
          <w:bCs/>
        </w:rPr>
      </w:pPr>
    </w:p>
    <w:p w:rsidR="00C17FBC" w:rsidRDefault="00C17FBC">
      <w:pPr>
        <w:rPr>
          <w:b/>
          <w:bCs/>
        </w:rPr>
      </w:pPr>
    </w:p>
    <w:p w:rsidR="006F185B" w:rsidRDefault="006F185B">
      <w:pPr>
        <w:rPr>
          <w:b/>
          <w:bCs/>
        </w:rPr>
      </w:pPr>
    </w:p>
    <w:p w:rsidR="006F185B" w:rsidRDefault="006F185B">
      <w:pPr>
        <w:rPr>
          <w:b/>
          <w:bCs/>
        </w:rPr>
      </w:pPr>
    </w:p>
    <w:p w:rsidR="006F185B" w:rsidRDefault="006F185B">
      <w:pPr>
        <w:rPr>
          <w:b/>
          <w:bCs/>
        </w:rPr>
      </w:pPr>
    </w:p>
    <w:p w:rsidR="006F185B" w:rsidRDefault="006F185B">
      <w:pPr>
        <w:rPr>
          <w:b/>
          <w:bCs/>
        </w:rPr>
      </w:pPr>
    </w:p>
    <w:p w:rsidR="006F185B" w:rsidRDefault="006F185B">
      <w:pPr>
        <w:rPr>
          <w:b/>
          <w:bCs/>
        </w:rPr>
      </w:pPr>
    </w:p>
    <w:p w:rsidR="006F185B" w:rsidRDefault="006F185B">
      <w:pPr>
        <w:rPr>
          <w:b/>
          <w:bCs/>
        </w:rPr>
      </w:pPr>
    </w:p>
    <w:p w:rsidR="006F185B" w:rsidRDefault="006F185B">
      <w:pPr>
        <w:rPr>
          <w:b/>
          <w:bCs/>
        </w:rPr>
      </w:pPr>
    </w:p>
    <w:p w:rsidR="006F185B" w:rsidRDefault="006F185B">
      <w:pPr>
        <w:rPr>
          <w:b/>
          <w:bCs/>
        </w:rPr>
      </w:pPr>
    </w:p>
    <w:p w:rsidR="006F185B" w:rsidRDefault="006F185B">
      <w:pPr>
        <w:rPr>
          <w:b/>
          <w:bCs/>
        </w:rPr>
      </w:pPr>
    </w:p>
    <w:p w:rsidR="006F185B" w:rsidRDefault="006F185B">
      <w:pPr>
        <w:rPr>
          <w:b/>
          <w:bCs/>
        </w:rPr>
      </w:pPr>
    </w:p>
    <w:p w:rsidR="006F185B" w:rsidRDefault="006F185B">
      <w:pPr>
        <w:rPr>
          <w:b/>
          <w:bCs/>
        </w:rPr>
      </w:pPr>
    </w:p>
    <w:p w:rsidR="006F185B" w:rsidRDefault="006F185B">
      <w:pPr>
        <w:rPr>
          <w:b/>
          <w:bCs/>
        </w:rPr>
      </w:pPr>
    </w:p>
    <w:p w:rsidR="002A0043" w:rsidRDefault="002A0043">
      <w:pPr>
        <w:rPr>
          <w:b/>
          <w:bCs/>
        </w:rPr>
      </w:pPr>
      <w:r>
        <w:rPr>
          <w:b/>
          <w:bCs/>
        </w:rPr>
        <w:lastRenderedPageBreak/>
        <w:t>6.  Logistics</w:t>
      </w:r>
    </w:p>
    <w:p w:rsidR="002A0043" w:rsidRDefault="002A0043">
      <w:r>
        <w:rPr>
          <w:b/>
          <w:bCs/>
        </w:rPr>
        <w:t xml:space="preserve">     </w:t>
      </w:r>
      <w:r>
        <w:t>Please provide details of the likely start date, duration, location, resources (i.e.;</w:t>
      </w:r>
    </w:p>
    <w:p w:rsidR="002A0043" w:rsidRDefault="002A0043">
      <w:pPr>
        <w:rPr>
          <w:lang w:val="en-US"/>
        </w:rPr>
      </w:pPr>
      <w:r>
        <w:rPr>
          <w:lang w:val="en-US"/>
        </w:rPr>
        <w:t xml:space="preserve">     desk, PC, fax etc.) and funding arrangements for the opportunity.</w:t>
      </w:r>
    </w:p>
    <w:p w:rsidR="002A0043" w:rsidRDefault="00F25684">
      <w:pPr>
        <w:rPr>
          <w:lang w:val="en-US"/>
        </w:rPr>
      </w:pPr>
      <w:r>
        <w:rPr>
          <w:noProof/>
          <w:sz w:val="20"/>
          <w:lang w:val="en-US"/>
        </w:rPr>
        <w:pict>
          <v:shape id="_x0000_s1039" type="#_x0000_t202" style="position:absolute;margin-left:-36pt;margin-top:7.8pt;width:495pt;height:389.5pt;z-index:251662848">
            <v:textbox>
              <w:txbxContent>
                <w:p w:rsidR="00242595" w:rsidRPr="00242595" w:rsidRDefault="00242595" w:rsidP="00242595">
                  <w:pPr>
                    <w:rPr>
                      <w:rFonts w:ascii="Arial" w:hAnsi="Arial" w:cs="Arial"/>
                      <w:sz w:val="22"/>
                      <w:szCs w:val="22"/>
                    </w:rPr>
                  </w:pPr>
                  <w:r w:rsidRPr="00242595">
                    <w:rPr>
                      <w:rFonts w:ascii="Arial" w:hAnsi="Arial" w:cs="Arial"/>
                      <w:b/>
                      <w:sz w:val="22"/>
                      <w:szCs w:val="22"/>
                    </w:rPr>
                    <w:t>Duration</w:t>
                  </w:r>
                  <w:r>
                    <w:rPr>
                      <w:rFonts w:ascii="Arial" w:hAnsi="Arial" w:cs="Arial"/>
                      <w:sz w:val="22"/>
                      <w:szCs w:val="22"/>
                    </w:rPr>
                    <w:t xml:space="preserve">: </w:t>
                  </w:r>
                  <w:r w:rsidRPr="00242595">
                    <w:rPr>
                      <w:rFonts w:ascii="Arial" w:hAnsi="Arial" w:cs="Arial"/>
                      <w:sz w:val="22"/>
                      <w:szCs w:val="22"/>
                    </w:rPr>
                    <w:t>This opportunity will be for a period of 2 year with the possibility of extension for a further year subject to the agreement of all parties.</w:t>
                  </w:r>
                  <w:r>
                    <w:rPr>
                      <w:rFonts w:ascii="Arial" w:hAnsi="Arial" w:cs="Arial"/>
                      <w:sz w:val="22"/>
                      <w:szCs w:val="22"/>
                    </w:rPr>
                    <w:br/>
                  </w:r>
                </w:p>
                <w:p w:rsidR="00242595" w:rsidRPr="00242595" w:rsidRDefault="00242595" w:rsidP="00242595">
                  <w:pPr>
                    <w:rPr>
                      <w:rFonts w:ascii="Arial" w:hAnsi="Arial" w:cs="Arial"/>
                      <w:sz w:val="22"/>
                      <w:szCs w:val="22"/>
                    </w:rPr>
                  </w:pPr>
                  <w:r w:rsidRPr="00242595">
                    <w:rPr>
                      <w:rFonts w:ascii="Arial" w:hAnsi="Arial" w:cs="Arial"/>
                      <w:b/>
                      <w:sz w:val="22"/>
                      <w:szCs w:val="22"/>
                    </w:rPr>
                    <w:t>Start date:</w:t>
                  </w:r>
                  <w:r w:rsidRPr="00242595">
                    <w:rPr>
                      <w:rFonts w:ascii="Arial" w:hAnsi="Arial" w:cs="Arial"/>
                      <w:sz w:val="22"/>
                      <w:szCs w:val="22"/>
                    </w:rPr>
                    <w:t xml:space="preserve"> </w:t>
                  </w:r>
                  <w:r>
                    <w:rPr>
                      <w:rFonts w:ascii="Arial" w:hAnsi="Arial" w:cs="Arial"/>
                      <w:sz w:val="22"/>
                      <w:szCs w:val="22"/>
                    </w:rPr>
                    <w:t>As soon as possible following successful completion of satisfactory security clearance check.</w:t>
                  </w:r>
                  <w:r>
                    <w:rPr>
                      <w:rFonts w:ascii="Arial" w:hAnsi="Arial" w:cs="Arial"/>
                      <w:sz w:val="22"/>
                      <w:szCs w:val="22"/>
                    </w:rPr>
                    <w:br/>
                  </w:r>
                  <w:r>
                    <w:rPr>
                      <w:rFonts w:ascii="Arial" w:hAnsi="Arial" w:cs="Arial"/>
                      <w:b/>
                      <w:sz w:val="22"/>
                      <w:szCs w:val="22"/>
                    </w:rPr>
                    <w:br/>
                  </w:r>
                  <w:r w:rsidRPr="00242595">
                    <w:rPr>
                      <w:rFonts w:ascii="Arial" w:hAnsi="Arial" w:cs="Arial"/>
                      <w:b/>
                      <w:sz w:val="22"/>
                      <w:szCs w:val="22"/>
                    </w:rPr>
                    <w:t>Security Clearance:</w:t>
                  </w:r>
                  <w:r>
                    <w:rPr>
                      <w:rFonts w:ascii="Arial" w:hAnsi="Arial" w:cs="Arial"/>
                      <w:sz w:val="22"/>
                      <w:szCs w:val="22"/>
                    </w:rPr>
                    <w:t xml:space="preserve"> </w:t>
                  </w:r>
                  <w:r w:rsidRPr="00242595">
                    <w:rPr>
                      <w:rFonts w:ascii="Arial" w:hAnsi="Arial" w:cs="Arial"/>
                      <w:sz w:val="22"/>
                      <w:szCs w:val="22"/>
                    </w:rPr>
                    <w:t>The successful candidate will require security clearance to CTC level.</w:t>
                  </w:r>
                </w:p>
                <w:p w:rsidR="00242595" w:rsidRDefault="00242595">
                  <w:pPr>
                    <w:rPr>
                      <w:rFonts w:ascii="Arial" w:hAnsi="Arial" w:cs="Arial"/>
                      <w:sz w:val="22"/>
                      <w:szCs w:val="22"/>
                    </w:rPr>
                  </w:pPr>
                </w:p>
                <w:p w:rsidR="00887047" w:rsidRPr="00242595" w:rsidRDefault="00242595">
                  <w:pPr>
                    <w:rPr>
                      <w:rFonts w:ascii="Arial" w:hAnsi="Arial" w:cs="Arial"/>
                      <w:sz w:val="22"/>
                      <w:szCs w:val="22"/>
                    </w:rPr>
                  </w:pPr>
                  <w:r w:rsidRPr="00242595">
                    <w:rPr>
                      <w:rFonts w:ascii="Arial" w:hAnsi="Arial" w:cs="Arial"/>
                      <w:b/>
                      <w:sz w:val="22"/>
                      <w:szCs w:val="22"/>
                    </w:rPr>
                    <w:t>Location</w:t>
                  </w:r>
                  <w:r>
                    <w:rPr>
                      <w:rFonts w:ascii="Arial" w:hAnsi="Arial" w:cs="Arial"/>
                      <w:sz w:val="22"/>
                      <w:szCs w:val="22"/>
                    </w:rPr>
                    <w:t xml:space="preserve">: </w:t>
                  </w:r>
                  <w:r w:rsidR="00887047" w:rsidRPr="00242595">
                    <w:rPr>
                      <w:rFonts w:ascii="Arial" w:hAnsi="Arial" w:cs="Arial"/>
                      <w:sz w:val="22"/>
                      <w:szCs w:val="22"/>
                    </w:rPr>
                    <w:t>Stormont House, Stormont Estate, Belfast, BT4</w:t>
                  </w:r>
                  <w:r w:rsidR="00AE15DD" w:rsidRPr="00242595">
                    <w:rPr>
                      <w:rFonts w:ascii="Arial" w:hAnsi="Arial" w:cs="Arial"/>
                      <w:sz w:val="22"/>
                      <w:szCs w:val="22"/>
                    </w:rPr>
                    <w:t xml:space="preserve"> </w:t>
                  </w:r>
                  <w:r w:rsidR="00887047" w:rsidRPr="00242595">
                    <w:rPr>
                      <w:rFonts w:ascii="Arial" w:hAnsi="Arial" w:cs="Arial"/>
                      <w:sz w:val="22"/>
                      <w:szCs w:val="22"/>
                    </w:rPr>
                    <w:t>3SH.</w:t>
                  </w:r>
                </w:p>
                <w:p w:rsidR="00DE2D85" w:rsidRDefault="00DE2D85">
                  <w:pPr>
                    <w:rPr>
                      <w:rFonts w:ascii="Arial" w:hAnsi="Arial" w:cs="Arial"/>
                      <w:b/>
                      <w:sz w:val="22"/>
                      <w:szCs w:val="22"/>
                    </w:rPr>
                  </w:pPr>
                </w:p>
                <w:p w:rsidR="00AA28AD" w:rsidRDefault="00AA28AD">
                  <w:pPr>
                    <w:rPr>
                      <w:rFonts w:ascii="Arial" w:hAnsi="Arial" w:cs="Arial"/>
                      <w:b/>
                      <w:sz w:val="22"/>
                      <w:szCs w:val="22"/>
                    </w:rPr>
                  </w:pPr>
                  <w:r>
                    <w:rPr>
                      <w:rFonts w:ascii="Arial" w:hAnsi="Arial" w:cs="Arial"/>
                      <w:b/>
                      <w:sz w:val="22"/>
                      <w:szCs w:val="22"/>
                    </w:rPr>
                    <w:t xml:space="preserve">Resources: </w:t>
                  </w:r>
                  <w:r w:rsidRPr="00AA28AD">
                    <w:rPr>
                      <w:rFonts w:ascii="Arial" w:hAnsi="Arial" w:cs="Arial"/>
                      <w:sz w:val="22"/>
                      <w:szCs w:val="22"/>
                    </w:rPr>
                    <w:t>Office based with relevant facilities.</w:t>
                  </w:r>
                  <w:r w:rsidRPr="00AA28AD">
                    <w:rPr>
                      <w:rFonts w:ascii="Arial" w:hAnsi="Arial" w:cs="Arial"/>
                      <w:sz w:val="22"/>
                      <w:szCs w:val="22"/>
                    </w:rPr>
                    <w:br/>
                  </w:r>
                </w:p>
                <w:p w:rsidR="00DE2D85" w:rsidRPr="00242595" w:rsidRDefault="00242595" w:rsidP="00DE2D85">
                  <w:pPr>
                    <w:rPr>
                      <w:rFonts w:ascii="Arial" w:hAnsi="Arial" w:cs="Arial"/>
                      <w:sz w:val="22"/>
                      <w:szCs w:val="22"/>
                    </w:rPr>
                  </w:pPr>
                  <w:r w:rsidRPr="00242595">
                    <w:rPr>
                      <w:rFonts w:ascii="Arial" w:hAnsi="Arial" w:cs="Arial"/>
                      <w:b/>
                      <w:sz w:val="22"/>
                      <w:szCs w:val="22"/>
                    </w:rPr>
                    <w:t>Salary:</w:t>
                  </w:r>
                  <w:r w:rsidR="00DE2D85" w:rsidRPr="00DE2D85">
                    <w:rPr>
                      <w:rFonts w:ascii="Arial" w:hAnsi="Arial" w:cs="Arial"/>
                      <w:sz w:val="22"/>
                      <w:szCs w:val="22"/>
                    </w:rPr>
                    <w:t xml:space="preserve"> </w:t>
                  </w:r>
                  <w:r w:rsidR="00DE2D85" w:rsidRPr="00242595">
                    <w:rPr>
                      <w:rFonts w:ascii="Arial" w:hAnsi="Arial" w:cs="Arial"/>
                      <w:sz w:val="22"/>
                      <w:szCs w:val="22"/>
                    </w:rPr>
                    <w:t xml:space="preserve">The post is graded at NICS Staff Officer </w:t>
                  </w:r>
                  <w:r w:rsidR="00DE2D85">
                    <w:rPr>
                      <w:rFonts w:ascii="Arial" w:hAnsi="Arial" w:cs="Arial"/>
                      <w:sz w:val="22"/>
                      <w:szCs w:val="22"/>
                    </w:rPr>
                    <w:t xml:space="preserve">(SO) </w:t>
                  </w:r>
                  <w:r w:rsidR="00DE2D85" w:rsidRPr="00242595">
                    <w:rPr>
                      <w:rFonts w:ascii="Arial" w:hAnsi="Arial" w:cs="Arial"/>
                      <w:sz w:val="22"/>
                      <w:szCs w:val="22"/>
                    </w:rPr>
                    <w:t xml:space="preserve">level and is aimed at similar grades. The successful candidate will </w:t>
                  </w:r>
                  <w:r w:rsidR="00DE2D85">
                    <w:rPr>
                      <w:rFonts w:ascii="Arial" w:hAnsi="Arial" w:cs="Arial"/>
                      <w:sz w:val="22"/>
                      <w:szCs w:val="22"/>
                    </w:rPr>
                    <w:t xml:space="preserve">transfer </w:t>
                  </w:r>
                  <w:r w:rsidR="00AA28AD">
                    <w:rPr>
                      <w:rFonts w:ascii="Arial" w:hAnsi="Arial" w:cs="Arial"/>
                      <w:sz w:val="22"/>
                      <w:szCs w:val="22"/>
                    </w:rPr>
                    <w:t xml:space="preserve">at level transfer terms </w:t>
                  </w:r>
                  <w:r w:rsidR="00DE2D85">
                    <w:rPr>
                      <w:rFonts w:ascii="Arial" w:hAnsi="Arial" w:cs="Arial"/>
                      <w:sz w:val="22"/>
                      <w:szCs w:val="22"/>
                    </w:rPr>
                    <w:t xml:space="preserve">on their current </w:t>
                  </w:r>
                  <w:r w:rsidR="00DE2D85" w:rsidRPr="00242595">
                    <w:rPr>
                      <w:rFonts w:ascii="Arial" w:hAnsi="Arial" w:cs="Arial"/>
                      <w:sz w:val="22"/>
                      <w:szCs w:val="22"/>
                    </w:rPr>
                    <w:t xml:space="preserve">terms and conditions, including salary. </w:t>
                  </w:r>
                  <w:r w:rsidR="00DE2D85">
                    <w:rPr>
                      <w:rFonts w:ascii="Arial" w:hAnsi="Arial" w:cs="Arial"/>
                      <w:sz w:val="22"/>
                      <w:szCs w:val="22"/>
                    </w:rPr>
                    <w:t xml:space="preserve">If the successful candidate is currently working at a salary below the minimum </w:t>
                  </w:r>
                  <w:r w:rsidR="00AA28AD">
                    <w:rPr>
                      <w:rFonts w:ascii="Arial" w:hAnsi="Arial" w:cs="Arial"/>
                      <w:sz w:val="22"/>
                      <w:szCs w:val="22"/>
                    </w:rPr>
                    <w:t>of the NICS SO Salary Scale (currently £30,149-£31,760</w:t>
                  </w:r>
                  <w:r w:rsidR="00DE2D85">
                    <w:rPr>
                      <w:rFonts w:ascii="Arial" w:hAnsi="Arial" w:cs="Arial"/>
                      <w:sz w:val="22"/>
                      <w:szCs w:val="22"/>
                    </w:rPr>
                    <w:t>) then the successful candidate will move onto the minimum of the SO Salary scale</w:t>
                  </w:r>
                  <w:r w:rsidR="00AA28AD">
                    <w:rPr>
                      <w:rFonts w:ascii="Arial" w:hAnsi="Arial" w:cs="Arial"/>
                      <w:sz w:val="22"/>
                      <w:szCs w:val="22"/>
                    </w:rPr>
                    <w:t xml:space="preserve"> (currently £30,149)</w:t>
                  </w:r>
                  <w:r w:rsidR="00DE2D85">
                    <w:rPr>
                      <w:rFonts w:ascii="Arial" w:hAnsi="Arial" w:cs="Arial"/>
                      <w:sz w:val="22"/>
                      <w:szCs w:val="22"/>
                    </w:rPr>
                    <w:t xml:space="preserve">.  </w:t>
                  </w:r>
                  <w:r w:rsidR="00DE2D85" w:rsidRPr="00242595">
                    <w:rPr>
                      <w:rFonts w:ascii="Arial" w:hAnsi="Arial" w:cs="Arial"/>
                      <w:sz w:val="22"/>
                      <w:szCs w:val="22"/>
                    </w:rPr>
                    <w:t>Salary costs will be met by Office of the Civil Service Commissioners for Northern Ireland</w:t>
                  </w:r>
                  <w:r w:rsidR="00DE2D85">
                    <w:rPr>
                      <w:rFonts w:ascii="Arial" w:hAnsi="Arial" w:cs="Arial"/>
                      <w:sz w:val="22"/>
                      <w:szCs w:val="22"/>
                    </w:rPr>
                    <w:t xml:space="preserve"> on a full recovery basis</w:t>
                  </w:r>
                  <w:r w:rsidR="00DE2D85" w:rsidRPr="00242595">
                    <w:rPr>
                      <w:rFonts w:ascii="Arial" w:hAnsi="Arial" w:cs="Arial"/>
                      <w:sz w:val="22"/>
                      <w:szCs w:val="22"/>
                    </w:rPr>
                    <w:t>.</w:t>
                  </w:r>
                </w:p>
                <w:p w:rsidR="00A0086E" w:rsidRPr="00242595" w:rsidRDefault="00A0086E">
                  <w:pPr>
                    <w:rPr>
                      <w:rFonts w:ascii="Arial" w:hAnsi="Arial" w:cs="Arial"/>
                      <w:b/>
                      <w:sz w:val="22"/>
                      <w:szCs w:val="22"/>
                    </w:rPr>
                  </w:pPr>
                </w:p>
                <w:p w:rsidR="00242595" w:rsidRDefault="00242595">
                  <w:pPr>
                    <w:rPr>
                      <w:rFonts w:ascii="Arial" w:hAnsi="Arial" w:cs="Arial"/>
                      <w:sz w:val="22"/>
                      <w:szCs w:val="22"/>
                    </w:rPr>
                  </w:pPr>
                  <w:r w:rsidRPr="00242595">
                    <w:rPr>
                      <w:rFonts w:ascii="Arial" w:hAnsi="Arial" w:cs="Arial"/>
                      <w:b/>
                      <w:sz w:val="22"/>
                      <w:szCs w:val="22"/>
                    </w:rPr>
                    <w:t>Selection:</w:t>
                  </w:r>
                  <w:r>
                    <w:rPr>
                      <w:rFonts w:ascii="Arial" w:hAnsi="Arial" w:cs="Arial"/>
                      <w:sz w:val="22"/>
                      <w:szCs w:val="22"/>
                    </w:rPr>
                    <w:t xml:space="preserve"> An eligibility sift will be carried out on the basis of the information contained in the candidate’s application form. It is therefore important that all applicants demonstrate how and to what extent their competencies are relevant to the criteria. Those candidates who do not clearly demonstrate that they meet the </w:t>
                  </w:r>
                  <w:r w:rsidR="00AA28AD">
                    <w:rPr>
                      <w:rFonts w:ascii="Arial" w:hAnsi="Arial" w:cs="Arial"/>
                      <w:sz w:val="22"/>
                      <w:szCs w:val="22"/>
                    </w:rPr>
                    <w:t>criteria</w:t>
                  </w:r>
                  <w:r>
                    <w:rPr>
                      <w:rFonts w:ascii="Arial" w:hAnsi="Arial" w:cs="Arial"/>
                      <w:sz w:val="22"/>
                      <w:szCs w:val="22"/>
                    </w:rPr>
                    <w:t xml:space="preserve"> and competencies will not be invited to interview.  </w:t>
                  </w:r>
                </w:p>
                <w:p w:rsidR="00AE15DD" w:rsidRPr="00242595" w:rsidRDefault="00DE2D85">
                  <w:pPr>
                    <w:rPr>
                      <w:rFonts w:ascii="Arial" w:hAnsi="Arial" w:cs="Arial"/>
                      <w:sz w:val="22"/>
                      <w:szCs w:val="22"/>
                    </w:rPr>
                  </w:pPr>
                  <w:r>
                    <w:rPr>
                      <w:rFonts w:ascii="Arial" w:hAnsi="Arial" w:cs="Arial"/>
                      <w:sz w:val="22"/>
                      <w:szCs w:val="22"/>
                    </w:rPr>
                    <w:t>I</w:t>
                  </w:r>
                  <w:r w:rsidR="00242595">
                    <w:rPr>
                      <w:rFonts w:ascii="Arial" w:hAnsi="Arial" w:cs="Arial"/>
                      <w:sz w:val="22"/>
                      <w:szCs w:val="22"/>
                    </w:rPr>
                    <w:t>nterview</w:t>
                  </w:r>
                  <w:r>
                    <w:rPr>
                      <w:rFonts w:ascii="Arial" w:hAnsi="Arial" w:cs="Arial"/>
                      <w:sz w:val="22"/>
                      <w:szCs w:val="22"/>
                    </w:rPr>
                    <w:t xml:space="preserve">s are likely to </w:t>
                  </w:r>
                  <w:r w:rsidR="00242595">
                    <w:rPr>
                      <w:rFonts w:ascii="Arial" w:hAnsi="Arial" w:cs="Arial"/>
                      <w:sz w:val="22"/>
                      <w:szCs w:val="22"/>
                    </w:rPr>
                    <w:t xml:space="preserve">be held </w:t>
                  </w:r>
                  <w:r w:rsidR="00AE15DD" w:rsidRPr="00242595">
                    <w:rPr>
                      <w:rFonts w:ascii="Arial" w:hAnsi="Arial" w:cs="Arial"/>
                      <w:sz w:val="22"/>
                      <w:szCs w:val="22"/>
                    </w:rPr>
                    <w:t>in Stormont House</w:t>
                  </w:r>
                  <w:r>
                    <w:rPr>
                      <w:rFonts w:ascii="Arial" w:hAnsi="Arial" w:cs="Arial"/>
                      <w:sz w:val="22"/>
                      <w:szCs w:val="22"/>
                    </w:rPr>
                    <w:t xml:space="preserve"> </w:t>
                  </w:r>
                  <w:r w:rsidRPr="00AA28AD">
                    <w:rPr>
                      <w:rFonts w:ascii="Arial" w:hAnsi="Arial" w:cs="Arial"/>
                      <w:b/>
                      <w:sz w:val="22"/>
                      <w:szCs w:val="22"/>
                    </w:rPr>
                    <w:t>w/c 24 September 2018</w:t>
                  </w:r>
                  <w:r>
                    <w:rPr>
                      <w:rFonts w:ascii="Arial" w:hAnsi="Arial" w:cs="Arial"/>
                      <w:sz w:val="22"/>
                      <w:szCs w:val="22"/>
                    </w:rPr>
                    <w:t>.</w:t>
                  </w:r>
                </w:p>
                <w:p w:rsidR="00AE15DD" w:rsidRPr="00242595" w:rsidRDefault="00AE15DD">
                  <w:pPr>
                    <w:rPr>
                      <w:rFonts w:ascii="Arial" w:hAnsi="Arial" w:cs="Arial"/>
                      <w:sz w:val="22"/>
                      <w:szCs w:val="22"/>
                    </w:rPr>
                  </w:pPr>
                </w:p>
                <w:p w:rsidR="00AE15DD" w:rsidRDefault="00242595">
                  <w:pPr>
                    <w:rPr>
                      <w:rStyle w:val="Hyperlink"/>
                      <w:rFonts w:ascii="Arial" w:hAnsi="Arial" w:cs="Arial"/>
                      <w:sz w:val="22"/>
                      <w:szCs w:val="22"/>
                    </w:rPr>
                  </w:pPr>
                  <w:r w:rsidRPr="00242595">
                    <w:rPr>
                      <w:rFonts w:ascii="Arial" w:hAnsi="Arial" w:cs="Arial"/>
                      <w:b/>
                      <w:sz w:val="22"/>
                      <w:szCs w:val="22"/>
                    </w:rPr>
                    <w:t>Contact:</w:t>
                  </w:r>
                  <w:r>
                    <w:rPr>
                      <w:rFonts w:ascii="Arial" w:hAnsi="Arial" w:cs="Arial"/>
                      <w:sz w:val="22"/>
                      <w:szCs w:val="22"/>
                    </w:rPr>
                    <w:t xml:space="preserve"> </w:t>
                  </w:r>
                  <w:r w:rsidR="00AE15DD" w:rsidRPr="00242595">
                    <w:rPr>
                      <w:rFonts w:ascii="Arial" w:hAnsi="Arial" w:cs="Arial"/>
                      <w:sz w:val="22"/>
                      <w:szCs w:val="22"/>
                    </w:rPr>
                    <w:t xml:space="preserve">For further information about the post please contact </w:t>
                  </w:r>
                  <w:r w:rsidR="00DE52BA" w:rsidRPr="00242595">
                    <w:rPr>
                      <w:rFonts w:ascii="Arial" w:hAnsi="Arial" w:cs="Arial"/>
                      <w:sz w:val="22"/>
                      <w:szCs w:val="22"/>
                    </w:rPr>
                    <w:t>Janet Carnduff</w:t>
                  </w:r>
                  <w:r w:rsidR="00AE15DD" w:rsidRPr="00242595">
                    <w:rPr>
                      <w:rFonts w:ascii="Arial" w:hAnsi="Arial" w:cs="Arial"/>
                      <w:sz w:val="22"/>
                      <w:szCs w:val="22"/>
                    </w:rPr>
                    <w:t xml:space="preserve">, </w:t>
                  </w:r>
                  <w:r>
                    <w:rPr>
                      <w:rFonts w:ascii="Arial" w:hAnsi="Arial" w:cs="Arial"/>
                      <w:sz w:val="22"/>
                      <w:szCs w:val="22"/>
                    </w:rPr>
                    <w:t>028 90 523577 or by e</w:t>
                  </w:r>
                  <w:r w:rsidR="00AE15DD" w:rsidRPr="00242595">
                    <w:rPr>
                      <w:rFonts w:ascii="Arial" w:hAnsi="Arial" w:cs="Arial"/>
                      <w:sz w:val="22"/>
                      <w:szCs w:val="22"/>
                    </w:rPr>
                    <w:t xml:space="preserve">-mail </w:t>
                  </w:r>
                  <w:hyperlink r:id="rId9" w:history="1">
                    <w:r w:rsidR="00DE52BA" w:rsidRPr="00242595">
                      <w:rPr>
                        <w:rStyle w:val="Hyperlink"/>
                        <w:rFonts w:ascii="Arial" w:hAnsi="Arial" w:cs="Arial"/>
                        <w:sz w:val="22"/>
                        <w:szCs w:val="22"/>
                      </w:rPr>
                      <w:t>janet.carnduff@nio.gov.uk</w:t>
                    </w:r>
                  </w:hyperlink>
                </w:p>
                <w:p w:rsidR="00DE2D85" w:rsidRDefault="00DE2D85">
                  <w:pPr>
                    <w:rPr>
                      <w:rStyle w:val="Hyperlink"/>
                      <w:rFonts w:ascii="Arial" w:hAnsi="Arial" w:cs="Arial"/>
                      <w:sz w:val="22"/>
                      <w:szCs w:val="22"/>
                    </w:rPr>
                  </w:pPr>
                </w:p>
                <w:p w:rsidR="00DE2D85" w:rsidRPr="00DE2D85" w:rsidRDefault="00DE2D85">
                  <w:pPr>
                    <w:rPr>
                      <w:rFonts w:ascii="Arial" w:hAnsi="Arial" w:cs="Arial"/>
                      <w:sz w:val="22"/>
                      <w:szCs w:val="22"/>
                    </w:rPr>
                  </w:pPr>
                  <w:r w:rsidRPr="00DE2D85">
                    <w:rPr>
                      <w:rStyle w:val="Hyperlink"/>
                      <w:rFonts w:ascii="Arial" w:hAnsi="Arial" w:cs="Arial"/>
                      <w:b/>
                      <w:color w:val="auto"/>
                      <w:sz w:val="22"/>
                      <w:szCs w:val="22"/>
                      <w:u w:val="none"/>
                    </w:rPr>
                    <w:t>Closing date</w:t>
                  </w:r>
                  <w:r w:rsidRPr="00DE2D85">
                    <w:rPr>
                      <w:rStyle w:val="Hyperlink"/>
                      <w:rFonts w:ascii="Arial" w:hAnsi="Arial" w:cs="Arial"/>
                      <w:color w:val="auto"/>
                      <w:sz w:val="22"/>
                      <w:szCs w:val="22"/>
                      <w:u w:val="none"/>
                    </w:rPr>
                    <w:t>: 5.00pm 14 September 2018</w:t>
                  </w: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AE15DD" w:rsidRDefault="00AE15DD">
      <w:pPr>
        <w:rPr>
          <w:b/>
          <w:bCs/>
          <w:lang w:val="en-US"/>
        </w:rPr>
      </w:pPr>
    </w:p>
    <w:p w:rsidR="00AE15DD" w:rsidRDefault="00AE15DD">
      <w:pPr>
        <w:rPr>
          <w:b/>
          <w:bCs/>
          <w:lang w:val="en-US"/>
        </w:rPr>
      </w:pPr>
    </w:p>
    <w:p w:rsidR="00AE15DD" w:rsidRDefault="00AE15DD">
      <w:pPr>
        <w:rPr>
          <w:b/>
          <w:bCs/>
          <w:lang w:val="en-US"/>
        </w:rPr>
      </w:pPr>
    </w:p>
    <w:p w:rsidR="00AA28AD" w:rsidRDefault="00AA28AD">
      <w:pPr>
        <w:rPr>
          <w:b/>
          <w:bCs/>
          <w:lang w:val="en-US"/>
        </w:rPr>
      </w:pPr>
    </w:p>
    <w:p w:rsidR="00AA28AD" w:rsidRDefault="00AA28AD">
      <w:pPr>
        <w:rPr>
          <w:b/>
          <w:bCs/>
          <w:lang w:val="en-US"/>
        </w:rPr>
      </w:pPr>
    </w:p>
    <w:p w:rsidR="00AA28AD" w:rsidRDefault="00AA28AD">
      <w:pPr>
        <w:rPr>
          <w:b/>
          <w:bCs/>
          <w:lang w:val="en-US"/>
        </w:rPr>
      </w:pPr>
    </w:p>
    <w:p w:rsidR="00AA28AD" w:rsidRDefault="00AA28AD">
      <w:pPr>
        <w:rPr>
          <w:b/>
          <w:bCs/>
          <w:lang w:val="en-US"/>
        </w:rPr>
      </w:pPr>
    </w:p>
    <w:p w:rsidR="00AA28AD" w:rsidRDefault="00AA28AD">
      <w:pPr>
        <w:rPr>
          <w:b/>
          <w:bCs/>
          <w:lang w:val="en-US"/>
        </w:rPr>
      </w:pPr>
    </w:p>
    <w:p w:rsidR="00AA28AD" w:rsidRDefault="00AA28AD">
      <w:pPr>
        <w:rPr>
          <w:b/>
          <w:bCs/>
          <w:lang w:val="en-US"/>
        </w:rPr>
      </w:pPr>
    </w:p>
    <w:p w:rsidR="00AA28AD" w:rsidRDefault="00AA28AD">
      <w:pPr>
        <w:rPr>
          <w:b/>
          <w:bCs/>
          <w:lang w:val="en-US"/>
        </w:rPr>
      </w:pPr>
    </w:p>
    <w:p w:rsidR="00AA28AD" w:rsidRDefault="00AA28AD">
      <w:pPr>
        <w:rPr>
          <w:b/>
          <w:bCs/>
          <w:lang w:val="en-US"/>
        </w:rPr>
      </w:pPr>
    </w:p>
    <w:p w:rsidR="00AA28AD" w:rsidRDefault="00AA28AD">
      <w:pPr>
        <w:rPr>
          <w:b/>
          <w:bCs/>
          <w:lang w:val="en-US"/>
        </w:rPr>
      </w:pPr>
    </w:p>
    <w:p w:rsidR="00AA28AD" w:rsidRDefault="00AA28AD">
      <w:pPr>
        <w:rPr>
          <w:b/>
          <w:bCs/>
          <w:lang w:val="en-US"/>
        </w:rPr>
      </w:pPr>
    </w:p>
    <w:p w:rsidR="00AA28AD" w:rsidRDefault="00AA28AD">
      <w:pPr>
        <w:rPr>
          <w:b/>
          <w:bCs/>
          <w:lang w:val="en-US"/>
        </w:rPr>
      </w:pPr>
    </w:p>
    <w:p w:rsidR="00AA28AD" w:rsidRDefault="00AA28AD">
      <w:pPr>
        <w:rPr>
          <w:b/>
          <w:bCs/>
          <w:lang w:val="en-US"/>
        </w:rPr>
      </w:pPr>
    </w:p>
    <w:p w:rsidR="00AA28AD" w:rsidRDefault="00AA28AD">
      <w:pPr>
        <w:rPr>
          <w:b/>
          <w:bCs/>
          <w:lang w:val="en-US"/>
        </w:rPr>
      </w:pPr>
    </w:p>
    <w:p w:rsidR="00AA28AD" w:rsidRDefault="00AA28AD">
      <w:pPr>
        <w:rPr>
          <w:b/>
          <w:bCs/>
          <w:lang w:val="en-US"/>
        </w:rPr>
      </w:pPr>
    </w:p>
    <w:p w:rsidR="00AA28AD" w:rsidRDefault="00AA28AD">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2A0043">
      <w:pPr>
        <w:rPr>
          <w:b/>
          <w:bCs/>
          <w:lang w:val="en-US"/>
        </w:rPr>
      </w:pPr>
    </w:p>
    <w:p w:rsidR="00DE2D85" w:rsidRDefault="002A0043">
      <w:pPr>
        <w:rPr>
          <w:lang w:val="en-US"/>
        </w:rPr>
      </w:pPr>
      <w:r>
        <w:rPr>
          <w:b/>
          <w:bCs/>
          <w:lang w:val="en-US"/>
        </w:rPr>
        <w:t xml:space="preserve">     </w:t>
      </w:r>
      <w:r w:rsidR="00F25684">
        <w:rPr>
          <w:b/>
          <w:bCs/>
          <w:noProof/>
          <w:sz w:val="20"/>
          <w:lang w:val="en-US"/>
        </w:rPr>
        <w:pict>
          <v:shape id="_x0000_s1040" type="#_x0000_t202" style="position:absolute;margin-left:63pt;margin-top:1pt;width:225pt;height:26.4pt;z-index:251663872;mso-position-horizontal-relative:text;mso-position-vertical-relative:text">
            <v:textbox>
              <w:txbxContent>
                <w:p w:rsidR="002A0043" w:rsidRDefault="002A0043"/>
              </w:txbxContent>
            </v:textbox>
          </v:shape>
        </w:pict>
      </w:r>
    </w:p>
    <w:p w:rsidR="002A0043" w:rsidRDefault="002A0043" w:rsidP="00AA28AD">
      <w:pPr>
        <w:ind w:left="426"/>
        <w:rPr>
          <w:lang w:val="en-US"/>
        </w:rPr>
      </w:pPr>
      <w:r>
        <w:rPr>
          <w:lang w:val="en-US"/>
        </w:rPr>
        <w:t>Signed</w:t>
      </w:r>
    </w:p>
    <w:p w:rsidR="002A0043" w:rsidRDefault="002A0043">
      <w:pPr>
        <w:rPr>
          <w:lang w:val="en-US"/>
        </w:rPr>
      </w:pPr>
    </w:p>
    <w:p w:rsidR="002A0043" w:rsidRDefault="00F25684">
      <w:pPr>
        <w:rPr>
          <w:lang w:val="en-US"/>
        </w:rPr>
      </w:pPr>
      <w:r>
        <w:rPr>
          <w:noProof/>
          <w:sz w:val="20"/>
          <w:lang w:val="en-US"/>
        </w:rPr>
        <w:pict>
          <v:shape id="_x0000_s1041" type="#_x0000_t202" style="position:absolute;margin-left:63pt;margin-top:7.2pt;width:189pt;height:18pt;z-index:251664896">
            <v:textbox>
              <w:txbxContent>
                <w:p w:rsidR="002A0043" w:rsidRDefault="002A0043"/>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96" w:rsidRDefault="00150796">
      <w:r>
        <w:separator/>
      </w:r>
    </w:p>
  </w:endnote>
  <w:endnote w:type="continuationSeparator" w:id="0">
    <w:p w:rsidR="00150796" w:rsidRDefault="0015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684">
      <w:rPr>
        <w:rStyle w:val="PageNumber"/>
        <w:noProof/>
      </w:rPr>
      <w:t>5</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96" w:rsidRDefault="00150796">
      <w:r>
        <w:separator/>
      </w:r>
    </w:p>
  </w:footnote>
  <w:footnote w:type="continuationSeparator" w:id="0">
    <w:p w:rsidR="00150796" w:rsidRDefault="00150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2B4418">
      <w:t xml:space="preserve"> 47/18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419"/>
    <w:multiLevelType w:val="hybridMultilevel"/>
    <w:tmpl w:val="1D00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D46F3"/>
    <w:multiLevelType w:val="hybridMultilevel"/>
    <w:tmpl w:val="46C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D7C17"/>
    <w:multiLevelType w:val="hybridMultilevel"/>
    <w:tmpl w:val="B71885C0"/>
    <w:lvl w:ilvl="0" w:tplc="DD8861DE">
      <w:start w:val="1"/>
      <w:numFmt w:val="bullet"/>
      <w:lvlText w:val=""/>
      <w:lvlJc w:val="left"/>
      <w:pPr>
        <w:tabs>
          <w:tab w:val="num" w:pos="2880"/>
        </w:tabs>
        <w:ind w:left="2880" w:hanging="360"/>
      </w:pPr>
      <w:rPr>
        <w:rFonts w:ascii="Symbol" w:hAnsi="Symbol" w:hint="default"/>
      </w:rPr>
    </w:lvl>
    <w:lvl w:ilvl="1" w:tplc="30D0E516">
      <w:start w:val="1"/>
      <w:numFmt w:val="bullet"/>
      <w:lvlText w:val="­"/>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9FE27A6"/>
    <w:multiLevelType w:val="hybridMultilevel"/>
    <w:tmpl w:val="9E4AFE84"/>
    <w:lvl w:ilvl="0" w:tplc="2AE602E6">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F43CA3"/>
    <w:multiLevelType w:val="hybridMultilevel"/>
    <w:tmpl w:val="E1EA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95C0B"/>
    <w:multiLevelType w:val="hybridMultilevel"/>
    <w:tmpl w:val="BC2A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D03C8"/>
    <w:multiLevelType w:val="hybridMultilevel"/>
    <w:tmpl w:val="97B0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D3276B"/>
    <w:multiLevelType w:val="hybridMultilevel"/>
    <w:tmpl w:val="B8F6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3"/>
  </w:num>
  <w:num w:numId="5">
    <w:abstractNumId w:val="4"/>
  </w:num>
  <w:num w:numId="6">
    <w:abstractNumId w:val="6"/>
  </w:num>
  <w:num w:numId="7">
    <w:abstractNumId w:val="8"/>
  </w:num>
  <w:num w:numId="8">
    <w:abstractNumId w:val="10"/>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C1400"/>
    <w:rsid w:val="000F19EF"/>
    <w:rsid w:val="00144852"/>
    <w:rsid w:val="00150796"/>
    <w:rsid w:val="00224572"/>
    <w:rsid w:val="00242595"/>
    <w:rsid w:val="0025487C"/>
    <w:rsid w:val="002946BE"/>
    <w:rsid w:val="002A0043"/>
    <w:rsid w:val="002B4418"/>
    <w:rsid w:val="0030298F"/>
    <w:rsid w:val="005319B5"/>
    <w:rsid w:val="00561FC3"/>
    <w:rsid w:val="005826F7"/>
    <w:rsid w:val="005966D0"/>
    <w:rsid w:val="005E34F5"/>
    <w:rsid w:val="00696502"/>
    <w:rsid w:val="006B7D2C"/>
    <w:rsid w:val="006E5263"/>
    <w:rsid w:val="006F185B"/>
    <w:rsid w:val="006F6368"/>
    <w:rsid w:val="00716A94"/>
    <w:rsid w:val="00781576"/>
    <w:rsid w:val="0084346D"/>
    <w:rsid w:val="00887047"/>
    <w:rsid w:val="00967B88"/>
    <w:rsid w:val="00985F8D"/>
    <w:rsid w:val="00A0086E"/>
    <w:rsid w:val="00AA28AD"/>
    <w:rsid w:val="00AE15DD"/>
    <w:rsid w:val="00B557A7"/>
    <w:rsid w:val="00C17FBC"/>
    <w:rsid w:val="00CC6AEA"/>
    <w:rsid w:val="00D204B7"/>
    <w:rsid w:val="00DE2D85"/>
    <w:rsid w:val="00DE52BA"/>
    <w:rsid w:val="00E66538"/>
    <w:rsid w:val="00E67950"/>
    <w:rsid w:val="00E70CCD"/>
    <w:rsid w:val="00EF3703"/>
    <w:rsid w:val="00F25684"/>
    <w:rsid w:val="00F9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docId w15:val="{D2114448-B0A9-4646-AD67-DF8DC8BA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0C1400"/>
    <w:rPr>
      <w:color w:val="0000FF"/>
      <w:u w:val="single"/>
    </w:rPr>
  </w:style>
  <w:style w:type="paragraph" w:customStyle="1" w:styleId="maintext">
    <w:name w:val="main text"/>
    <w:rsid w:val="00AE15DD"/>
    <w:pPr>
      <w:spacing w:after="240" w:line="280" w:lineRule="exact"/>
    </w:pPr>
    <w:rPr>
      <w:rFonts w:ascii="Arial" w:hAnsi="Arial"/>
      <w:sz w:val="22"/>
      <w:lang w:eastAsia="en-US"/>
    </w:rPr>
  </w:style>
  <w:style w:type="paragraph" w:styleId="NormalIndent">
    <w:name w:val="Normal Indent"/>
    <w:basedOn w:val="Normal"/>
    <w:rsid w:val="00A0086E"/>
    <w:pPr>
      <w:ind w:left="720"/>
    </w:pPr>
    <w:rPr>
      <w:szCs w:val="20"/>
    </w:rPr>
  </w:style>
  <w:style w:type="paragraph" w:styleId="BalloonText">
    <w:name w:val="Balloon Text"/>
    <w:basedOn w:val="Normal"/>
    <w:link w:val="BalloonTextChar"/>
    <w:rsid w:val="002B4418"/>
    <w:rPr>
      <w:rFonts w:ascii="Tahoma" w:hAnsi="Tahoma" w:cs="Tahoma"/>
      <w:sz w:val="16"/>
      <w:szCs w:val="16"/>
    </w:rPr>
  </w:style>
  <w:style w:type="character" w:customStyle="1" w:styleId="BalloonTextChar">
    <w:name w:val="Balloon Text Char"/>
    <w:link w:val="BalloonText"/>
    <w:rsid w:val="002B441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ecruit-ext.hrconnect.nigov.net/pages/content.aspx?Page=NICS-Competency-Frame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cscommissioner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et.carnduff@nio.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Words>
  <Characters>1259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1381</CharactersWithSpaces>
  <SharedDoc>false</SharedDoc>
  <HLinks>
    <vt:vector size="12" baseType="variant">
      <vt:variant>
        <vt:i4>2949143</vt:i4>
      </vt:variant>
      <vt:variant>
        <vt:i4>3</vt:i4>
      </vt:variant>
      <vt:variant>
        <vt:i4>0</vt:i4>
      </vt:variant>
      <vt:variant>
        <vt:i4>5</vt:i4>
      </vt:variant>
      <vt:variant>
        <vt:lpwstr>mailto:Bernie.gray@nio.x.gsi.gov.uk</vt:lpwstr>
      </vt:variant>
      <vt:variant>
        <vt:lpwstr/>
      </vt:variant>
      <vt:variant>
        <vt:i4>4390930</vt:i4>
      </vt:variant>
      <vt:variant>
        <vt:i4>0</vt:i4>
      </vt:variant>
      <vt:variant>
        <vt:i4>0</vt:i4>
      </vt:variant>
      <vt:variant>
        <vt:i4>5</vt:i4>
      </vt:variant>
      <vt:variant>
        <vt:lpwstr>http://www.nicscommissioners.org/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grayb</dc:creator>
  <cp:keywords/>
  <dc:description/>
  <cp:lastModifiedBy>Paul McKinney</cp:lastModifiedBy>
  <cp:revision>2</cp:revision>
  <cp:lastPrinted>2018-08-29T13:40:00Z</cp:lastPrinted>
  <dcterms:created xsi:type="dcterms:W3CDTF">2018-08-29T15:11:00Z</dcterms:created>
  <dcterms:modified xsi:type="dcterms:W3CDTF">2018-08-29T15:11:00Z</dcterms:modified>
</cp:coreProperties>
</file>