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88" w:rsidRPr="00C41888" w:rsidRDefault="00C41888" w:rsidP="00A90191">
      <w:pPr>
        <w:jc w:val="center"/>
        <w:rPr>
          <w:b/>
          <w:bCs/>
          <w:sz w:val="40"/>
          <w:szCs w:val="40"/>
        </w:rPr>
      </w:pPr>
      <w:r w:rsidRPr="00C41888">
        <w:rPr>
          <w:b/>
          <w:bCs/>
          <w:sz w:val="40"/>
          <w:szCs w:val="40"/>
        </w:rPr>
        <w:t>NI INTERCHANGE SCHEME</w:t>
      </w:r>
    </w:p>
    <w:p w:rsidR="00C41888" w:rsidRDefault="00C41888" w:rsidP="00A90191">
      <w:pPr>
        <w:jc w:val="center"/>
        <w:rPr>
          <w:b/>
          <w:bCs/>
        </w:rPr>
      </w:pPr>
    </w:p>
    <w:p w:rsidR="00A90191" w:rsidRPr="00F43742" w:rsidRDefault="00A90191" w:rsidP="00A90191">
      <w:pPr>
        <w:pStyle w:val="Heading1"/>
        <w:rPr>
          <w:caps/>
          <w:sz w:val="28"/>
          <w:szCs w:val="28"/>
        </w:rPr>
      </w:pPr>
      <w:r w:rsidRPr="00F43742">
        <w:rPr>
          <w:caps/>
          <w:sz w:val="28"/>
          <w:szCs w:val="28"/>
        </w:rPr>
        <w:t>Hosting Proforma</w:t>
      </w:r>
    </w:p>
    <w:p w:rsidR="00A90191" w:rsidRDefault="00F76645" w:rsidP="00A90191">
      <w:r>
        <w:rPr>
          <w:noProof/>
          <w:sz w:val="20"/>
          <w:lang w:val="en-US"/>
        </w:rPr>
        <w:pict>
          <v:shapetype id="_x0000_t202" coordsize="21600,21600" o:spt="202" path="m,l,21600r21600,l21600,xe">
            <v:stroke joinstyle="miter"/>
            <v:path gradientshapeok="t" o:connecttype="rect"/>
          </v:shapetype>
          <v:shape id="_x0000_s1044" type="#_x0000_t202" style="position:absolute;margin-left:90pt;margin-top:11.8pt;width:324pt;height:27pt;z-index:251659264">
            <v:textbox>
              <w:txbxContent>
                <w:p w:rsidR="00A90191" w:rsidRDefault="00CF27DA" w:rsidP="00A90191">
                  <w:r>
                    <w:t>Department of Justice</w:t>
                  </w:r>
                </w:p>
                <w:p w:rsidR="00A90191" w:rsidRDefault="00A90191" w:rsidP="00A90191">
                  <w:pPr>
                    <w:pStyle w:val="OmniPage1"/>
                    <w:spacing w:line="240" w:lineRule="auto"/>
                    <w:rPr>
                      <w:rFonts w:ascii="Arial" w:hAnsi="Arial" w:cs="Arial"/>
                      <w:sz w:val="24"/>
                      <w:szCs w:val="24"/>
                      <w:lang w:val="en-GB"/>
                    </w:rPr>
                  </w:pPr>
                </w:p>
                <w:p w:rsidR="00A90191" w:rsidRDefault="00A90191" w:rsidP="00A90191"/>
                <w:p w:rsidR="00A90191" w:rsidRDefault="00A90191" w:rsidP="00A90191"/>
                <w:p w:rsidR="00A90191" w:rsidRDefault="00A90191" w:rsidP="00A90191"/>
                <w:p w:rsidR="00A90191" w:rsidRDefault="00A90191" w:rsidP="00A90191"/>
                <w:p w:rsidR="00A90191" w:rsidRDefault="00A90191" w:rsidP="00A90191"/>
              </w:txbxContent>
            </v:textbox>
          </v:shape>
        </w:pict>
      </w:r>
    </w:p>
    <w:p w:rsidR="00A90191" w:rsidRDefault="00A90191" w:rsidP="00A90191">
      <w:r>
        <w:t xml:space="preserve">    Name of Host  </w:t>
      </w:r>
    </w:p>
    <w:p w:rsidR="00A90191" w:rsidRDefault="00A90191" w:rsidP="00A90191">
      <w:r>
        <w:t xml:space="preserve">    Organisation</w:t>
      </w:r>
    </w:p>
    <w:p w:rsidR="00A90191" w:rsidRDefault="00A90191" w:rsidP="00A90191"/>
    <w:p w:rsidR="00A90191" w:rsidRDefault="00A90191" w:rsidP="00A90191">
      <w:pPr>
        <w:rPr>
          <w:b/>
          <w:bCs/>
        </w:rPr>
      </w:pPr>
      <w:r>
        <w:rPr>
          <w:b/>
          <w:bCs/>
        </w:rPr>
        <w:t>1.  Interchange Manager’s details</w:t>
      </w:r>
    </w:p>
    <w:p w:rsidR="00A90191" w:rsidRDefault="00F76645" w:rsidP="00A90191">
      <w:pPr>
        <w:rPr>
          <w:b/>
          <w:bCs/>
        </w:rPr>
      </w:pPr>
      <w:r>
        <w:rPr>
          <w:b/>
          <w:bCs/>
          <w:noProof/>
          <w:sz w:val="20"/>
          <w:lang w:val="en-US"/>
        </w:rPr>
        <w:pict>
          <v:shape id="_x0000_s1045" type="#_x0000_t202" style="position:absolute;margin-left:90pt;margin-top:5.8pt;width:4in;height:27pt;z-index:251660288">
            <v:textbox>
              <w:txbxContent>
                <w:p w:rsidR="00A90191" w:rsidRDefault="00CF27DA" w:rsidP="00A90191">
                  <w:r>
                    <w:t>Christopher Farrington</w:t>
                  </w:r>
                </w:p>
              </w:txbxContent>
            </v:textbox>
          </v:shape>
        </w:pict>
      </w:r>
    </w:p>
    <w:p w:rsidR="00A90191" w:rsidRDefault="00A90191" w:rsidP="00A90191">
      <w:r>
        <w:t xml:space="preserve">             Name</w:t>
      </w:r>
    </w:p>
    <w:p w:rsidR="00A90191" w:rsidRDefault="00A90191" w:rsidP="00A90191"/>
    <w:p w:rsidR="00A90191" w:rsidRDefault="00F76645" w:rsidP="00A90191">
      <w:r>
        <w:rPr>
          <w:noProof/>
          <w:sz w:val="20"/>
          <w:lang w:val="en-US"/>
        </w:rPr>
        <w:pict>
          <v:shape id="_x0000_s1046" type="#_x0000_t202" style="position:absolute;margin-left:90pt;margin-top:.4pt;width:324pt;height:27pt;z-index:251661312">
            <v:textbox>
              <w:txbxContent>
                <w:p w:rsidR="00A90191" w:rsidRDefault="00CF27DA" w:rsidP="00A90191">
                  <w:r>
                    <w:t>Department of Justice</w:t>
                  </w:r>
                </w:p>
              </w:txbxContent>
            </v:textbox>
          </v:shape>
        </w:pict>
      </w:r>
      <w:r w:rsidR="00A90191">
        <w:t xml:space="preserve">     Organisation/</w:t>
      </w:r>
    </w:p>
    <w:p w:rsidR="00A90191" w:rsidRDefault="00A90191" w:rsidP="00A90191">
      <w:r>
        <w:t xml:space="preserve">        Department</w:t>
      </w:r>
    </w:p>
    <w:p w:rsidR="00A90191" w:rsidRDefault="00F76645" w:rsidP="00A90191">
      <w:r>
        <w:rPr>
          <w:noProof/>
          <w:sz w:val="20"/>
          <w:lang w:val="en-US"/>
        </w:rPr>
        <w:pict>
          <v:shape id="_x0000_s1047" type="#_x0000_t202" style="position:absolute;margin-left:90pt;margin-top:8.8pt;width:324pt;height:1in;z-index:251662336">
            <v:textbox>
              <w:txbxContent>
                <w:p w:rsidR="00A90191" w:rsidRDefault="00CF27DA" w:rsidP="00A90191">
                  <w:pPr>
                    <w:rPr>
                      <w:rFonts w:ascii="Tahoma" w:hAnsi="Tahoma" w:cs="Tahoma"/>
                      <w:sz w:val="22"/>
                    </w:rPr>
                  </w:pPr>
                  <w:r>
                    <w:rPr>
                      <w:rFonts w:ascii="Tahoma" w:hAnsi="Tahoma" w:cs="Tahoma"/>
                      <w:sz w:val="22"/>
                    </w:rPr>
                    <w:t>Block B</w:t>
                  </w:r>
                </w:p>
                <w:p w:rsidR="00CF27DA" w:rsidRDefault="00CF27DA" w:rsidP="00A90191">
                  <w:pPr>
                    <w:rPr>
                      <w:rFonts w:ascii="Tahoma" w:hAnsi="Tahoma" w:cs="Tahoma"/>
                      <w:sz w:val="22"/>
                    </w:rPr>
                  </w:pPr>
                  <w:r>
                    <w:rPr>
                      <w:rFonts w:ascii="Tahoma" w:hAnsi="Tahoma" w:cs="Tahoma"/>
                      <w:sz w:val="22"/>
                    </w:rPr>
                    <w:t>Castle Buildings</w:t>
                  </w:r>
                </w:p>
                <w:p w:rsidR="00CF27DA" w:rsidRDefault="00CF27DA" w:rsidP="00A90191">
                  <w:pPr>
                    <w:rPr>
                      <w:rFonts w:ascii="Tahoma" w:hAnsi="Tahoma" w:cs="Tahoma"/>
                      <w:sz w:val="22"/>
                    </w:rPr>
                  </w:pPr>
                  <w:r>
                    <w:rPr>
                      <w:rFonts w:ascii="Tahoma" w:hAnsi="Tahoma" w:cs="Tahoma"/>
                      <w:sz w:val="22"/>
                    </w:rPr>
                    <w:t>Stormont Estate</w:t>
                  </w:r>
                </w:p>
                <w:p w:rsidR="00CF27DA" w:rsidRDefault="00CF27DA" w:rsidP="00A90191">
                  <w:pPr>
                    <w:rPr>
                      <w:rFonts w:ascii="Tahoma" w:hAnsi="Tahoma" w:cs="Tahoma"/>
                      <w:sz w:val="22"/>
                    </w:rPr>
                  </w:pPr>
                  <w:r>
                    <w:rPr>
                      <w:rFonts w:ascii="Tahoma" w:hAnsi="Tahoma" w:cs="Tahoma"/>
                      <w:sz w:val="22"/>
                    </w:rPr>
                    <w:t>Belfast</w:t>
                  </w:r>
                </w:p>
                <w:p w:rsidR="00A90191" w:rsidRDefault="00A90191" w:rsidP="00A90191"/>
              </w:txbxContent>
            </v:textbox>
          </v:shape>
        </w:pict>
      </w:r>
    </w:p>
    <w:p w:rsidR="00A90191" w:rsidRDefault="00A90191" w:rsidP="00A90191">
      <w:r>
        <w:t xml:space="preserve">              Address</w:t>
      </w:r>
    </w:p>
    <w:p w:rsidR="00A90191" w:rsidRDefault="00A90191" w:rsidP="00A90191">
      <w:r>
        <w:t xml:space="preserve">       </w:t>
      </w:r>
    </w:p>
    <w:p w:rsidR="00A90191" w:rsidRDefault="00A90191" w:rsidP="00A90191"/>
    <w:p w:rsidR="00A90191" w:rsidRDefault="00A90191" w:rsidP="00A90191"/>
    <w:p w:rsidR="00A90191" w:rsidRDefault="00A90191" w:rsidP="00A90191"/>
    <w:p w:rsidR="00A90191" w:rsidRDefault="00A90191" w:rsidP="00A90191"/>
    <w:p w:rsidR="00A90191" w:rsidRDefault="00F76645" w:rsidP="00A90191">
      <w:r>
        <w:rPr>
          <w:noProof/>
          <w:sz w:val="20"/>
          <w:lang w:val="en-US"/>
        </w:rPr>
        <w:pict>
          <v:shape id="_x0000_s1048" type="#_x0000_t202" style="position:absolute;margin-left:90pt;margin-top:2.25pt;width:126pt;height:21pt;z-index:251663360">
            <v:textbox>
              <w:txbxContent>
                <w:p w:rsidR="00A90191" w:rsidRDefault="00CF27DA" w:rsidP="00A90191">
                  <w:r>
                    <w:t>028 9052 8106</w:t>
                  </w:r>
                </w:p>
                <w:p w:rsidR="00A90191" w:rsidRDefault="00A90191" w:rsidP="00A90191"/>
              </w:txbxContent>
            </v:textbox>
          </v:shape>
        </w:pict>
      </w:r>
      <w:r>
        <w:rPr>
          <w:noProof/>
          <w:sz w:val="20"/>
          <w:lang w:val="en-US"/>
        </w:rPr>
        <w:pict>
          <v:shape id="_x0000_s1049" type="#_x0000_t202" style="position:absolute;margin-left:279pt;margin-top:2.25pt;width:135pt;height:18pt;z-index:251664384">
            <v:textbox>
              <w:txbxContent>
                <w:p w:rsidR="00A90191" w:rsidRDefault="00A90191" w:rsidP="00A90191"/>
              </w:txbxContent>
            </v:textbox>
          </v:shape>
        </w:pict>
      </w:r>
      <w:r w:rsidR="00A90191">
        <w:t xml:space="preserve">         Telephone                                               Fax number</w:t>
      </w:r>
    </w:p>
    <w:p w:rsidR="00A90191" w:rsidRDefault="00A90191" w:rsidP="00A90191">
      <w:r>
        <w:t xml:space="preserve">             Number</w:t>
      </w:r>
    </w:p>
    <w:p w:rsidR="00A90191" w:rsidRDefault="00F76645" w:rsidP="00A90191">
      <w:r>
        <w:rPr>
          <w:noProof/>
          <w:sz w:val="20"/>
          <w:lang w:val="en-US"/>
        </w:rPr>
        <w:pict>
          <v:shape id="_x0000_s1050" type="#_x0000_t202" style="position:absolute;margin-left:90pt;margin-top:10.65pt;width:314.4pt;height:31.2pt;z-index:251665408">
            <v:textbox>
              <w:txbxContent>
                <w:p w:rsidR="00A90191" w:rsidRDefault="00F76645" w:rsidP="00A90191">
                  <w:pPr>
                    <w:rPr>
                      <w:rFonts w:ascii="Arial" w:hAnsi="Arial" w:cs="Arial"/>
                    </w:rPr>
                  </w:pPr>
                  <w:hyperlink r:id="rId8" w:history="1">
                    <w:r w:rsidR="00CF27DA" w:rsidRPr="00B45B53">
                      <w:rPr>
                        <w:rStyle w:val="Hyperlink"/>
                        <w:rFonts w:ascii="Arial" w:hAnsi="Arial" w:cs="Arial"/>
                      </w:rPr>
                      <w:t>Christopher.farrington@justice-ni.x.gsi.gov.uk</w:t>
                    </w:r>
                  </w:hyperlink>
                  <w:r w:rsidR="00CF27DA">
                    <w:rPr>
                      <w:rFonts w:ascii="Arial" w:hAnsi="Arial" w:cs="Arial"/>
                    </w:rPr>
                    <w:t xml:space="preserve"> </w:t>
                  </w:r>
                </w:p>
                <w:p w:rsidR="00A90191" w:rsidRDefault="00A90191" w:rsidP="00A90191"/>
              </w:txbxContent>
            </v:textbox>
          </v:shape>
        </w:pict>
      </w:r>
      <w:r w:rsidR="00A90191">
        <w:t xml:space="preserve">               </w:t>
      </w:r>
    </w:p>
    <w:p w:rsidR="00A90191" w:rsidRDefault="00A90191" w:rsidP="00A90191">
      <w:r>
        <w:t xml:space="preserve">               E-mail</w:t>
      </w:r>
    </w:p>
    <w:p w:rsidR="00A90191" w:rsidRDefault="00A90191" w:rsidP="00A90191"/>
    <w:p w:rsidR="00A90191" w:rsidRDefault="00A90191" w:rsidP="00A90191"/>
    <w:p w:rsidR="00A90191" w:rsidRDefault="00F76645" w:rsidP="00A90191">
      <w:r>
        <w:rPr>
          <w:noProof/>
          <w:sz w:val="20"/>
          <w:lang w:val="en-US"/>
        </w:rPr>
        <w:pict>
          <v:shape id="_x0000_s1051" type="#_x0000_t202" style="position:absolute;margin-left:117pt;margin-top:.45pt;width:288.6pt;height:64.8pt;z-index:251666432">
            <v:textbox>
              <w:txbxContent>
                <w:p w:rsidR="00A90191" w:rsidRDefault="00CF27DA" w:rsidP="00A90191">
                  <w:r>
                    <w:t xml:space="preserve">Secondment for at least two years with </w:t>
                  </w:r>
                  <w:proofErr w:type="spellStart"/>
                  <w:proofErr w:type="gramStart"/>
                  <w:r>
                    <w:t>th</w:t>
                  </w:r>
                  <w:proofErr w:type="spellEnd"/>
                  <w:proofErr w:type="gramEnd"/>
                  <w:r>
                    <w:t xml:space="preserve"> </w:t>
                  </w:r>
                  <w:proofErr w:type="spellStart"/>
                  <w:r>
                    <w:t>eposibility</w:t>
                  </w:r>
                  <w:proofErr w:type="spellEnd"/>
                  <w:r>
                    <w:t xml:space="preserve"> of an extension for an additional 12 months.</w:t>
                  </w:r>
                </w:p>
                <w:p w:rsidR="00CF27DA" w:rsidRPr="00CF27DA" w:rsidRDefault="00CF27DA" w:rsidP="00A90191">
                  <w:pPr>
                    <w:rPr>
                      <w:b/>
                    </w:rPr>
                  </w:pPr>
                  <w:r w:rsidRPr="00CF27DA">
                    <w:rPr>
                      <w:b/>
                    </w:rPr>
                    <w:t xml:space="preserve">Communications and Engagement Manager – Tackling </w:t>
                  </w:r>
                  <w:proofErr w:type="spellStart"/>
                  <w:r w:rsidRPr="00CF27DA">
                    <w:rPr>
                      <w:b/>
                    </w:rPr>
                    <w:t>Paramilitarism</w:t>
                  </w:r>
                  <w:proofErr w:type="spellEnd"/>
                  <w:r w:rsidRPr="00CF27DA">
                    <w:rPr>
                      <w:b/>
                    </w:rPr>
                    <w:t xml:space="preserve"> Programme</w:t>
                  </w:r>
                </w:p>
              </w:txbxContent>
            </v:textbox>
          </v:shape>
        </w:pict>
      </w:r>
      <w:r w:rsidR="00A90191">
        <w:t xml:space="preserve">Type of </w:t>
      </w:r>
      <w:smartTag w:uri="urn:schemas-microsoft-com:office:smarttags" w:element="place">
        <w:r w:rsidR="00A90191">
          <w:t>Opportunity</w:t>
        </w:r>
      </w:smartTag>
    </w:p>
    <w:p w:rsidR="00A90191" w:rsidRDefault="00A90191" w:rsidP="00A90191"/>
    <w:p w:rsidR="00A90191" w:rsidRDefault="00A90191" w:rsidP="00A90191">
      <w:pPr>
        <w:rPr>
          <w:b/>
          <w:bCs/>
        </w:rPr>
      </w:pPr>
    </w:p>
    <w:p w:rsidR="00CF27DA" w:rsidRDefault="00CF27DA" w:rsidP="00A90191">
      <w:pPr>
        <w:rPr>
          <w:b/>
          <w:bCs/>
        </w:rPr>
      </w:pPr>
    </w:p>
    <w:p w:rsidR="00CF27DA" w:rsidRDefault="00CF27DA" w:rsidP="00A90191">
      <w:pPr>
        <w:rPr>
          <w:b/>
          <w:bCs/>
        </w:rPr>
      </w:pPr>
    </w:p>
    <w:p w:rsidR="00A90191" w:rsidRDefault="00A90191" w:rsidP="00A90191">
      <w:pPr>
        <w:rPr>
          <w:b/>
          <w:bCs/>
        </w:rPr>
      </w:pPr>
      <w:r>
        <w:rPr>
          <w:b/>
          <w:bCs/>
        </w:rPr>
        <w:t>2.  Details of hosting opportunity</w:t>
      </w:r>
    </w:p>
    <w:p w:rsidR="00A90191" w:rsidRDefault="00A90191" w:rsidP="00A90191">
      <w:pPr>
        <w:rPr>
          <w:b/>
          <w:bCs/>
        </w:rPr>
      </w:pPr>
    </w:p>
    <w:p w:rsidR="00A90191" w:rsidRDefault="00A90191" w:rsidP="00A90191">
      <w:r>
        <w:t xml:space="preserve">      Description of opportunity</w:t>
      </w:r>
    </w:p>
    <w:p w:rsidR="00A90191" w:rsidRDefault="00A90191" w:rsidP="00A901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90191" w:rsidTr="00BA49D6">
        <w:trPr>
          <w:trHeight w:val="3306"/>
        </w:trPr>
        <w:tc>
          <w:tcPr>
            <w:tcW w:w="8522" w:type="dxa"/>
            <w:shd w:val="clear" w:color="auto" w:fill="auto"/>
          </w:tcPr>
          <w:p w:rsidR="00A90191" w:rsidRPr="00362E74" w:rsidRDefault="00A90191" w:rsidP="00BA49D6">
            <w:pPr>
              <w:jc w:val="both"/>
              <w:rPr>
                <w:rFonts w:ascii="Arial" w:hAnsi="Arial" w:cs="Arial"/>
                <w:color w:val="000000"/>
                <w:sz w:val="20"/>
                <w:szCs w:val="20"/>
              </w:rPr>
            </w:pPr>
            <w:r w:rsidRPr="00362E74">
              <w:rPr>
                <w:rFonts w:ascii="Arial" w:hAnsi="Arial" w:cs="Arial"/>
                <w:color w:val="000000"/>
                <w:sz w:val="20"/>
                <w:szCs w:val="20"/>
              </w:rPr>
              <w:t xml:space="preserve">The Department of Justice (DOJ), on behalf of the Executive, is seeking an expert to lead on the communications and engagement strategy to support the successful implementation of the Executive’s programme to tackle paramilitary activity, criminality and organised crime. </w:t>
            </w:r>
          </w:p>
          <w:p w:rsidR="00A90191" w:rsidRPr="00362E74" w:rsidRDefault="00A90191" w:rsidP="00BA49D6">
            <w:pPr>
              <w:jc w:val="both"/>
              <w:rPr>
                <w:rFonts w:ascii="Arial" w:hAnsi="Arial" w:cs="Arial"/>
                <w:color w:val="000000"/>
                <w:sz w:val="20"/>
                <w:szCs w:val="20"/>
              </w:rPr>
            </w:pPr>
          </w:p>
          <w:p w:rsidR="00A90191" w:rsidRPr="00362E74" w:rsidRDefault="00A90191" w:rsidP="00BA49D6">
            <w:pPr>
              <w:jc w:val="both"/>
              <w:rPr>
                <w:rFonts w:ascii="Arial" w:hAnsi="Arial" w:cs="Arial"/>
                <w:color w:val="000000"/>
                <w:sz w:val="20"/>
                <w:szCs w:val="20"/>
              </w:rPr>
            </w:pPr>
            <w:r w:rsidRPr="00362E74">
              <w:rPr>
                <w:rFonts w:ascii="Arial" w:hAnsi="Arial" w:cs="Arial"/>
                <w:color w:val="000000"/>
                <w:sz w:val="20"/>
                <w:szCs w:val="20"/>
              </w:rPr>
              <w:t>DOJ leads on implementation of the Tackling Paramilitary Activity, Criminality and Organised Crime action plan which is a priority for the Executive. Delivery of the action plan involves extensi</w:t>
            </w:r>
            <w:r>
              <w:rPr>
                <w:rFonts w:ascii="Arial" w:hAnsi="Arial" w:cs="Arial"/>
                <w:color w:val="000000"/>
                <w:sz w:val="20"/>
                <w:szCs w:val="20"/>
              </w:rPr>
              <w:t>ve programme management across 38</w:t>
            </w:r>
            <w:r w:rsidRPr="00362E74">
              <w:rPr>
                <w:rFonts w:ascii="Arial" w:hAnsi="Arial" w:cs="Arial"/>
                <w:color w:val="000000"/>
                <w:sz w:val="20"/>
                <w:szCs w:val="20"/>
              </w:rPr>
              <w:t xml:space="preserve">priorities and four delivery approaches; strategic co-ordination and alignment of effort across the Executive; and a substantive support function including: research and development; evaluation and learning; communications; support for the Minister, and provision of advice on strategic direction to the Programme Board which includes senior representation from DOJ, The Executive Office and the NIO.  </w:t>
            </w:r>
          </w:p>
          <w:p w:rsidR="00A90191" w:rsidRPr="00362E74" w:rsidRDefault="00A90191" w:rsidP="00BA49D6">
            <w:pPr>
              <w:jc w:val="both"/>
              <w:rPr>
                <w:rFonts w:ascii="Calibri" w:hAnsi="Calibri"/>
                <w:color w:val="000000"/>
              </w:rPr>
            </w:pPr>
          </w:p>
          <w:p w:rsidR="00A90191" w:rsidRPr="00362E74" w:rsidRDefault="00A90191" w:rsidP="00BA49D6">
            <w:pPr>
              <w:jc w:val="both"/>
              <w:rPr>
                <w:rFonts w:ascii="Arial" w:hAnsi="Arial" w:cs="Arial"/>
                <w:color w:val="000000"/>
                <w:sz w:val="20"/>
              </w:rPr>
            </w:pPr>
            <w:r w:rsidRPr="00362E74">
              <w:rPr>
                <w:rFonts w:ascii="Arial" w:hAnsi="Arial" w:cs="Arial"/>
                <w:color w:val="000000"/>
                <w:sz w:val="20"/>
              </w:rPr>
              <w:t xml:space="preserve">The programme </w:t>
            </w:r>
            <w:r>
              <w:rPr>
                <w:rFonts w:ascii="Arial" w:hAnsi="Arial" w:cs="Arial"/>
                <w:color w:val="000000"/>
                <w:sz w:val="20"/>
              </w:rPr>
              <w:t xml:space="preserve">is </w:t>
            </w:r>
            <w:r w:rsidRPr="00362E74">
              <w:rPr>
                <w:rFonts w:ascii="Arial" w:hAnsi="Arial" w:cs="Arial"/>
                <w:color w:val="000000"/>
                <w:sz w:val="20"/>
              </w:rPr>
              <w:t>subject to intensive public scrutiny and is monitored by an Independent Reporting Commission established by the British and Irish Governments</w:t>
            </w:r>
          </w:p>
          <w:p w:rsidR="00A90191" w:rsidRDefault="00A90191" w:rsidP="00BA49D6"/>
        </w:tc>
      </w:tr>
    </w:tbl>
    <w:p w:rsidR="00A90191" w:rsidRDefault="00A90191" w:rsidP="00A90191">
      <w:r>
        <w:lastRenderedPageBreak/>
        <w:t xml:space="preserve">             Main objectives of the opportunity</w:t>
      </w:r>
    </w:p>
    <w:p w:rsidR="00A90191" w:rsidRDefault="00A90191" w:rsidP="00A90191"/>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Tr="00BA49D6">
        <w:tc>
          <w:tcPr>
            <w:tcW w:w="9639" w:type="dxa"/>
            <w:shd w:val="clear" w:color="auto" w:fill="auto"/>
          </w:tcPr>
          <w:p w:rsidR="00A90191" w:rsidRPr="00362E74" w:rsidRDefault="00A90191" w:rsidP="00BA49D6">
            <w:pPr>
              <w:rPr>
                <w:rFonts w:ascii="Arial" w:hAnsi="Arial" w:cs="Arial"/>
                <w:b/>
                <w:color w:val="000000"/>
                <w:sz w:val="20"/>
                <w:szCs w:val="20"/>
                <w:u w:val="single"/>
              </w:rPr>
            </w:pPr>
            <w:r w:rsidRPr="00362E74">
              <w:rPr>
                <w:rFonts w:ascii="Arial" w:hAnsi="Arial" w:cs="Arial"/>
                <w:b/>
                <w:color w:val="000000"/>
                <w:sz w:val="20"/>
                <w:szCs w:val="20"/>
                <w:u w:val="single"/>
              </w:rPr>
              <w:t>Purpose and function of post</w:t>
            </w:r>
          </w:p>
          <w:p w:rsidR="00A90191" w:rsidRPr="00362E74" w:rsidRDefault="00A90191" w:rsidP="00BA49D6">
            <w:pPr>
              <w:rPr>
                <w:rFonts w:ascii="Arial" w:hAnsi="Arial" w:cs="Arial"/>
                <w:color w:val="000000"/>
                <w:sz w:val="20"/>
                <w:szCs w:val="20"/>
              </w:rPr>
            </w:pPr>
            <w:r w:rsidRPr="00362E74">
              <w:rPr>
                <w:rFonts w:ascii="Arial" w:hAnsi="Arial" w:cs="Arial"/>
                <w:b/>
                <w:color w:val="000000"/>
                <w:sz w:val="20"/>
                <w:szCs w:val="20"/>
              </w:rPr>
              <w:t xml:space="preserve">To provide strategic communications and public affairs support for the delivery of the Executive’s action plan to Tackle </w:t>
            </w:r>
            <w:proofErr w:type="spellStart"/>
            <w:r w:rsidRPr="00362E74">
              <w:rPr>
                <w:rFonts w:ascii="Arial" w:hAnsi="Arial" w:cs="Arial"/>
                <w:b/>
                <w:color w:val="000000"/>
                <w:sz w:val="20"/>
                <w:szCs w:val="20"/>
              </w:rPr>
              <w:t>Paramilitarism</w:t>
            </w:r>
            <w:proofErr w:type="spellEnd"/>
            <w:r w:rsidRPr="00362E74">
              <w:rPr>
                <w:rFonts w:ascii="Arial" w:hAnsi="Arial" w:cs="Arial"/>
                <w:b/>
                <w:color w:val="000000"/>
                <w:sz w:val="20"/>
                <w:szCs w:val="20"/>
              </w:rPr>
              <w:t>.</w:t>
            </w:r>
            <w:r w:rsidRPr="00362E74">
              <w:rPr>
                <w:rFonts w:ascii="Arial" w:hAnsi="Arial" w:cs="Arial"/>
                <w:color w:val="000000"/>
                <w:sz w:val="20"/>
                <w:szCs w:val="20"/>
              </w:rPr>
              <w:t xml:space="preserve">  As a key member of the delivery team, the successful candidate will be responsible for the development, successful delivery and monitoring of a wide range of public affairs and communications activity, including stakeholder engagement</w:t>
            </w:r>
            <w:r>
              <w:rPr>
                <w:rFonts w:ascii="Arial" w:hAnsi="Arial" w:cs="Arial"/>
                <w:color w:val="000000"/>
                <w:sz w:val="20"/>
                <w:szCs w:val="20"/>
              </w:rPr>
              <w:t>, the continued development and delivery of the Ending The Harm Campaign</w:t>
            </w:r>
            <w:r w:rsidRPr="00362E74">
              <w:rPr>
                <w:rFonts w:ascii="Arial" w:hAnsi="Arial" w:cs="Arial"/>
                <w:color w:val="000000"/>
                <w:sz w:val="20"/>
                <w:szCs w:val="20"/>
              </w:rPr>
              <w:t xml:space="preserve"> and support to a range of projects (in line with the Programme’s Communications strategy).</w:t>
            </w:r>
          </w:p>
          <w:p w:rsidR="00A90191" w:rsidRPr="00362E74" w:rsidRDefault="00A90191" w:rsidP="00BA49D6">
            <w:pPr>
              <w:rPr>
                <w:rFonts w:ascii="Arial" w:hAnsi="Arial" w:cs="Arial"/>
                <w:color w:val="000000"/>
                <w:sz w:val="20"/>
                <w:szCs w:val="20"/>
              </w:rPr>
            </w:pPr>
          </w:p>
          <w:p w:rsidR="00A90191" w:rsidRPr="00362E74" w:rsidRDefault="00A90191" w:rsidP="00BA49D6">
            <w:pPr>
              <w:rPr>
                <w:rFonts w:ascii="Arial" w:hAnsi="Arial" w:cs="Arial"/>
                <w:color w:val="000000"/>
                <w:sz w:val="20"/>
                <w:szCs w:val="20"/>
              </w:rPr>
            </w:pPr>
            <w:r w:rsidRPr="00362E74">
              <w:rPr>
                <w:rFonts w:ascii="Arial" w:hAnsi="Arial" w:cs="Arial"/>
                <w:b/>
                <w:color w:val="000000"/>
                <w:sz w:val="20"/>
                <w:szCs w:val="20"/>
              </w:rPr>
              <w:t>To provide support and act as point of contact for the programme delivery team based in the Department of Justice</w:t>
            </w:r>
            <w:r w:rsidRPr="00362E74">
              <w:rPr>
                <w:rFonts w:ascii="Arial" w:hAnsi="Arial" w:cs="Arial"/>
                <w:color w:val="000000"/>
                <w:sz w:val="20"/>
                <w:szCs w:val="20"/>
              </w:rPr>
              <w:t xml:space="preserve">. </w:t>
            </w:r>
          </w:p>
          <w:p w:rsidR="00A90191" w:rsidRPr="00362E74" w:rsidRDefault="00A90191" w:rsidP="00BA49D6">
            <w:pPr>
              <w:rPr>
                <w:rFonts w:ascii="Arial" w:hAnsi="Arial" w:cs="Arial"/>
                <w:color w:val="000000"/>
                <w:sz w:val="20"/>
                <w:szCs w:val="20"/>
              </w:rPr>
            </w:pPr>
            <w:r w:rsidRPr="00362E74">
              <w:rPr>
                <w:rFonts w:ascii="Arial" w:hAnsi="Arial" w:cs="Arial"/>
                <w:color w:val="000000"/>
                <w:sz w:val="20"/>
                <w:szCs w:val="20"/>
              </w:rPr>
              <w:t>The post holder will ensure co</w:t>
            </w:r>
            <w:r>
              <w:rPr>
                <w:rFonts w:ascii="Arial" w:hAnsi="Arial" w:cs="Arial"/>
                <w:color w:val="000000"/>
                <w:sz w:val="20"/>
                <w:szCs w:val="20"/>
              </w:rPr>
              <w:t>-</w:t>
            </w:r>
            <w:r w:rsidRPr="00362E74">
              <w:rPr>
                <w:rFonts w:ascii="Arial" w:hAnsi="Arial" w:cs="Arial"/>
                <w:color w:val="000000"/>
                <w:sz w:val="20"/>
                <w:szCs w:val="20"/>
              </w:rPr>
              <w:t>ordinat</w:t>
            </w:r>
            <w:r>
              <w:rPr>
                <w:rFonts w:ascii="Arial" w:hAnsi="Arial" w:cs="Arial"/>
                <w:color w:val="000000"/>
                <w:sz w:val="20"/>
                <w:szCs w:val="20"/>
              </w:rPr>
              <w:t>i</w:t>
            </w:r>
            <w:r w:rsidRPr="00362E74">
              <w:rPr>
                <w:rFonts w:ascii="Arial" w:hAnsi="Arial" w:cs="Arial"/>
                <w:color w:val="000000"/>
                <w:sz w:val="20"/>
                <w:szCs w:val="20"/>
              </w:rPr>
              <w:t xml:space="preserve">on and management of proactive and strategic communications for the programme by delivery partners including Central Government departments. This will include working closely with delivery partners and stakeholders including the PSNI, NIO, wider civil society and the media to make connections between emerging news stories and relevant Tackling </w:t>
            </w:r>
            <w:proofErr w:type="spellStart"/>
            <w:r w:rsidRPr="00362E74">
              <w:rPr>
                <w:rFonts w:ascii="Arial" w:hAnsi="Arial" w:cs="Arial"/>
                <w:color w:val="000000"/>
                <w:sz w:val="20"/>
                <w:szCs w:val="20"/>
              </w:rPr>
              <w:t>Paramilitarism</w:t>
            </w:r>
            <w:proofErr w:type="spellEnd"/>
            <w:r w:rsidRPr="00362E74">
              <w:rPr>
                <w:rFonts w:ascii="Arial" w:hAnsi="Arial" w:cs="Arial"/>
                <w:color w:val="000000"/>
                <w:sz w:val="20"/>
                <w:szCs w:val="20"/>
              </w:rPr>
              <w:t xml:space="preserve"> projects &amp; programmes. It may also involve providing advice and support for senior officials and others</w:t>
            </w:r>
            <w:r>
              <w:rPr>
                <w:rFonts w:ascii="Arial" w:hAnsi="Arial" w:cs="Arial"/>
                <w:color w:val="000000"/>
                <w:sz w:val="20"/>
                <w:szCs w:val="20"/>
              </w:rPr>
              <w:t xml:space="preserve"> </w:t>
            </w:r>
            <w:r w:rsidRPr="00362E74">
              <w:rPr>
                <w:rFonts w:ascii="Arial" w:hAnsi="Arial" w:cs="Arial"/>
                <w:color w:val="000000"/>
                <w:sz w:val="20"/>
                <w:szCs w:val="20"/>
              </w:rPr>
              <w:t>as necessary in delivering communications and engagement activities.</w:t>
            </w:r>
          </w:p>
          <w:p w:rsidR="00A90191" w:rsidRDefault="00A90191" w:rsidP="00BA49D6">
            <w:pPr>
              <w:rPr>
                <w:b/>
                <w:u w:val="single"/>
              </w:rPr>
            </w:pPr>
          </w:p>
          <w:p w:rsidR="00A90191" w:rsidRPr="00362E74" w:rsidRDefault="00A90191" w:rsidP="00BA49D6">
            <w:pPr>
              <w:pStyle w:val="Heading2"/>
              <w:rPr>
                <w:rFonts w:ascii="Arial" w:hAnsi="Arial" w:cs="Arial"/>
                <w:i w:val="0"/>
                <w:color w:val="000000"/>
                <w:sz w:val="20"/>
                <w:szCs w:val="20"/>
                <w:u w:val="single"/>
              </w:rPr>
            </w:pPr>
            <w:r w:rsidRPr="00362E74">
              <w:rPr>
                <w:rFonts w:ascii="Arial" w:hAnsi="Arial" w:cs="Arial"/>
                <w:i w:val="0"/>
                <w:color w:val="000000"/>
                <w:sz w:val="20"/>
                <w:szCs w:val="20"/>
                <w:u w:val="single"/>
              </w:rPr>
              <w:t xml:space="preserve">Principle Duties and Responsibilities </w:t>
            </w:r>
          </w:p>
          <w:p w:rsidR="00A90191" w:rsidRPr="00362E74" w:rsidRDefault="00A90191" w:rsidP="00BA49D6">
            <w:pPr>
              <w:rPr>
                <w:rFonts w:ascii="Arial" w:hAnsi="Arial" w:cs="Arial"/>
                <w:color w:val="000000"/>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 xml:space="preserve">Support the Programme Director and delivery team </w:t>
            </w:r>
            <w:r>
              <w:rPr>
                <w:rFonts w:ascii="Arial" w:hAnsi="Arial" w:cs="Arial"/>
                <w:color w:val="000000"/>
                <w:sz w:val="20"/>
                <w:szCs w:val="20"/>
              </w:rPr>
              <w:t xml:space="preserve">by delivering </w:t>
            </w:r>
            <w:r w:rsidRPr="00362E74">
              <w:rPr>
                <w:rFonts w:ascii="Arial" w:hAnsi="Arial" w:cs="Arial"/>
                <w:color w:val="000000"/>
                <w:sz w:val="20"/>
                <w:szCs w:val="20"/>
              </w:rPr>
              <w:t xml:space="preserve">an integrated cross platform communications strategy to support the successful promotion of a range of individual projects within the overall programme.  The strategy will tell the story of individual projects as well as promote the impact of the whole programme. </w:t>
            </w:r>
          </w:p>
          <w:p w:rsidR="00A90191" w:rsidRPr="00362E74" w:rsidRDefault="00A90191" w:rsidP="00BA49D6">
            <w:pPr>
              <w:ind w:left="644"/>
              <w:rPr>
                <w:rFonts w:ascii="Arial" w:hAnsi="Arial" w:cs="Arial"/>
                <w:color w:val="000000"/>
                <w:sz w:val="20"/>
                <w:szCs w:val="20"/>
              </w:rPr>
            </w:pPr>
          </w:p>
          <w:p w:rsidR="00A90191" w:rsidRPr="00362E74" w:rsidRDefault="00A90191" w:rsidP="00A9019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362E74">
              <w:rPr>
                <w:sz w:val="20"/>
                <w:szCs w:val="20"/>
              </w:rPr>
              <w:t>Secure the ‘buy-in’ of individual project leads, their teams and other multiple stakeholders to the communications strategy and key targets.</w:t>
            </w:r>
          </w:p>
          <w:p w:rsidR="00A90191" w:rsidRPr="00362E74" w:rsidRDefault="00A90191" w:rsidP="00BA49D6">
            <w:pPr>
              <w:ind w:left="644"/>
              <w:rPr>
                <w:rFonts w:ascii="Arial" w:hAnsi="Arial" w:cs="Arial"/>
                <w:color w:val="000000"/>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Develop and manage cost effective initiatives and campaigns which will effectively deliver the communications and public affairs work of the delivery team and Programme Board.</w:t>
            </w:r>
          </w:p>
          <w:p w:rsidR="00A90191" w:rsidRPr="00362E74" w:rsidRDefault="00A90191" w:rsidP="00BA49D6">
            <w:pPr>
              <w:rPr>
                <w:rFonts w:ascii="Arial" w:hAnsi="Arial" w:cs="Arial"/>
                <w:color w:val="000000"/>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Work closely with delivery partners and stakeholders to ensure that there is a fully integrated and consistent approach across all cross platforms communications activity e.g. working with other government departments, arms</w:t>
            </w:r>
            <w:r>
              <w:rPr>
                <w:rFonts w:ascii="Arial" w:hAnsi="Arial" w:cs="Arial"/>
                <w:color w:val="000000"/>
                <w:sz w:val="20"/>
                <w:szCs w:val="20"/>
              </w:rPr>
              <w:t>-</w:t>
            </w:r>
            <w:r w:rsidRPr="00362E74">
              <w:rPr>
                <w:rFonts w:ascii="Arial" w:hAnsi="Arial" w:cs="Arial"/>
                <w:color w:val="000000"/>
                <w:sz w:val="20"/>
                <w:szCs w:val="20"/>
              </w:rPr>
              <w:t xml:space="preserve">length and community organisations. </w:t>
            </w:r>
          </w:p>
          <w:p w:rsidR="00A90191" w:rsidRPr="00362E74" w:rsidRDefault="00A90191" w:rsidP="00BA49D6">
            <w:pPr>
              <w:rPr>
                <w:rFonts w:ascii="Arial" w:hAnsi="Arial" w:cs="Arial"/>
                <w:color w:val="000000"/>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 xml:space="preserve">Assist in the development, co-ordination and control of the communications of marketing/engagement events as required. </w:t>
            </w:r>
          </w:p>
          <w:p w:rsidR="00A90191" w:rsidRPr="00362E74" w:rsidRDefault="00A90191" w:rsidP="00BA49D6">
            <w:pPr>
              <w:rPr>
                <w:rFonts w:ascii="Arial" w:hAnsi="Arial" w:cs="Arial"/>
                <w:color w:val="000000"/>
                <w:sz w:val="20"/>
                <w:szCs w:val="20"/>
              </w:rPr>
            </w:pPr>
          </w:p>
          <w:p w:rsidR="00A90191" w:rsidRPr="00362E74" w:rsidRDefault="00A90191" w:rsidP="00A90191">
            <w:pPr>
              <w:pStyle w:val="ListParagraph"/>
              <w:numPr>
                <w:ilvl w:val="0"/>
                <w:numId w:val="5"/>
              </w:numPr>
              <w:rPr>
                <w:sz w:val="20"/>
                <w:szCs w:val="20"/>
              </w:rPr>
            </w:pPr>
            <w:r>
              <w:rPr>
                <w:sz w:val="20"/>
                <w:szCs w:val="20"/>
              </w:rPr>
              <w:t>Work with the Stakeholder Relationship Manager to d</w:t>
            </w:r>
            <w:r w:rsidRPr="00362E74">
              <w:rPr>
                <w:sz w:val="20"/>
                <w:szCs w:val="20"/>
              </w:rPr>
              <w:t xml:space="preserve">evelop a stakeholder engagement and public affairs strategy to promote the successful delivery of the </w:t>
            </w:r>
            <w:proofErr w:type="spellStart"/>
            <w:r w:rsidRPr="00362E74">
              <w:rPr>
                <w:sz w:val="20"/>
                <w:szCs w:val="20"/>
              </w:rPr>
              <w:t>programme</w:t>
            </w:r>
            <w:proofErr w:type="spellEnd"/>
            <w:r w:rsidRPr="00362E74">
              <w:rPr>
                <w:sz w:val="20"/>
                <w:szCs w:val="20"/>
              </w:rPr>
              <w:t>.</w:t>
            </w:r>
          </w:p>
          <w:p w:rsidR="00A90191" w:rsidRPr="00362E74" w:rsidRDefault="00A90191" w:rsidP="00BA49D6">
            <w:pPr>
              <w:rPr>
                <w:rFonts w:ascii="Arial" w:hAnsi="Arial" w:cs="Arial"/>
                <w:color w:val="000000"/>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Support the delivery team in establishing and maintaining cooperative relationships with representatives of political parties, community, media, and public interest groups.</w:t>
            </w:r>
          </w:p>
          <w:p w:rsidR="00A90191" w:rsidRPr="00362E74" w:rsidRDefault="00A90191" w:rsidP="00BA49D6">
            <w:pPr>
              <w:pStyle w:val="ListParagraph"/>
              <w:rPr>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Attend relevant events and provide communications support for the delivery of programmes and/or initiatives as required.</w:t>
            </w:r>
          </w:p>
          <w:p w:rsidR="00A90191" w:rsidRPr="00362E74" w:rsidRDefault="00A90191" w:rsidP="00BA49D6">
            <w:pPr>
              <w:pStyle w:val="ListParagraph"/>
              <w:rPr>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Co-ordinate media strategies and campaigns for specific audiences using a range of communications/PR/digital approaches to promote ideas and services.</w:t>
            </w:r>
          </w:p>
          <w:p w:rsidR="00A90191" w:rsidRPr="00362E74" w:rsidRDefault="00A90191" w:rsidP="00BA49D6">
            <w:pPr>
              <w:pStyle w:val="ListParagraph"/>
              <w:rPr>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 xml:space="preserve">Liaise with regional, national and where relevant international media facilitating them regarding interview requests and other queries. </w:t>
            </w:r>
          </w:p>
          <w:p w:rsidR="00A90191" w:rsidRPr="00362E74" w:rsidRDefault="00A90191" w:rsidP="00BA49D6">
            <w:pPr>
              <w:pStyle w:val="ListParagraph"/>
              <w:rPr>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 xml:space="preserve">Monitor, evaluate, and report on impact of communications activity and set clear targets of success within communications. </w:t>
            </w:r>
          </w:p>
          <w:p w:rsidR="00A90191" w:rsidRPr="00362E74" w:rsidRDefault="00A90191" w:rsidP="00BA49D6">
            <w:pPr>
              <w:rPr>
                <w:rFonts w:ascii="Arial" w:hAnsi="Arial" w:cs="Arial"/>
                <w:color w:val="000000"/>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 xml:space="preserve">Prepare press statements in response to media queries working in conjunction with relevant </w:t>
            </w:r>
            <w:r w:rsidRPr="00362E74">
              <w:rPr>
                <w:rFonts w:ascii="Arial" w:hAnsi="Arial" w:cs="Arial"/>
                <w:color w:val="000000"/>
                <w:sz w:val="20"/>
                <w:szCs w:val="20"/>
              </w:rPr>
              <w:lastRenderedPageBreak/>
              <w:t xml:space="preserve">colleagues and partners to ensure responses are accurate and meet the appropriate deadlines. </w:t>
            </w:r>
          </w:p>
          <w:p w:rsidR="00A90191" w:rsidRPr="00362E74" w:rsidRDefault="00A90191" w:rsidP="00BA49D6">
            <w:pPr>
              <w:ind w:left="644"/>
              <w:rPr>
                <w:rFonts w:ascii="Arial" w:hAnsi="Arial" w:cs="Arial"/>
                <w:color w:val="000000"/>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 xml:space="preserve">Generate cross platform content for a variety of internal and external audiences </w:t>
            </w:r>
          </w:p>
          <w:p w:rsidR="00A90191" w:rsidRPr="00362E74" w:rsidRDefault="00A90191" w:rsidP="00BA49D6">
            <w:pPr>
              <w:pStyle w:val="ListParagraph"/>
              <w:rPr>
                <w:sz w:val="20"/>
                <w:szCs w:val="20"/>
              </w:rPr>
            </w:pPr>
          </w:p>
          <w:p w:rsidR="00A90191" w:rsidRPr="00362E74" w:rsidRDefault="00A90191" w:rsidP="00A90191">
            <w:pPr>
              <w:numPr>
                <w:ilvl w:val="0"/>
                <w:numId w:val="5"/>
              </w:numPr>
              <w:rPr>
                <w:rFonts w:ascii="Arial" w:hAnsi="Arial" w:cs="Arial"/>
                <w:color w:val="000000"/>
                <w:sz w:val="20"/>
                <w:szCs w:val="20"/>
              </w:rPr>
            </w:pPr>
            <w:r w:rsidRPr="00362E74">
              <w:rPr>
                <w:rFonts w:ascii="Arial" w:hAnsi="Arial" w:cs="Arial"/>
                <w:color w:val="000000"/>
                <w:sz w:val="20"/>
                <w:szCs w:val="20"/>
              </w:rPr>
              <w:t xml:space="preserve">Provide ad hoc communications advice to all projects, colleagues and relevant stakeholders and assist in developing project-led marketing plans as required. </w:t>
            </w:r>
          </w:p>
          <w:p w:rsidR="00A90191" w:rsidRDefault="00A90191" w:rsidP="00BA49D6"/>
        </w:tc>
      </w:tr>
    </w:tbl>
    <w:p w:rsidR="00A90191" w:rsidRDefault="00A90191" w:rsidP="00A90191"/>
    <w:p w:rsidR="00A90191" w:rsidRDefault="00A90191" w:rsidP="00A90191">
      <w:pPr>
        <w:rPr>
          <w:b/>
          <w:bCs/>
        </w:rPr>
      </w:pPr>
    </w:p>
    <w:p w:rsidR="00A90191" w:rsidRDefault="00A90191" w:rsidP="00A90191">
      <w:pPr>
        <w:rPr>
          <w:b/>
          <w:bCs/>
        </w:rPr>
      </w:pPr>
      <w:r>
        <w:rPr>
          <w:b/>
          <w:bCs/>
        </w:rPr>
        <w:t>3.  Skills requirements</w:t>
      </w:r>
    </w:p>
    <w:p w:rsidR="00A90191" w:rsidRDefault="00A90191" w:rsidP="00A90191">
      <w:pPr>
        <w:rPr>
          <w:b/>
          <w:bCs/>
        </w:rPr>
      </w:pPr>
      <w:r>
        <w:rPr>
          <w:b/>
          <w:bCs/>
        </w:rPr>
        <w:t xml:space="preserve">       </w:t>
      </w:r>
    </w:p>
    <w:p w:rsidR="00A90191" w:rsidRDefault="00A90191" w:rsidP="00A90191">
      <w:r>
        <w:rPr>
          <w:b/>
          <w:bCs/>
        </w:rPr>
        <w:t xml:space="preserve">       </w:t>
      </w:r>
      <w:r>
        <w:t>What qualities, skills and experience is required from the individual</w:t>
      </w:r>
    </w:p>
    <w:p w:rsidR="00A90191" w:rsidRDefault="00A90191" w:rsidP="00A90191"/>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Tr="00BA49D6">
        <w:tc>
          <w:tcPr>
            <w:tcW w:w="9639" w:type="dxa"/>
            <w:shd w:val="clear" w:color="auto" w:fill="auto"/>
          </w:tcPr>
          <w:p w:rsidR="00A90191" w:rsidRDefault="00A90191" w:rsidP="00BA49D6"/>
          <w:p w:rsidR="00A90191" w:rsidRPr="00362E74" w:rsidRDefault="00A90191" w:rsidP="00BA49D6">
            <w:pPr>
              <w:spacing w:line="360" w:lineRule="auto"/>
              <w:jc w:val="both"/>
              <w:rPr>
                <w:rFonts w:ascii="Arial" w:hAnsi="Arial" w:cs="Arial"/>
                <w:b/>
                <w:color w:val="000000"/>
                <w:sz w:val="22"/>
                <w:szCs w:val="22"/>
              </w:rPr>
            </w:pPr>
            <w:r w:rsidRPr="00362E74">
              <w:rPr>
                <w:rFonts w:ascii="Arial" w:hAnsi="Arial" w:cs="Arial"/>
                <w:b/>
                <w:color w:val="000000"/>
                <w:sz w:val="22"/>
                <w:szCs w:val="22"/>
              </w:rPr>
              <w:t>ESSENTIAL CRITERIA:</w:t>
            </w:r>
          </w:p>
          <w:p w:rsidR="00A90191" w:rsidRPr="00362E74" w:rsidRDefault="00A90191" w:rsidP="00A90191">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sz w:val="22"/>
                <w:szCs w:val="22"/>
              </w:rPr>
            </w:pPr>
            <w:r w:rsidRPr="00362E74">
              <w:rPr>
                <w:sz w:val="22"/>
                <w:szCs w:val="22"/>
              </w:rPr>
              <w:t>Degree level of education with a minimum of 5 years* relevant post qualification experience in public relations, communications, journalism or change management.</w:t>
            </w:r>
            <w:r w:rsidRPr="00362E74">
              <w:rPr>
                <w:sz w:val="22"/>
                <w:szCs w:val="22"/>
              </w:rPr>
              <w:br/>
              <w:t xml:space="preserve">OR </w:t>
            </w:r>
            <w:r w:rsidRPr="00362E74">
              <w:rPr>
                <w:sz w:val="22"/>
                <w:szCs w:val="22"/>
              </w:rPr>
              <w:br/>
              <w:t xml:space="preserve">HNC/HND or equivalent in addition to a minimum of 5 years* relevant post qualification experience in public relations, marketing communications or change management. </w:t>
            </w:r>
          </w:p>
          <w:p w:rsidR="00A90191" w:rsidRPr="00362E74" w:rsidRDefault="00A90191" w:rsidP="00BA49D6">
            <w:pPr>
              <w:pStyle w:val="ListParagraph"/>
              <w:spacing w:line="276" w:lineRule="auto"/>
              <w:ind w:left="796"/>
              <w:rPr>
                <w:sz w:val="22"/>
                <w:szCs w:val="22"/>
              </w:rPr>
            </w:pPr>
            <w:r w:rsidRPr="00362E74">
              <w:rPr>
                <w:sz w:val="22"/>
                <w:szCs w:val="22"/>
              </w:rPr>
              <w:t>*Please note that the working experience noted above must include at least 3 years’ experience of leading successful, multi discipline, multi-platform communications campaigns</w:t>
            </w:r>
          </w:p>
          <w:p w:rsidR="00A90191" w:rsidRPr="00362E74" w:rsidRDefault="00A90191" w:rsidP="00A90191">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 xml:space="preserve"> Comprehensive experience of progressing strategic projects with clear deliverables and measurement in place;</w:t>
            </w:r>
          </w:p>
          <w:p w:rsidR="00A90191" w:rsidRPr="00362E74" w:rsidRDefault="00A90191" w:rsidP="00A90191">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 xml:space="preserve">Experience of managing and/or supervising staff whilst being able to plan and organise workloads and meet competing and challenging priorities; </w:t>
            </w:r>
          </w:p>
          <w:p w:rsidR="00A90191" w:rsidRPr="00362E74" w:rsidRDefault="00A90191" w:rsidP="00A90191">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Strong technical knowledge and understanding of the  communications field;</w:t>
            </w:r>
          </w:p>
          <w:p w:rsidR="00A90191" w:rsidRPr="00362E74" w:rsidRDefault="00A90191" w:rsidP="00A90191">
            <w:pPr>
              <w:numPr>
                <w:ilvl w:val="0"/>
                <w:numId w:val="6"/>
              </w:numPr>
              <w:spacing w:after="200" w:line="276" w:lineRule="auto"/>
              <w:contextualSpacing/>
              <w:rPr>
                <w:rFonts w:ascii="Arial" w:eastAsia="Calibri" w:hAnsi="Arial" w:cs="Arial"/>
                <w:color w:val="000000"/>
                <w:sz w:val="22"/>
                <w:szCs w:val="22"/>
              </w:rPr>
            </w:pPr>
            <w:r w:rsidRPr="00362E74">
              <w:rPr>
                <w:rFonts w:ascii="Arial" w:eastAsia="Calibri" w:hAnsi="Arial" w:cs="Arial"/>
                <w:color w:val="000000"/>
                <w:sz w:val="22"/>
                <w:szCs w:val="22"/>
              </w:rPr>
              <w:t>Significant digital skills and the ability to deliver content through graphics, video, audio as well as written word</w:t>
            </w:r>
            <w:r>
              <w:rPr>
                <w:rFonts w:ascii="Arial" w:eastAsia="Calibri" w:hAnsi="Arial" w:cs="Arial"/>
                <w:color w:val="000000"/>
                <w:sz w:val="22"/>
                <w:szCs w:val="22"/>
              </w:rPr>
              <w:t>;</w:t>
            </w:r>
            <w:r w:rsidRPr="00362E74">
              <w:rPr>
                <w:rFonts w:ascii="Arial" w:eastAsia="Calibri" w:hAnsi="Arial" w:cs="Arial"/>
                <w:color w:val="000000"/>
                <w:sz w:val="22"/>
                <w:szCs w:val="22"/>
              </w:rPr>
              <w:t xml:space="preserve">  </w:t>
            </w:r>
          </w:p>
          <w:p w:rsidR="00A90191" w:rsidRPr="00362E74" w:rsidRDefault="00A90191" w:rsidP="00A90191">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 xml:space="preserve">Substantial experience of </w:t>
            </w:r>
            <w:r w:rsidRPr="00362E74">
              <w:rPr>
                <w:rFonts w:ascii="Arial" w:hAnsi="Arial" w:cs="Arial"/>
                <w:color w:val="000000"/>
                <w:sz w:val="22"/>
                <w:szCs w:val="22"/>
              </w:rPr>
              <w:br/>
              <w:t xml:space="preserve">(a) building and maintaining networks; and </w:t>
            </w:r>
            <w:r w:rsidRPr="00362E74">
              <w:rPr>
                <w:rFonts w:ascii="Arial" w:hAnsi="Arial" w:cs="Arial"/>
                <w:color w:val="000000"/>
                <w:sz w:val="22"/>
                <w:szCs w:val="22"/>
              </w:rPr>
              <w:br/>
              <w:t>(b) successful engagement with a broad range of stakeholders including, community, political and government stakeholders;</w:t>
            </w:r>
          </w:p>
          <w:p w:rsidR="00A90191" w:rsidRPr="00362E74" w:rsidRDefault="00A90191" w:rsidP="00A90191">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Substantial experience of developing relationships with and liaising with local and Northern Ireland media;</w:t>
            </w:r>
          </w:p>
          <w:p w:rsidR="00A90191" w:rsidRPr="00362E74" w:rsidRDefault="00A90191" w:rsidP="00A90191">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Being able to plan and organise workloads and meeting competing and challenging priorities;</w:t>
            </w:r>
          </w:p>
          <w:p w:rsidR="00A90191" w:rsidRPr="00362E74" w:rsidRDefault="00A90191" w:rsidP="00A90191">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 xml:space="preserve">Excellent spoken and written communication in an environment in which complex and sensitive issues are being addressed; </w:t>
            </w:r>
          </w:p>
          <w:p w:rsidR="00A90191" w:rsidRPr="00362E74" w:rsidRDefault="00A90191" w:rsidP="00A90191">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Demonstrable political and cultural awareness and a sound knowledge of current affairs;</w:t>
            </w:r>
          </w:p>
          <w:p w:rsidR="00A90191" w:rsidRPr="00362E74" w:rsidRDefault="00A90191" w:rsidP="00A90191">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Experience of representing the organisation at high profile public events; and/ or briefing/ preparing senior officials/ managers in advance of representational activities;</w:t>
            </w:r>
          </w:p>
          <w:p w:rsidR="00A90191" w:rsidRPr="00362E74" w:rsidRDefault="00A90191" w:rsidP="00BA49D6">
            <w:pPr>
              <w:spacing w:line="276" w:lineRule="auto"/>
              <w:ind w:left="436" w:hanging="360"/>
              <w:rPr>
                <w:rFonts w:ascii="Arial" w:hAnsi="Arial" w:cs="Arial"/>
                <w:color w:val="000000"/>
                <w:sz w:val="22"/>
                <w:szCs w:val="22"/>
              </w:rPr>
            </w:pPr>
          </w:p>
          <w:p w:rsidR="00A90191" w:rsidRPr="00362E74" w:rsidRDefault="00A90191" w:rsidP="00BA49D6">
            <w:pPr>
              <w:spacing w:line="276" w:lineRule="auto"/>
              <w:ind w:left="436" w:hanging="360"/>
              <w:rPr>
                <w:rFonts w:ascii="Arial" w:hAnsi="Arial" w:cs="Arial"/>
                <w:b/>
                <w:color w:val="000000"/>
                <w:sz w:val="22"/>
                <w:szCs w:val="22"/>
              </w:rPr>
            </w:pPr>
            <w:r w:rsidRPr="00362E74">
              <w:rPr>
                <w:rFonts w:ascii="Arial" w:hAnsi="Arial" w:cs="Arial"/>
                <w:b/>
                <w:color w:val="000000"/>
                <w:sz w:val="22"/>
                <w:szCs w:val="22"/>
              </w:rPr>
              <w:t>Desirable criteria</w:t>
            </w:r>
          </w:p>
          <w:p w:rsidR="00A90191" w:rsidRDefault="00A90191" w:rsidP="00A9019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rPr>
            </w:pPr>
            <w:r w:rsidRPr="00362E74">
              <w:rPr>
                <w:sz w:val="22"/>
                <w:szCs w:val="22"/>
              </w:rPr>
              <w:t>Experience of liaising with GB and international media</w:t>
            </w:r>
          </w:p>
          <w:p w:rsidR="00A90191" w:rsidRPr="00FA0A20" w:rsidRDefault="00A90191" w:rsidP="00A90191">
            <w:pPr>
              <w:numPr>
                <w:ilvl w:val="0"/>
                <w:numId w:val="7"/>
              </w:numPr>
              <w:spacing w:line="276" w:lineRule="auto"/>
              <w:rPr>
                <w:rFonts w:ascii="Arial" w:hAnsi="Arial" w:cs="Arial"/>
                <w:color w:val="000000"/>
                <w:sz w:val="22"/>
                <w:szCs w:val="22"/>
              </w:rPr>
            </w:pPr>
            <w:r w:rsidRPr="00362E74">
              <w:rPr>
                <w:rFonts w:ascii="Arial" w:hAnsi="Arial" w:cs="Arial"/>
                <w:color w:val="000000"/>
                <w:sz w:val="22"/>
                <w:szCs w:val="22"/>
              </w:rPr>
              <w:t>Proficiency in MS Office Suite</w:t>
            </w:r>
            <w:r>
              <w:rPr>
                <w:rFonts w:ascii="Arial" w:hAnsi="Arial" w:cs="Arial"/>
                <w:color w:val="000000"/>
                <w:sz w:val="22"/>
                <w:szCs w:val="22"/>
              </w:rPr>
              <w:t xml:space="preserve"> </w:t>
            </w:r>
          </w:p>
        </w:tc>
      </w:tr>
    </w:tbl>
    <w:p w:rsidR="00A90191" w:rsidRDefault="00A90191" w:rsidP="00A90191"/>
    <w:p w:rsidR="00A90191" w:rsidRDefault="00A90191" w:rsidP="00A90191">
      <w:pPr>
        <w:rPr>
          <w:b/>
          <w:bCs/>
        </w:rPr>
      </w:pPr>
      <w:r>
        <w:rPr>
          <w:b/>
          <w:bCs/>
        </w:rPr>
        <w:lastRenderedPageBreak/>
        <w:t>4.  Personnel: Please state below</w:t>
      </w:r>
    </w:p>
    <w:p w:rsidR="00A90191" w:rsidRDefault="00A90191" w:rsidP="00A90191">
      <w:pPr>
        <w:rPr>
          <w:b/>
          <w:bCs/>
        </w:rPr>
      </w:pPr>
    </w:p>
    <w:p w:rsidR="00A90191" w:rsidRDefault="00A90191" w:rsidP="00A90191">
      <w:r>
        <w:t xml:space="preserve">         Who will the individual report to?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Tr="00C41888">
        <w:trPr>
          <w:trHeight w:val="441"/>
        </w:trPr>
        <w:tc>
          <w:tcPr>
            <w:tcW w:w="9639" w:type="dxa"/>
            <w:shd w:val="clear" w:color="auto" w:fill="auto"/>
          </w:tcPr>
          <w:p w:rsidR="00A90191" w:rsidRDefault="00A90191" w:rsidP="00BA49D6">
            <w:r>
              <w:rPr>
                <w:rFonts w:ascii="Arial" w:hAnsi="Arial" w:cs="Arial"/>
              </w:rPr>
              <w:t>Christopher Farrington</w:t>
            </w:r>
            <w:r w:rsidRPr="004A58C0">
              <w:rPr>
                <w:rFonts w:ascii="Arial" w:hAnsi="Arial" w:cs="Arial"/>
              </w:rPr>
              <w:t xml:space="preserve">, </w:t>
            </w:r>
            <w:r>
              <w:rPr>
                <w:rFonts w:ascii="Arial" w:hAnsi="Arial" w:cs="Arial"/>
              </w:rPr>
              <w:t xml:space="preserve">Tackling </w:t>
            </w:r>
            <w:proofErr w:type="spellStart"/>
            <w:r>
              <w:rPr>
                <w:rFonts w:ascii="Arial" w:hAnsi="Arial" w:cs="Arial"/>
              </w:rPr>
              <w:t>Paramilitarism</w:t>
            </w:r>
            <w:proofErr w:type="spellEnd"/>
            <w:r>
              <w:rPr>
                <w:rFonts w:ascii="Arial" w:hAnsi="Arial" w:cs="Arial"/>
              </w:rPr>
              <w:t xml:space="preserve"> Programme Team</w:t>
            </w:r>
            <w:r w:rsidRPr="004A58C0">
              <w:rPr>
                <w:rFonts w:ascii="Arial" w:hAnsi="Arial" w:cs="Arial"/>
              </w:rPr>
              <w:t>, DOJ</w:t>
            </w:r>
          </w:p>
        </w:tc>
      </w:tr>
    </w:tbl>
    <w:p w:rsidR="00A90191" w:rsidRDefault="00A90191" w:rsidP="00A90191"/>
    <w:p w:rsidR="00A90191" w:rsidRDefault="00A90191" w:rsidP="00A90191">
      <w:r>
        <w:t xml:space="preserve">         Who will be the individual’s line manager and/or reporting officer?</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Tr="00BA49D6">
        <w:tc>
          <w:tcPr>
            <w:tcW w:w="9639" w:type="dxa"/>
            <w:shd w:val="clear" w:color="auto" w:fill="auto"/>
          </w:tcPr>
          <w:p w:rsidR="00A90191" w:rsidRPr="00C41888" w:rsidRDefault="00A90191" w:rsidP="00BA49D6">
            <w:pPr>
              <w:rPr>
                <w:rFonts w:ascii="Arial" w:hAnsi="Arial" w:cs="Arial"/>
              </w:rPr>
            </w:pPr>
            <w:r>
              <w:rPr>
                <w:rFonts w:ascii="Arial" w:hAnsi="Arial" w:cs="Arial"/>
              </w:rPr>
              <w:t>Christopher Farrington</w:t>
            </w:r>
            <w:r w:rsidRPr="004A58C0">
              <w:rPr>
                <w:rFonts w:ascii="Arial" w:hAnsi="Arial" w:cs="Arial"/>
              </w:rPr>
              <w:t xml:space="preserve">, </w:t>
            </w:r>
            <w:r>
              <w:rPr>
                <w:rFonts w:ascii="Arial" w:hAnsi="Arial" w:cs="Arial"/>
              </w:rPr>
              <w:t xml:space="preserve">Tackling </w:t>
            </w:r>
            <w:proofErr w:type="spellStart"/>
            <w:r>
              <w:rPr>
                <w:rFonts w:ascii="Arial" w:hAnsi="Arial" w:cs="Arial"/>
              </w:rPr>
              <w:t>Paramilitarism</w:t>
            </w:r>
            <w:proofErr w:type="spellEnd"/>
            <w:r>
              <w:rPr>
                <w:rFonts w:ascii="Arial" w:hAnsi="Arial" w:cs="Arial"/>
              </w:rPr>
              <w:t xml:space="preserve"> Programme Team</w:t>
            </w:r>
            <w:r w:rsidRPr="004A58C0">
              <w:rPr>
                <w:rFonts w:ascii="Arial" w:hAnsi="Arial" w:cs="Arial"/>
              </w:rPr>
              <w:t>, DOJ.</w:t>
            </w:r>
          </w:p>
        </w:tc>
      </w:tr>
    </w:tbl>
    <w:p w:rsidR="00A90191" w:rsidRDefault="00A90191" w:rsidP="00A90191"/>
    <w:p w:rsidR="00A90191" w:rsidRDefault="00A90191" w:rsidP="00A90191">
      <w:r>
        <w:rPr>
          <w:b/>
          <w:bCs/>
        </w:rPr>
        <w:t>5.  Transfer of learning</w:t>
      </w:r>
    </w:p>
    <w:p w:rsidR="00A90191" w:rsidRDefault="00A90191" w:rsidP="00A90191">
      <w:r>
        <w:t xml:space="preserve">     Please give details of how the Opportunity will benefit your organisation, the </w:t>
      </w:r>
    </w:p>
    <w:p w:rsidR="00A90191" w:rsidRDefault="00A90191" w:rsidP="00A90191">
      <w:r>
        <w:t xml:space="preserve">     </w:t>
      </w:r>
      <w:proofErr w:type="gramStart"/>
      <w:r>
        <w:t>individual</w:t>
      </w:r>
      <w:proofErr w:type="gramEnd"/>
      <w:r>
        <w:t xml:space="preserve"> and their organisation. </w:t>
      </w:r>
    </w:p>
    <w:p w:rsidR="00A90191" w:rsidRDefault="00A90191" w:rsidP="00A90191">
      <w:pPr>
        <w:rPr>
          <w:b/>
          <w:b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RPr="00FC5D2E" w:rsidTr="00BA49D6">
        <w:tc>
          <w:tcPr>
            <w:tcW w:w="9639" w:type="dxa"/>
            <w:shd w:val="clear" w:color="auto" w:fill="auto"/>
          </w:tcPr>
          <w:p w:rsidR="00A90191" w:rsidRDefault="00A90191" w:rsidP="00BA49D6">
            <w:pPr>
              <w:rPr>
                <w:rFonts w:ascii="Arial" w:hAnsi="Arial" w:cs="Arial"/>
                <w:sz w:val="22"/>
              </w:rPr>
            </w:pPr>
            <w:r>
              <w:rPr>
                <w:rFonts w:ascii="Arial" w:hAnsi="Arial" w:cs="Arial"/>
                <w:sz w:val="22"/>
              </w:rPr>
              <w:t xml:space="preserve">The Executive’s programme to tackle </w:t>
            </w:r>
            <w:proofErr w:type="spellStart"/>
            <w:r>
              <w:rPr>
                <w:rFonts w:ascii="Arial" w:hAnsi="Arial" w:cs="Arial"/>
                <w:sz w:val="22"/>
              </w:rPr>
              <w:t>paramilitarism</w:t>
            </w:r>
            <w:proofErr w:type="spellEnd"/>
            <w:r>
              <w:rPr>
                <w:rFonts w:ascii="Arial" w:hAnsi="Arial" w:cs="Arial"/>
                <w:sz w:val="22"/>
              </w:rPr>
              <w:t xml:space="preserve"> is a unique and high profile programme of work, and this role provides an opportunity for significant stakeholder engagement across a number of sectors.  Responsibility for delivery of the various projects and interventions within the programme sit across a wide range of Executive departments and public sector bodies.</w:t>
            </w:r>
          </w:p>
          <w:p w:rsidR="00A90191" w:rsidRDefault="00A90191" w:rsidP="00BA49D6">
            <w:pPr>
              <w:rPr>
                <w:rFonts w:ascii="Arial" w:hAnsi="Arial" w:cs="Arial"/>
                <w:sz w:val="22"/>
              </w:rPr>
            </w:pPr>
          </w:p>
          <w:p w:rsidR="00A90191" w:rsidRPr="00C41888" w:rsidRDefault="00A90191" w:rsidP="00BA49D6">
            <w:pPr>
              <w:rPr>
                <w:rFonts w:ascii="Arial" w:hAnsi="Arial" w:cs="Arial"/>
                <w:sz w:val="22"/>
              </w:rPr>
            </w:pPr>
            <w:r>
              <w:rPr>
                <w:rFonts w:ascii="Arial" w:hAnsi="Arial" w:cs="Arial"/>
                <w:sz w:val="22"/>
              </w:rPr>
              <w:t>As communications and engagement lead, the post-holder will have the opportunity to shape and develop the profile and communications strategy for this programme, and will gain a valuable insight into cross-Executive and cross-sector collaboration.</w:t>
            </w:r>
          </w:p>
        </w:tc>
      </w:tr>
    </w:tbl>
    <w:p w:rsidR="00A90191" w:rsidRDefault="00A90191" w:rsidP="00A90191">
      <w:pPr>
        <w:rPr>
          <w:b/>
          <w:bCs/>
        </w:rPr>
      </w:pPr>
    </w:p>
    <w:p w:rsidR="00A90191" w:rsidRDefault="00A90191" w:rsidP="00A90191">
      <w:pPr>
        <w:rPr>
          <w:b/>
          <w:bCs/>
        </w:rPr>
      </w:pPr>
    </w:p>
    <w:p w:rsidR="00A90191" w:rsidRDefault="00A90191" w:rsidP="00A90191">
      <w:pPr>
        <w:rPr>
          <w:b/>
          <w:bCs/>
        </w:rPr>
      </w:pPr>
      <w:r>
        <w:rPr>
          <w:b/>
          <w:bCs/>
        </w:rPr>
        <w:t>6.  Logistics</w:t>
      </w:r>
    </w:p>
    <w:p w:rsidR="00A90191" w:rsidRDefault="00A90191" w:rsidP="00A90191">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rsidR="00A90191" w:rsidRDefault="00A90191" w:rsidP="00A90191">
      <w:pPr>
        <w:rPr>
          <w:lang w:val="en-U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RPr="00437CCD" w:rsidTr="00BA49D6">
        <w:tc>
          <w:tcPr>
            <w:tcW w:w="9639" w:type="dxa"/>
            <w:shd w:val="clear" w:color="auto" w:fill="auto"/>
          </w:tcPr>
          <w:p w:rsidR="00A90191" w:rsidRPr="00885EDF" w:rsidRDefault="00A90191" w:rsidP="00BA49D6">
            <w:pPr>
              <w:rPr>
                <w:rFonts w:ascii="Arial" w:hAnsi="Arial" w:cs="Arial"/>
                <w:sz w:val="22"/>
                <w:szCs w:val="22"/>
              </w:rPr>
            </w:pPr>
            <w:r w:rsidRPr="00885EDF">
              <w:rPr>
                <w:rFonts w:ascii="Arial" w:hAnsi="Arial" w:cs="Arial"/>
                <w:b/>
                <w:sz w:val="22"/>
                <w:szCs w:val="22"/>
              </w:rPr>
              <w:t>Start Date</w:t>
            </w:r>
            <w:r w:rsidRPr="00AB15F0">
              <w:rPr>
                <w:rFonts w:ascii="Arial" w:hAnsi="Arial" w:cs="Arial"/>
                <w:sz w:val="22"/>
                <w:szCs w:val="22"/>
              </w:rPr>
              <w:t>:</w:t>
            </w:r>
            <w:r w:rsidRPr="00885EDF">
              <w:rPr>
                <w:rFonts w:ascii="Arial" w:hAnsi="Arial" w:cs="Arial"/>
                <w:sz w:val="22"/>
                <w:szCs w:val="22"/>
              </w:rPr>
              <w:t xml:space="preserve">  </w:t>
            </w:r>
            <w:r>
              <w:rPr>
                <w:rFonts w:ascii="Arial" w:hAnsi="Arial" w:cs="Arial"/>
                <w:sz w:val="22"/>
                <w:szCs w:val="22"/>
              </w:rPr>
              <w:t>December 2019</w:t>
            </w:r>
            <w:r w:rsidRPr="00885EDF">
              <w:rPr>
                <w:rFonts w:ascii="Arial" w:hAnsi="Arial" w:cs="Arial"/>
                <w:sz w:val="22"/>
                <w:szCs w:val="22"/>
              </w:rPr>
              <w:t xml:space="preserve"> or as soon as a suitable candidate has been identified and a release date is agreed</w:t>
            </w:r>
          </w:p>
          <w:p w:rsidR="00A90191" w:rsidRPr="00885EDF" w:rsidRDefault="00A90191" w:rsidP="00BA49D6">
            <w:pPr>
              <w:rPr>
                <w:rFonts w:ascii="Arial" w:hAnsi="Arial" w:cs="Arial"/>
                <w:sz w:val="22"/>
                <w:szCs w:val="22"/>
              </w:rPr>
            </w:pPr>
          </w:p>
          <w:p w:rsidR="00A90191" w:rsidRPr="00775D7C" w:rsidRDefault="00A90191" w:rsidP="00BA49D6">
            <w:pPr>
              <w:rPr>
                <w:rFonts w:ascii="Arial" w:hAnsi="Arial" w:cs="Arial"/>
                <w:sz w:val="22"/>
                <w:szCs w:val="22"/>
              </w:rPr>
            </w:pPr>
            <w:r w:rsidRPr="00885EDF">
              <w:rPr>
                <w:rFonts w:ascii="Arial" w:hAnsi="Arial" w:cs="Arial"/>
                <w:b/>
                <w:sz w:val="22"/>
                <w:szCs w:val="22"/>
              </w:rPr>
              <w:t>Duration</w:t>
            </w:r>
            <w:r w:rsidR="00AB15F0" w:rsidRPr="00AB15F0">
              <w:rPr>
                <w:rFonts w:ascii="Arial" w:hAnsi="Arial" w:cs="Arial"/>
                <w:sz w:val="22"/>
                <w:szCs w:val="22"/>
              </w:rPr>
              <w:t>:</w:t>
            </w:r>
            <w:r w:rsidRPr="00885EDF">
              <w:rPr>
                <w:rFonts w:ascii="Arial" w:hAnsi="Arial" w:cs="Arial"/>
                <w:sz w:val="22"/>
                <w:szCs w:val="22"/>
              </w:rPr>
              <w:t xml:space="preserve"> </w:t>
            </w:r>
            <w:r w:rsidRPr="00775D7C">
              <w:rPr>
                <w:rFonts w:ascii="Arial" w:hAnsi="Arial" w:cs="Arial"/>
                <w:sz w:val="22"/>
                <w:szCs w:val="22"/>
              </w:rPr>
              <w:t>Secondment for at least two years with a possible extension for an additional 12 months</w:t>
            </w:r>
            <w:r w:rsidR="007B2350">
              <w:rPr>
                <w:rFonts w:ascii="Arial" w:hAnsi="Arial" w:cs="Arial"/>
                <w:sz w:val="22"/>
                <w:szCs w:val="22"/>
              </w:rPr>
              <w:t>, subject to the agreement of all parties.</w:t>
            </w:r>
          </w:p>
          <w:p w:rsidR="00A90191" w:rsidRPr="00885EDF" w:rsidRDefault="00A90191" w:rsidP="00BA49D6">
            <w:pPr>
              <w:rPr>
                <w:rFonts w:ascii="Arial" w:hAnsi="Arial" w:cs="Arial"/>
                <w:sz w:val="22"/>
                <w:szCs w:val="22"/>
              </w:rPr>
            </w:pPr>
          </w:p>
          <w:p w:rsidR="00A90191" w:rsidRPr="00885EDF" w:rsidRDefault="00A90191" w:rsidP="00BA49D6">
            <w:pPr>
              <w:rPr>
                <w:rFonts w:ascii="Arial" w:hAnsi="Arial" w:cs="Arial"/>
                <w:sz w:val="22"/>
                <w:szCs w:val="22"/>
              </w:rPr>
            </w:pPr>
            <w:r w:rsidRPr="00885EDF">
              <w:rPr>
                <w:rFonts w:ascii="Arial" w:hAnsi="Arial" w:cs="Arial"/>
                <w:b/>
                <w:sz w:val="22"/>
                <w:szCs w:val="22"/>
              </w:rPr>
              <w:t>Location</w:t>
            </w:r>
            <w:r w:rsidR="00AB15F0" w:rsidRPr="00AB15F0">
              <w:rPr>
                <w:rFonts w:ascii="Arial" w:hAnsi="Arial" w:cs="Arial"/>
                <w:sz w:val="22"/>
                <w:szCs w:val="22"/>
              </w:rPr>
              <w:t>:</w:t>
            </w:r>
            <w:r w:rsidRPr="00885EDF">
              <w:rPr>
                <w:rFonts w:ascii="Arial" w:hAnsi="Arial" w:cs="Arial"/>
                <w:sz w:val="22"/>
                <w:szCs w:val="22"/>
              </w:rPr>
              <w:t xml:space="preserve"> The post-holder will be based in Castle Buildings, Stormont Estate, Belfast</w:t>
            </w:r>
          </w:p>
          <w:p w:rsidR="00A90191" w:rsidRPr="00885EDF" w:rsidRDefault="00A90191" w:rsidP="00BA49D6">
            <w:pPr>
              <w:rPr>
                <w:rFonts w:ascii="Arial" w:hAnsi="Arial" w:cs="Arial"/>
                <w:sz w:val="22"/>
                <w:szCs w:val="22"/>
              </w:rPr>
            </w:pPr>
          </w:p>
          <w:p w:rsidR="00A90191" w:rsidRPr="00885EDF" w:rsidRDefault="00A90191" w:rsidP="00BA49D6">
            <w:pPr>
              <w:rPr>
                <w:rFonts w:ascii="Arial" w:hAnsi="Arial" w:cs="Arial"/>
                <w:sz w:val="22"/>
                <w:szCs w:val="22"/>
              </w:rPr>
            </w:pPr>
            <w:r w:rsidRPr="00885EDF">
              <w:rPr>
                <w:rFonts w:ascii="Arial" w:hAnsi="Arial" w:cs="Arial"/>
                <w:b/>
                <w:sz w:val="22"/>
                <w:szCs w:val="22"/>
              </w:rPr>
              <w:t>Salary</w:t>
            </w:r>
            <w:r w:rsidR="00AB15F0" w:rsidRPr="00AB15F0">
              <w:rPr>
                <w:rFonts w:ascii="Arial" w:hAnsi="Arial" w:cs="Arial"/>
                <w:sz w:val="22"/>
                <w:szCs w:val="22"/>
              </w:rPr>
              <w:t>:</w:t>
            </w:r>
            <w:r w:rsidRPr="00885EDF">
              <w:rPr>
                <w:rFonts w:ascii="Arial" w:hAnsi="Arial" w:cs="Arial"/>
                <w:sz w:val="22"/>
                <w:szCs w:val="22"/>
              </w:rPr>
              <w:t xml:space="preserve"> </w:t>
            </w:r>
            <w:r w:rsidRPr="00922CAE">
              <w:rPr>
                <w:rFonts w:ascii="Arial" w:hAnsi="Arial" w:cs="Arial"/>
                <w:sz w:val="22"/>
                <w:szCs w:val="22"/>
              </w:rPr>
              <w:t>£37,272 - £40,979 (NICS DP Scale)</w:t>
            </w:r>
          </w:p>
          <w:p w:rsidR="00A90191" w:rsidRPr="00885EDF" w:rsidRDefault="00A90191" w:rsidP="00BA49D6">
            <w:pPr>
              <w:rPr>
                <w:rFonts w:ascii="Arial" w:hAnsi="Arial" w:cs="Arial"/>
                <w:sz w:val="22"/>
                <w:szCs w:val="22"/>
              </w:rPr>
            </w:pPr>
          </w:p>
          <w:p w:rsidR="00A90191" w:rsidRPr="00885EDF" w:rsidRDefault="00A90191" w:rsidP="00BA49D6">
            <w:pPr>
              <w:rPr>
                <w:rFonts w:ascii="Arial" w:hAnsi="Arial" w:cs="Arial"/>
                <w:sz w:val="22"/>
                <w:szCs w:val="22"/>
              </w:rPr>
            </w:pPr>
            <w:r w:rsidRPr="00885EDF">
              <w:rPr>
                <w:rFonts w:ascii="Arial" w:hAnsi="Arial" w:cs="Arial"/>
                <w:b/>
                <w:sz w:val="22"/>
                <w:szCs w:val="22"/>
              </w:rPr>
              <w:t>Funding:</w:t>
            </w:r>
            <w:r w:rsidRPr="00885EDF">
              <w:rPr>
                <w:rFonts w:ascii="Arial" w:hAnsi="Arial" w:cs="Arial"/>
                <w:sz w:val="22"/>
                <w:szCs w:val="22"/>
              </w:rPr>
              <w:t xml:space="preserve"> The post will be funded by DOJ through the </w:t>
            </w:r>
            <w:r>
              <w:rPr>
                <w:rFonts w:ascii="Arial" w:hAnsi="Arial" w:cs="Arial"/>
                <w:sz w:val="22"/>
                <w:szCs w:val="22"/>
              </w:rPr>
              <w:t xml:space="preserve">Executive Action Plan </w:t>
            </w:r>
            <w:r w:rsidRPr="00885EDF">
              <w:rPr>
                <w:rFonts w:ascii="Arial" w:hAnsi="Arial" w:cs="Arial"/>
                <w:sz w:val="22"/>
                <w:szCs w:val="22"/>
              </w:rPr>
              <w:t>programme funding.</w:t>
            </w:r>
          </w:p>
          <w:p w:rsidR="00A90191" w:rsidRPr="00885EDF" w:rsidRDefault="00A90191" w:rsidP="00BA49D6">
            <w:pPr>
              <w:rPr>
                <w:rFonts w:ascii="Arial" w:hAnsi="Arial" w:cs="Arial"/>
                <w:sz w:val="22"/>
                <w:szCs w:val="22"/>
              </w:rPr>
            </w:pPr>
          </w:p>
          <w:p w:rsidR="00A90191" w:rsidRPr="00885EDF" w:rsidRDefault="00A90191" w:rsidP="00BA49D6">
            <w:pPr>
              <w:rPr>
                <w:rFonts w:ascii="Arial" w:hAnsi="Arial" w:cs="Arial"/>
                <w:sz w:val="22"/>
                <w:szCs w:val="22"/>
              </w:rPr>
            </w:pPr>
            <w:r w:rsidRPr="00885EDF">
              <w:rPr>
                <w:rFonts w:ascii="Arial" w:hAnsi="Arial" w:cs="Arial"/>
                <w:b/>
                <w:sz w:val="22"/>
                <w:szCs w:val="22"/>
              </w:rPr>
              <w:t>Selection Process</w:t>
            </w:r>
            <w:r w:rsidR="00AB15F0" w:rsidRPr="00AB15F0">
              <w:rPr>
                <w:rFonts w:ascii="Arial" w:hAnsi="Arial" w:cs="Arial"/>
                <w:sz w:val="22"/>
                <w:szCs w:val="22"/>
              </w:rPr>
              <w:t>:</w:t>
            </w:r>
            <w:r w:rsidRPr="00885EDF">
              <w:rPr>
                <w:rFonts w:ascii="Arial" w:hAnsi="Arial" w:cs="Arial"/>
                <w:sz w:val="22"/>
                <w:szCs w:val="22"/>
              </w:rPr>
              <w:t xml:space="preserve"> A </w:t>
            </w:r>
            <w:proofErr w:type="spellStart"/>
            <w:r w:rsidRPr="00885EDF">
              <w:rPr>
                <w:rFonts w:ascii="Arial" w:hAnsi="Arial" w:cs="Arial"/>
                <w:sz w:val="22"/>
                <w:szCs w:val="22"/>
              </w:rPr>
              <w:t>papersift</w:t>
            </w:r>
            <w:proofErr w:type="spellEnd"/>
            <w:r w:rsidRPr="00885EDF">
              <w:rPr>
                <w:rFonts w:ascii="Arial" w:hAnsi="Arial" w:cs="Arial"/>
                <w:sz w:val="22"/>
                <w:szCs w:val="22"/>
              </w:rPr>
              <w:t xml:space="preserve"> and interview process will be used to determine the most suitable applicant for the post. </w:t>
            </w:r>
          </w:p>
          <w:p w:rsidR="00A90191" w:rsidRPr="00885EDF" w:rsidRDefault="00A90191" w:rsidP="00BA49D6">
            <w:pPr>
              <w:rPr>
                <w:rFonts w:ascii="Arial" w:hAnsi="Arial" w:cs="Arial"/>
                <w:sz w:val="22"/>
                <w:szCs w:val="22"/>
              </w:rPr>
            </w:pPr>
          </w:p>
          <w:p w:rsidR="00A90191" w:rsidRDefault="00A90191" w:rsidP="00BA49D6">
            <w:pPr>
              <w:rPr>
                <w:rFonts w:ascii="Arial" w:hAnsi="Arial" w:cs="Arial"/>
                <w:sz w:val="22"/>
                <w:szCs w:val="22"/>
              </w:rPr>
            </w:pPr>
            <w:r w:rsidRPr="00885EDF">
              <w:rPr>
                <w:rFonts w:ascii="Arial" w:hAnsi="Arial" w:cs="Arial"/>
                <w:b/>
                <w:sz w:val="22"/>
                <w:szCs w:val="22"/>
              </w:rPr>
              <w:t>Further information</w:t>
            </w:r>
            <w:r w:rsidR="00AB15F0" w:rsidRPr="00AB15F0">
              <w:rPr>
                <w:rFonts w:ascii="Arial" w:hAnsi="Arial" w:cs="Arial"/>
                <w:sz w:val="22"/>
                <w:szCs w:val="22"/>
              </w:rPr>
              <w:t>:</w:t>
            </w:r>
            <w:r w:rsidRPr="00885EDF">
              <w:rPr>
                <w:rFonts w:ascii="Arial" w:hAnsi="Arial" w:cs="Arial"/>
                <w:sz w:val="22"/>
                <w:szCs w:val="22"/>
              </w:rPr>
              <w:t xml:space="preserve">  For further information about the post please contact </w:t>
            </w:r>
            <w:r>
              <w:rPr>
                <w:rFonts w:ascii="Arial" w:hAnsi="Arial" w:cs="Arial"/>
                <w:sz w:val="22"/>
                <w:szCs w:val="22"/>
              </w:rPr>
              <w:t xml:space="preserve">Christopher Farrington </w:t>
            </w:r>
            <w:r w:rsidRPr="00885EDF">
              <w:rPr>
                <w:rFonts w:ascii="Arial" w:hAnsi="Arial" w:cs="Arial"/>
                <w:sz w:val="22"/>
                <w:szCs w:val="22"/>
              </w:rPr>
              <w:t xml:space="preserve">in the Department of Justice on 028 </w:t>
            </w:r>
            <w:r>
              <w:rPr>
                <w:rFonts w:ascii="Arial" w:hAnsi="Arial" w:cs="Arial"/>
                <w:sz w:val="22"/>
                <w:szCs w:val="22"/>
              </w:rPr>
              <w:t>90528106</w:t>
            </w:r>
            <w:r w:rsidRPr="00885EDF">
              <w:rPr>
                <w:rFonts w:ascii="Arial" w:hAnsi="Arial" w:cs="Arial"/>
                <w:sz w:val="22"/>
                <w:szCs w:val="22"/>
              </w:rPr>
              <w:t xml:space="preserve"> or by email at </w:t>
            </w:r>
            <w:hyperlink r:id="rId9" w:history="1">
              <w:r w:rsidRPr="005C21DC">
                <w:rPr>
                  <w:rStyle w:val="Hyperlink"/>
                  <w:rFonts w:ascii="Arial" w:hAnsi="Arial" w:cs="Arial"/>
                  <w:sz w:val="22"/>
                  <w:szCs w:val="22"/>
                </w:rPr>
                <w:t>christopher.farrington@justice-ni.x.gsi.gov.uk</w:t>
              </w:r>
            </w:hyperlink>
            <w:r w:rsidRPr="00885EDF">
              <w:rPr>
                <w:rFonts w:ascii="Arial" w:hAnsi="Arial" w:cs="Arial"/>
                <w:sz w:val="22"/>
                <w:szCs w:val="22"/>
              </w:rPr>
              <w:t xml:space="preserve">.  </w:t>
            </w:r>
          </w:p>
          <w:p w:rsidR="00B95182" w:rsidRDefault="00B95182" w:rsidP="00BA49D6">
            <w:pPr>
              <w:rPr>
                <w:rFonts w:ascii="Arial" w:hAnsi="Arial" w:cs="Arial"/>
                <w:sz w:val="22"/>
                <w:szCs w:val="22"/>
              </w:rPr>
            </w:pPr>
          </w:p>
          <w:p w:rsidR="00B95182" w:rsidRPr="00B95182" w:rsidRDefault="00B95182" w:rsidP="00B95182">
            <w:pPr>
              <w:rPr>
                <w:rFonts w:ascii="Arial" w:hAnsi="Arial" w:cs="Arial"/>
                <w:b/>
                <w:color w:val="000000"/>
                <w:sz w:val="22"/>
                <w:szCs w:val="22"/>
              </w:rPr>
            </w:pPr>
            <w:r w:rsidRPr="00B95182">
              <w:rPr>
                <w:rFonts w:ascii="Arial" w:hAnsi="Arial" w:cs="Arial"/>
                <w:b/>
                <w:color w:val="000000"/>
                <w:sz w:val="22"/>
                <w:szCs w:val="22"/>
              </w:rPr>
              <w:t>Form of transport</w:t>
            </w:r>
            <w:r w:rsidR="00AB15F0" w:rsidRPr="00AB15F0">
              <w:rPr>
                <w:rFonts w:ascii="Arial" w:hAnsi="Arial" w:cs="Arial"/>
                <w:sz w:val="22"/>
                <w:szCs w:val="22"/>
              </w:rPr>
              <w:t>:</w:t>
            </w:r>
            <w:r w:rsidRPr="00B95182">
              <w:rPr>
                <w:rFonts w:ascii="Arial" w:hAnsi="Arial" w:cs="Arial"/>
                <w:b/>
                <w:color w:val="000000"/>
                <w:sz w:val="22"/>
                <w:szCs w:val="22"/>
              </w:rPr>
              <w:t xml:space="preserve"> </w:t>
            </w:r>
            <w:r w:rsidRPr="00B95182">
              <w:rPr>
                <w:rFonts w:ascii="Arial" w:hAnsi="Arial" w:cs="Arial"/>
                <w:color w:val="000000"/>
                <w:sz w:val="22"/>
                <w:szCs w:val="22"/>
              </w:rPr>
              <w:t>Travel throughout NI will be required and the successful applicant should have access to a suitable form of transport</w:t>
            </w:r>
            <w:r w:rsidRPr="00B95182">
              <w:rPr>
                <w:rFonts w:ascii="Arial" w:hAnsi="Arial" w:cs="Arial"/>
                <w:color w:val="000000"/>
                <w:sz w:val="22"/>
                <w:szCs w:val="22"/>
                <w:lang w:val="en-US"/>
              </w:rPr>
              <w:t>.</w:t>
            </w:r>
          </w:p>
          <w:p w:rsidR="00B95182" w:rsidRPr="00B95182" w:rsidRDefault="00B95182" w:rsidP="00B95182">
            <w:pPr>
              <w:tabs>
                <w:tab w:val="num" w:pos="1080"/>
              </w:tabs>
              <w:ind w:left="426"/>
              <w:rPr>
                <w:rFonts w:ascii="Arial" w:hAnsi="Arial" w:cs="Arial"/>
                <w:b/>
                <w:color w:val="000000"/>
                <w:sz w:val="22"/>
                <w:szCs w:val="22"/>
              </w:rPr>
            </w:pPr>
          </w:p>
          <w:p w:rsidR="00B95182" w:rsidRPr="00B95182" w:rsidRDefault="00B95182" w:rsidP="00B95182">
            <w:pPr>
              <w:rPr>
                <w:rFonts w:ascii="Arial" w:hAnsi="Arial" w:cs="Arial"/>
                <w:color w:val="000000"/>
                <w:sz w:val="22"/>
                <w:szCs w:val="22"/>
              </w:rPr>
            </w:pPr>
            <w:r w:rsidRPr="00B95182">
              <w:rPr>
                <w:rFonts w:ascii="Arial" w:hAnsi="Arial" w:cs="Arial"/>
                <w:b/>
                <w:color w:val="000000"/>
                <w:sz w:val="22"/>
                <w:szCs w:val="22"/>
              </w:rPr>
              <w:t>Security clearance</w:t>
            </w:r>
            <w:r w:rsidR="00AB15F0" w:rsidRPr="00AB15F0">
              <w:rPr>
                <w:rFonts w:ascii="Arial" w:hAnsi="Arial" w:cs="Arial"/>
                <w:sz w:val="22"/>
                <w:szCs w:val="22"/>
              </w:rPr>
              <w:t>:</w:t>
            </w:r>
            <w:r w:rsidRPr="00B95182">
              <w:rPr>
                <w:rFonts w:ascii="Arial" w:hAnsi="Arial" w:cs="Arial"/>
                <w:b/>
                <w:color w:val="000000"/>
                <w:sz w:val="22"/>
                <w:szCs w:val="22"/>
              </w:rPr>
              <w:t xml:space="preserve"> </w:t>
            </w:r>
            <w:r w:rsidRPr="00B95182">
              <w:rPr>
                <w:rFonts w:ascii="Arial" w:hAnsi="Arial" w:cs="Arial"/>
                <w:color w:val="000000"/>
                <w:sz w:val="22"/>
                <w:szCs w:val="22"/>
              </w:rPr>
              <w:t>The successful candidate must have – or be willing to obtain – CTC level security clearance.</w:t>
            </w:r>
          </w:p>
          <w:p w:rsidR="00B95182" w:rsidRPr="00885EDF" w:rsidRDefault="00B95182" w:rsidP="00BA49D6">
            <w:pPr>
              <w:rPr>
                <w:rFonts w:ascii="Arial" w:hAnsi="Arial" w:cs="Arial"/>
                <w:sz w:val="22"/>
                <w:szCs w:val="22"/>
              </w:rPr>
            </w:pPr>
          </w:p>
          <w:p w:rsidR="00A90191" w:rsidRPr="00885EDF" w:rsidRDefault="00A90191" w:rsidP="00BA49D6">
            <w:pPr>
              <w:rPr>
                <w:rFonts w:ascii="Arial" w:hAnsi="Arial" w:cs="Arial"/>
                <w:sz w:val="22"/>
                <w:szCs w:val="22"/>
                <w:lang w:val="en-US"/>
              </w:rPr>
            </w:pPr>
          </w:p>
          <w:p w:rsidR="00A90191" w:rsidRDefault="00A90191" w:rsidP="00BA49D6">
            <w:pPr>
              <w:rPr>
                <w:b/>
              </w:rPr>
            </w:pPr>
            <w:r w:rsidRPr="00703E1D">
              <w:rPr>
                <w:rFonts w:ascii="Arial" w:hAnsi="Arial" w:cs="Arial"/>
                <w:b/>
                <w:sz w:val="22"/>
                <w:szCs w:val="22"/>
              </w:rPr>
              <w:t>Closing Date</w:t>
            </w:r>
            <w:r w:rsidR="00AB15F0" w:rsidRPr="00AB15F0">
              <w:rPr>
                <w:rFonts w:ascii="Arial" w:hAnsi="Arial" w:cs="Arial"/>
                <w:sz w:val="22"/>
                <w:szCs w:val="22"/>
              </w:rPr>
              <w:t>:</w:t>
            </w:r>
            <w:r w:rsidRPr="00401545">
              <w:rPr>
                <w:b/>
              </w:rPr>
              <w:t xml:space="preserve"> </w:t>
            </w:r>
            <w:r w:rsidRPr="00401545">
              <w:t xml:space="preserve">Applications must be submitted by </w:t>
            </w:r>
            <w:r w:rsidRPr="00401545">
              <w:rPr>
                <w:u w:val="single"/>
              </w:rPr>
              <w:t xml:space="preserve">5.00pm on </w:t>
            </w:r>
            <w:r>
              <w:rPr>
                <w:u w:val="single"/>
              </w:rPr>
              <w:t>Friday 15</w:t>
            </w:r>
            <w:r w:rsidRPr="00401545">
              <w:rPr>
                <w:u w:val="single"/>
              </w:rPr>
              <w:t xml:space="preserve"> </w:t>
            </w:r>
            <w:r w:rsidR="00F76645">
              <w:rPr>
                <w:u w:val="single"/>
              </w:rPr>
              <w:t>November</w:t>
            </w:r>
            <w:bookmarkStart w:id="0" w:name="_GoBack"/>
            <w:bookmarkEnd w:id="0"/>
            <w:r w:rsidRPr="00401545">
              <w:rPr>
                <w:u w:val="single"/>
              </w:rPr>
              <w:t xml:space="preserve"> 2019</w:t>
            </w:r>
            <w:r w:rsidRPr="00401545">
              <w:t xml:space="preserve"> </w:t>
            </w:r>
            <w:r w:rsidRPr="00B95182">
              <w:rPr>
                <w:b/>
              </w:rPr>
              <w:t>to</w:t>
            </w:r>
            <w:r w:rsidRPr="00401545">
              <w:rPr>
                <w:b/>
              </w:rPr>
              <w:t xml:space="preserve">: </w:t>
            </w:r>
          </w:p>
          <w:p w:rsidR="00B95182" w:rsidRPr="00401545" w:rsidRDefault="00B95182" w:rsidP="00BA49D6">
            <w:pPr>
              <w:rPr>
                <w:b/>
              </w:rPr>
            </w:pPr>
          </w:p>
          <w:p w:rsidR="00A90191" w:rsidRPr="00401545" w:rsidRDefault="00A90191" w:rsidP="00BA49D6">
            <w:pPr>
              <w:rPr>
                <w:b/>
              </w:rPr>
            </w:pPr>
            <w:r w:rsidRPr="00401545">
              <w:rPr>
                <w:b/>
              </w:rPr>
              <w:tab/>
            </w:r>
            <w:r w:rsidRPr="00401545">
              <w:rPr>
                <w:b/>
                <w:u w:val="single"/>
              </w:rPr>
              <w:t>For NI Civil Service departmental staff only</w:t>
            </w:r>
            <w:r w:rsidR="00AB15F0" w:rsidRPr="00AB15F0">
              <w:rPr>
                <w:rFonts w:ascii="Arial" w:hAnsi="Arial" w:cs="Arial"/>
                <w:sz w:val="22"/>
                <w:szCs w:val="22"/>
              </w:rPr>
              <w:t>:</w:t>
            </w:r>
            <w:r w:rsidRPr="00401545">
              <w:rPr>
                <w:b/>
              </w:rPr>
              <w:t xml:space="preserve"> </w:t>
            </w:r>
            <w:hyperlink r:id="rId10" w:history="1">
              <w:r w:rsidRPr="00401545">
                <w:rPr>
                  <w:b/>
                  <w:color w:val="0563C1"/>
                  <w:u w:val="single"/>
                </w:rPr>
                <w:t>secondments@hrconnect.nigov.net</w:t>
              </w:r>
            </w:hyperlink>
            <w:r w:rsidRPr="00401545">
              <w:rPr>
                <w:b/>
              </w:rPr>
              <w:t xml:space="preserve">  </w:t>
            </w:r>
          </w:p>
          <w:p w:rsidR="00A90191" w:rsidRPr="00401545" w:rsidRDefault="00A90191" w:rsidP="00BA49D6">
            <w:pPr>
              <w:rPr>
                <w:b/>
              </w:rPr>
            </w:pPr>
          </w:p>
          <w:p w:rsidR="00A90191" w:rsidRPr="00401545" w:rsidRDefault="00A90191" w:rsidP="00BA49D6">
            <w:pPr>
              <w:rPr>
                <w:b/>
                <w:lang w:val="en-US"/>
              </w:rPr>
            </w:pPr>
            <w:r w:rsidRPr="00401545">
              <w:rPr>
                <w:b/>
                <w:lang w:val="en-US"/>
              </w:rPr>
              <w:tab/>
            </w:r>
            <w:r w:rsidRPr="00401545">
              <w:rPr>
                <w:b/>
                <w:u w:val="single"/>
                <w:lang w:val="en-US"/>
              </w:rPr>
              <w:t xml:space="preserve">For staff from all other Partner </w:t>
            </w:r>
            <w:proofErr w:type="spellStart"/>
            <w:r w:rsidRPr="00401545">
              <w:rPr>
                <w:b/>
                <w:u w:val="single"/>
                <w:lang w:val="en-US"/>
              </w:rPr>
              <w:t>organisations</w:t>
            </w:r>
            <w:proofErr w:type="spellEnd"/>
            <w:r w:rsidR="00AB15F0" w:rsidRPr="00AB15F0">
              <w:rPr>
                <w:rFonts w:ascii="Arial" w:hAnsi="Arial" w:cs="Arial"/>
                <w:sz w:val="22"/>
                <w:szCs w:val="22"/>
              </w:rPr>
              <w:t>:</w:t>
            </w:r>
            <w:r w:rsidRPr="00401545">
              <w:rPr>
                <w:b/>
                <w:lang w:val="en-US"/>
              </w:rPr>
              <w:t xml:space="preserve"> </w:t>
            </w:r>
            <w:hyperlink r:id="rId11" w:history="1">
              <w:r w:rsidRPr="00401545">
                <w:rPr>
                  <w:b/>
                  <w:color w:val="0563C1"/>
                  <w:u w:val="single"/>
                  <w:lang w:val="en-US"/>
                </w:rPr>
                <w:t>interchangesecretariat@finance-ni.gov.uk</w:t>
              </w:r>
            </w:hyperlink>
            <w:r w:rsidRPr="00401545">
              <w:rPr>
                <w:b/>
                <w:lang w:val="en-US"/>
              </w:rPr>
              <w:t xml:space="preserve"> </w:t>
            </w:r>
          </w:p>
          <w:p w:rsidR="00A90191" w:rsidRPr="00437CCD" w:rsidRDefault="00A90191" w:rsidP="00BA49D6">
            <w:pPr>
              <w:rPr>
                <w:lang w:val="en-US"/>
              </w:rPr>
            </w:pPr>
          </w:p>
        </w:tc>
      </w:tr>
    </w:tbl>
    <w:p w:rsidR="00A90191" w:rsidRDefault="00A90191" w:rsidP="00A90191">
      <w:pPr>
        <w:rPr>
          <w:lang w:val="en-US"/>
        </w:rPr>
      </w:pPr>
    </w:p>
    <w:p w:rsidR="00A90191" w:rsidRDefault="00A90191" w:rsidP="00A90191">
      <w:pPr>
        <w:rPr>
          <w:lang w:val="en-US"/>
        </w:rPr>
      </w:pPr>
    </w:p>
    <w:p w:rsidR="00A90191" w:rsidRDefault="00A90191" w:rsidP="00A90191">
      <w:pPr>
        <w:rPr>
          <w:b/>
          <w:bCs/>
          <w:lang w:val="en-US"/>
        </w:rPr>
      </w:pPr>
      <w:r>
        <w:rPr>
          <w:b/>
          <w:bCs/>
          <w:lang w:val="en-US"/>
        </w:rPr>
        <w:t>7.  Endorsement</w:t>
      </w:r>
    </w:p>
    <w:p w:rsidR="00A90191" w:rsidRDefault="00A90191" w:rsidP="00A90191">
      <w:pPr>
        <w:rPr>
          <w:b/>
          <w:bCs/>
          <w:lang w:val="en-US"/>
        </w:rPr>
      </w:pPr>
    </w:p>
    <w:p w:rsidR="00A90191" w:rsidRDefault="00A90191" w:rsidP="00A90191">
      <w:pPr>
        <w:rPr>
          <w:b/>
          <w:bCs/>
          <w:lang w:val="en-US"/>
        </w:rPr>
      </w:pPr>
      <w:r>
        <w:rPr>
          <w:b/>
          <w:bCs/>
          <w:lang w:val="en-US"/>
        </w:rPr>
        <w:t xml:space="preserve">     Interchange Manager</w:t>
      </w:r>
    </w:p>
    <w:p w:rsidR="00A90191" w:rsidRDefault="00A90191" w:rsidP="00A90191">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A90191" w:rsidRPr="00990432" w:rsidTr="00BA49D6">
        <w:trPr>
          <w:trHeight w:val="554"/>
        </w:trPr>
        <w:tc>
          <w:tcPr>
            <w:tcW w:w="5070" w:type="dxa"/>
            <w:shd w:val="clear" w:color="auto" w:fill="auto"/>
          </w:tcPr>
          <w:p w:rsidR="00A90191" w:rsidRDefault="00A90191" w:rsidP="00BA49D6">
            <w:r>
              <w:t>Christopher Farrington</w:t>
            </w:r>
          </w:p>
          <w:p w:rsidR="00A90191" w:rsidRPr="00990432" w:rsidRDefault="00A90191" w:rsidP="00BA49D6">
            <w:pPr>
              <w:rPr>
                <w:b/>
                <w:bCs/>
                <w:lang w:val="en-US"/>
              </w:rPr>
            </w:pPr>
          </w:p>
        </w:tc>
      </w:tr>
    </w:tbl>
    <w:p w:rsidR="00A90191" w:rsidRDefault="00A90191" w:rsidP="00A90191">
      <w:pPr>
        <w:ind w:firstLine="720"/>
        <w:rPr>
          <w:b/>
          <w:bCs/>
          <w:lang w:val="en-US"/>
        </w:rPr>
      </w:pPr>
      <w:r>
        <w:rPr>
          <w:b/>
          <w:bCs/>
          <w:lang w:val="en-US"/>
        </w:rPr>
        <w:t>Signed:</w:t>
      </w:r>
    </w:p>
    <w:p w:rsidR="00A90191" w:rsidRDefault="00A90191" w:rsidP="00A90191">
      <w:pPr>
        <w:rPr>
          <w:b/>
          <w:bCs/>
          <w:lang w:val="en-US"/>
        </w:rPr>
      </w:pPr>
    </w:p>
    <w:p w:rsidR="00A90191" w:rsidRDefault="00A90191" w:rsidP="00A90191">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A90191" w:rsidRPr="00990432" w:rsidTr="00BA49D6">
        <w:trPr>
          <w:trHeight w:val="553"/>
        </w:trPr>
        <w:tc>
          <w:tcPr>
            <w:tcW w:w="4853" w:type="dxa"/>
            <w:shd w:val="clear" w:color="auto" w:fill="auto"/>
          </w:tcPr>
          <w:p w:rsidR="00A90191" w:rsidRDefault="00A90191" w:rsidP="00BA49D6">
            <w:r>
              <w:t>22/10/19</w:t>
            </w:r>
          </w:p>
          <w:p w:rsidR="00A90191" w:rsidRPr="00990432" w:rsidRDefault="00A90191" w:rsidP="00BA49D6">
            <w:pPr>
              <w:rPr>
                <w:b/>
                <w:bCs/>
                <w:lang w:val="en-US"/>
              </w:rPr>
            </w:pPr>
          </w:p>
        </w:tc>
      </w:tr>
    </w:tbl>
    <w:p w:rsidR="00A90191" w:rsidRDefault="00A90191" w:rsidP="00A90191">
      <w:pPr>
        <w:ind w:left="720"/>
        <w:rPr>
          <w:b/>
          <w:bCs/>
          <w:lang w:val="en-US"/>
        </w:rPr>
      </w:pPr>
      <w:r>
        <w:rPr>
          <w:b/>
          <w:bCs/>
          <w:lang w:val="en-US"/>
        </w:rPr>
        <w:t>Date:</w:t>
      </w:r>
      <w:r>
        <w:rPr>
          <w:b/>
          <w:bCs/>
          <w:lang w:val="en-US"/>
        </w:rPr>
        <w:tab/>
      </w:r>
      <w:r>
        <w:rPr>
          <w:b/>
          <w:bCs/>
          <w:lang w:val="en-US"/>
        </w:rPr>
        <w:tab/>
      </w:r>
    </w:p>
    <w:p w:rsidR="00A90191" w:rsidRDefault="00A90191" w:rsidP="00A90191">
      <w:pPr>
        <w:rPr>
          <w:b/>
          <w:bCs/>
          <w:lang w:val="en-US"/>
        </w:rPr>
      </w:pPr>
    </w:p>
    <w:p w:rsidR="002A0043" w:rsidRPr="00A90191" w:rsidRDefault="002A0043" w:rsidP="00A90191"/>
    <w:sectPr w:rsidR="002A0043" w:rsidRPr="00A90191">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1A8" w:rsidRDefault="008A61A8">
      <w:r>
        <w:separator/>
      </w:r>
    </w:p>
  </w:endnote>
  <w:endnote w:type="continuationSeparator" w:id="0">
    <w:p w:rsidR="008A61A8" w:rsidRDefault="008A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6645">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1A8" w:rsidRDefault="008A61A8">
      <w:r>
        <w:separator/>
      </w:r>
    </w:p>
  </w:footnote>
  <w:footnote w:type="continuationSeparator" w:id="0">
    <w:p w:rsidR="008A61A8" w:rsidRDefault="008A6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2572EE">
      <w:t xml:space="preserve"> </w:t>
    </w:r>
    <w:r w:rsidR="00164EA7">
      <w:t>75/19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5CAE"/>
    <w:multiLevelType w:val="hybridMultilevel"/>
    <w:tmpl w:val="B622C018"/>
    <w:lvl w:ilvl="0" w:tplc="DE7E3F80">
      <w:start w:val="1"/>
      <w:numFmt w:val="decimal"/>
      <w:lvlText w:val="%1."/>
      <w:lvlJc w:val="left"/>
      <w:pPr>
        <w:ind w:left="796" w:hanging="360"/>
      </w:pPr>
      <w:rPr>
        <w:rFonts w:hint="default"/>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F6806"/>
    <w:multiLevelType w:val="hybridMultilevel"/>
    <w:tmpl w:val="906AD3DE"/>
    <w:lvl w:ilvl="0" w:tplc="7ED08DAA">
      <w:start w:val="1"/>
      <w:numFmt w:val="decimal"/>
      <w:lvlText w:val="%1."/>
      <w:lvlJc w:val="left"/>
      <w:pPr>
        <w:ind w:left="796" w:hanging="360"/>
      </w:pPr>
      <w:rPr>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17B24608"/>
    <w:multiLevelType w:val="hybridMultilevel"/>
    <w:tmpl w:val="B78E4898"/>
    <w:lvl w:ilvl="0" w:tplc="45B23AD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311388"/>
    <w:multiLevelType w:val="hybridMultilevel"/>
    <w:tmpl w:val="ED00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5F52"/>
    <w:rsid w:val="00087615"/>
    <w:rsid w:val="000B1503"/>
    <w:rsid w:val="000F1858"/>
    <w:rsid w:val="00105448"/>
    <w:rsid w:val="00164EA7"/>
    <w:rsid w:val="001A6DFC"/>
    <w:rsid w:val="00224572"/>
    <w:rsid w:val="0023072C"/>
    <w:rsid w:val="002572EE"/>
    <w:rsid w:val="002A0043"/>
    <w:rsid w:val="00342242"/>
    <w:rsid w:val="00353111"/>
    <w:rsid w:val="00362E74"/>
    <w:rsid w:val="003879C5"/>
    <w:rsid w:val="00424678"/>
    <w:rsid w:val="00424AF7"/>
    <w:rsid w:val="00456235"/>
    <w:rsid w:val="00464883"/>
    <w:rsid w:val="004A58C0"/>
    <w:rsid w:val="004D557B"/>
    <w:rsid w:val="00500D8A"/>
    <w:rsid w:val="005319B5"/>
    <w:rsid w:val="00547ADB"/>
    <w:rsid w:val="005826F7"/>
    <w:rsid w:val="006578C2"/>
    <w:rsid w:val="006E5263"/>
    <w:rsid w:val="00703E1D"/>
    <w:rsid w:val="00730006"/>
    <w:rsid w:val="00775D7C"/>
    <w:rsid w:val="007B2350"/>
    <w:rsid w:val="007F40DC"/>
    <w:rsid w:val="00846AFB"/>
    <w:rsid w:val="00852B3F"/>
    <w:rsid w:val="00885EDF"/>
    <w:rsid w:val="008A61A8"/>
    <w:rsid w:val="008B0919"/>
    <w:rsid w:val="008D1955"/>
    <w:rsid w:val="00922CAE"/>
    <w:rsid w:val="009339D9"/>
    <w:rsid w:val="00962163"/>
    <w:rsid w:val="00994884"/>
    <w:rsid w:val="00A0639E"/>
    <w:rsid w:val="00A231F7"/>
    <w:rsid w:val="00A37815"/>
    <w:rsid w:val="00A90191"/>
    <w:rsid w:val="00AB15F0"/>
    <w:rsid w:val="00AF6B95"/>
    <w:rsid w:val="00B557A7"/>
    <w:rsid w:val="00B67A50"/>
    <w:rsid w:val="00B95182"/>
    <w:rsid w:val="00BB35D8"/>
    <w:rsid w:val="00C16276"/>
    <w:rsid w:val="00C41888"/>
    <w:rsid w:val="00C84799"/>
    <w:rsid w:val="00CB531E"/>
    <w:rsid w:val="00CC15E3"/>
    <w:rsid w:val="00CE339C"/>
    <w:rsid w:val="00CF27DA"/>
    <w:rsid w:val="00DE70C0"/>
    <w:rsid w:val="00E01E66"/>
    <w:rsid w:val="00E525E4"/>
    <w:rsid w:val="00E97F08"/>
    <w:rsid w:val="00EC2DD0"/>
    <w:rsid w:val="00F502B3"/>
    <w:rsid w:val="00F76645"/>
    <w:rsid w:val="00FC5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o:shapelayout v:ext="edit">
      <o:idmap v:ext="edit" data="1"/>
    </o:shapelayout>
  </w:shapeDefaults>
  <w:decimalSymbol w:val="."/>
  <w:listSeparator w:val=","/>
  <w15:docId w15:val="{996D6E3F-CE16-4FC1-8945-69113B38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362E74"/>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Emphasis">
    <w:name w:val="Emphasis"/>
    <w:uiPriority w:val="20"/>
    <w:qFormat/>
    <w:rsid w:val="00105448"/>
    <w:rPr>
      <w:i/>
      <w:iCs/>
    </w:rPr>
  </w:style>
  <w:style w:type="character" w:styleId="Hyperlink">
    <w:name w:val="Hyperlink"/>
    <w:unhideWhenUsed/>
    <w:rsid w:val="00547ADB"/>
    <w:rPr>
      <w:color w:val="0000FF"/>
      <w:u w:val="single"/>
    </w:rPr>
  </w:style>
  <w:style w:type="character" w:styleId="CommentReference">
    <w:name w:val="annotation reference"/>
    <w:uiPriority w:val="99"/>
    <w:unhideWhenUsed/>
    <w:rsid w:val="00362E74"/>
    <w:rPr>
      <w:sz w:val="16"/>
      <w:szCs w:val="16"/>
    </w:rPr>
  </w:style>
  <w:style w:type="character" w:customStyle="1" w:styleId="Heading2Char">
    <w:name w:val="Heading 2 Char"/>
    <w:basedOn w:val="DefaultParagraphFont"/>
    <w:link w:val="Heading2"/>
    <w:semiHidden/>
    <w:rsid w:val="00362E74"/>
    <w:rPr>
      <w:rFonts w:asciiTheme="majorHAnsi" w:eastAsiaTheme="majorEastAsia" w:hAnsiTheme="majorHAnsi" w:cstheme="majorBidi"/>
      <w:b/>
      <w:bCs/>
      <w:i/>
      <w:iCs/>
      <w:sz w:val="28"/>
      <w:szCs w:val="28"/>
      <w:lang w:eastAsia="en-US"/>
    </w:rPr>
  </w:style>
  <w:style w:type="paragraph" w:styleId="ListParagraph">
    <w:name w:val="List Paragraph"/>
    <w:link w:val="ListParagraphChar"/>
    <w:uiPriority w:val="34"/>
    <w:qFormat/>
    <w:rsid w:val="00362E74"/>
    <w:pPr>
      <w:widowControl w:val="0"/>
      <w:pBdr>
        <w:top w:val="nil"/>
        <w:left w:val="nil"/>
        <w:bottom w:val="nil"/>
        <w:right w:val="nil"/>
        <w:between w:val="nil"/>
        <w:bar w:val="nil"/>
      </w:pBdr>
      <w:ind w:left="720"/>
    </w:pPr>
    <w:rPr>
      <w:rFonts w:ascii="Arial" w:eastAsia="Arial" w:hAnsi="Arial" w:cs="Arial"/>
      <w:color w:val="000000"/>
      <w:sz w:val="24"/>
      <w:szCs w:val="24"/>
      <w:u w:color="000000"/>
      <w:bdr w:val="nil"/>
      <w:lang w:val="en-US"/>
    </w:rPr>
  </w:style>
  <w:style w:type="character" w:customStyle="1" w:styleId="ListParagraphChar">
    <w:name w:val="List Paragraph Char"/>
    <w:link w:val="ListParagraph"/>
    <w:uiPriority w:val="34"/>
    <w:locked/>
    <w:rsid w:val="00362E74"/>
    <w:rPr>
      <w:rFonts w:ascii="Arial" w:eastAsia="Arial" w:hAnsi="Arial" w:cs="Arial"/>
      <w:color w:val="000000"/>
      <w:sz w:val="24"/>
      <w:szCs w:val="24"/>
      <w:u w:color="000000"/>
      <w:bdr w:val="nil"/>
      <w:lang w:val="en-US"/>
    </w:rPr>
  </w:style>
  <w:style w:type="paragraph" w:styleId="BalloonText">
    <w:name w:val="Balloon Text"/>
    <w:basedOn w:val="Normal"/>
    <w:link w:val="BalloonTextChar"/>
    <w:rsid w:val="004A58C0"/>
    <w:rPr>
      <w:rFonts w:ascii="Tahoma" w:hAnsi="Tahoma" w:cs="Tahoma"/>
      <w:sz w:val="16"/>
      <w:szCs w:val="16"/>
    </w:rPr>
  </w:style>
  <w:style w:type="character" w:customStyle="1" w:styleId="BalloonTextChar">
    <w:name w:val="Balloon Text Char"/>
    <w:basedOn w:val="DefaultParagraphFont"/>
    <w:link w:val="BalloonText"/>
    <w:rsid w:val="004A58C0"/>
    <w:rPr>
      <w:rFonts w:ascii="Tahoma" w:hAnsi="Tahoma" w:cs="Tahoma"/>
      <w:sz w:val="16"/>
      <w:szCs w:val="16"/>
      <w:lang w:eastAsia="en-US"/>
    </w:rPr>
  </w:style>
  <w:style w:type="paragraph" w:styleId="Revision">
    <w:name w:val="Revision"/>
    <w:hidden/>
    <w:uiPriority w:val="99"/>
    <w:semiHidden/>
    <w:rsid w:val="0096216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89967">
      <w:bodyDiv w:val="1"/>
      <w:marLeft w:val="0"/>
      <w:marRight w:val="0"/>
      <w:marTop w:val="0"/>
      <w:marBottom w:val="0"/>
      <w:divBdr>
        <w:top w:val="none" w:sz="0" w:space="0" w:color="auto"/>
        <w:left w:val="none" w:sz="0" w:space="0" w:color="auto"/>
        <w:bottom w:val="none" w:sz="0" w:space="0" w:color="auto"/>
        <w:right w:val="none" w:sz="0" w:space="0" w:color="auto"/>
      </w:divBdr>
    </w:div>
    <w:div w:id="808937996">
      <w:bodyDiv w:val="1"/>
      <w:marLeft w:val="0"/>
      <w:marRight w:val="0"/>
      <w:marTop w:val="0"/>
      <w:marBottom w:val="0"/>
      <w:divBdr>
        <w:top w:val="none" w:sz="0" w:space="0" w:color="auto"/>
        <w:left w:val="none" w:sz="0" w:space="0" w:color="auto"/>
        <w:bottom w:val="none" w:sz="0" w:space="0" w:color="auto"/>
        <w:right w:val="none" w:sz="0" w:space="0" w:color="auto"/>
      </w:divBdr>
    </w:div>
    <w:div w:id="19874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farrington@justice-ni.x.gs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christopher.farrington@justice-ni.x.gs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8618-D602-4D40-AEA4-A5683A44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10032</CharactersWithSpaces>
  <SharedDoc>false</SharedDoc>
  <HLinks>
    <vt:vector size="6" baseType="variant">
      <vt:variant>
        <vt:i4>5963825</vt:i4>
      </vt:variant>
      <vt:variant>
        <vt:i4>0</vt:i4>
      </vt:variant>
      <vt:variant>
        <vt:i4>0</vt:i4>
      </vt:variant>
      <vt:variant>
        <vt:i4>5</vt:i4>
      </vt:variant>
      <vt:variant>
        <vt:lpwstr>mailto:maurice.leeson@health-ni.gov.uk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26</cp:revision>
  <cp:lastPrinted>2019-10-29T11:24:00Z</cp:lastPrinted>
  <dcterms:created xsi:type="dcterms:W3CDTF">2019-10-29T11:50:00Z</dcterms:created>
  <dcterms:modified xsi:type="dcterms:W3CDTF">2019-11-04T13:56:00Z</dcterms:modified>
</cp:coreProperties>
</file>