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Pr="00F70923" w:rsidRDefault="002A0043">
      <w:pPr>
        <w:jc w:val="center"/>
        <w:rPr>
          <w:rFonts w:ascii="Arial" w:hAnsi="Arial" w:cs="Arial"/>
          <w:b/>
          <w:bCs/>
          <w:sz w:val="22"/>
          <w:szCs w:val="22"/>
        </w:rPr>
      </w:pPr>
    </w:p>
    <w:p w:rsidR="002A0043" w:rsidRPr="00F70923" w:rsidRDefault="002A0043">
      <w:pPr>
        <w:pStyle w:val="Heading1"/>
        <w:rPr>
          <w:rFonts w:ascii="Arial" w:hAnsi="Arial" w:cs="Arial"/>
          <w:caps/>
          <w:sz w:val="22"/>
          <w:szCs w:val="22"/>
        </w:rPr>
      </w:pPr>
      <w:r w:rsidRPr="00F70923">
        <w:rPr>
          <w:rFonts w:ascii="Arial" w:hAnsi="Arial" w:cs="Arial"/>
          <w:caps/>
          <w:sz w:val="22"/>
          <w:szCs w:val="22"/>
        </w:rPr>
        <w:t>Hosting Proforma</w:t>
      </w:r>
    </w:p>
    <w:p w:rsidR="002A0043" w:rsidRPr="00F70923" w:rsidRDefault="00883E4F">
      <w:pPr>
        <w:rPr>
          <w:rFonts w:ascii="Arial" w:hAnsi="Arial" w:cs="Arial"/>
          <w:sz w:val="22"/>
          <w:szCs w:val="22"/>
        </w:rPr>
      </w:pPr>
      <w:r>
        <w:rPr>
          <w:rFonts w:ascii="Arial" w:hAnsi="Arial" w:cs="Arial"/>
          <w:noProof/>
          <w:sz w:val="22"/>
          <w:szCs w:val="22"/>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C7148C" w:rsidRDefault="00C7148C">
                  <w:pPr>
                    <w:pStyle w:val="OmniPage1"/>
                    <w:spacing w:line="240" w:lineRule="auto"/>
                    <w:rPr>
                      <w:rFonts w:ascii="Arial" w:hAnsi="Arial" w:cs="Arial"/>
                      <w:sz w:val="24"/>
                      <w:szCs w:val="24"/>
                      <w:lang w:val="en-GB"/>
                    </w:rPr>
                  </w:pPr>
                  <w:r>
                    <w:rPr>
                      <w:sz w:val="24"/>
                      <w:szCs w:val="24"/>
                      <w:lang w:val="en-GB"/>
                    </w:rPr>
                    <w:t>Lisburn &amp; Castlereagh City Council</w:t>
                  </w:r>
                </w:p>
                <w:p w:rsidR="00C7148C" w:rsidRDefault="00C7148C"/>
                <w:p w:rsidR="00C7148C" w:rsidRDefault="00C7148C"/>
                <w:p w:rsidR="00C7148C" w:rsidRDefault="00C7148C"/>
                <w:p w:rsidR="00C7148C" w:rsidRDefault="00C7148C"/>
                <w:p w:rsidR="00C7148C" w:rsidRDefault="00C7148C"/>
              </w:txbxContent>
            </v:textbox>
          </v:shape>
        </w:pict>
      </w:r>
    </w:p>
    <w:p w:rsidR="002A0043" w:rsidRPr="00F70923" w:rsidRDefault="002A0043">
      <w:pPr>
        <w:rPr>
          <w:rFonts w:ascii="Arial" w:hAnsi="Arial" w:cs="Arial"/>
          <w:sz w:val="22"/>
          <w:szCs w:val="22"/>
        </w:rPr>
      </w:pPr>
      <w:r w:rsidRPr="00F70923">
        <w:rPr>
          <w:rFonts w:ascii="Arial" w:hAnsi="Arial" w:cs="Arial"/>
          <w:sz w:val="22"/>
          <w:szCs w:val="22"/>
        </w:rPr>
        <w:t xml:space="preserve">    Name of Host  </w:t>
      </w:r>
    </w:p>
    <w:p w:rsidR="002A0043" w:rsidRPr="00F70923" w:rsidRDefault="002A0043">
      <w:pPr>
        <w:rPr>
          <w:rFonts w:ascii="Arial" w:hAnsi="Arial" w:cs="Arial"/>
          <w:sz w:val="22"/>
          <w:szCs w:val="22"/>
        </w:rPr>
      </w:pPr>
      <w:r w:rsidRPr="00F70923">
        <w:rPr>
          <w:rFonts w:ascii="Arial" w:hAnsi="Arial" w:cs="Arial"/>
          <w:sz w:val="22"/>
          <w:szCs w:val="22"/>
        </w:rPr>
        <w:t xml:space="preserve">    Organisation</w:t>
      </w:r>
    </w:p>
    <w:p w:rsidR="002A0043" w:rsidRPr="00F70923" w:rsidRDefault="002A0043">
      <w:pPr>
        <w:rPr>
          <w:rFonts w:ascii="Arial" w:hAnsi="Arial" w:cs="Arial"/>
          <w:sz w:val="22"/>
          <w:szCs w:val="22"/>
        </w:rPr>
      </w:pPr>
    </w:p>
    <w:p w:rsidR="002A0043" w:rsidRPr="00F70923" w:rsidRDefault="002A0043">
      <w:pPr>
        <w:rPr>
          <w:rFonts w:ascii="Arial" w:hAnsi="Arial" w:cs="Arial"/>
          <w:b/>
          <w:bCs/>
          <w:sz w:val="22"/>
          <w:szCs w:val="22"/>
        </w:rPr>
      </w:pPr>
      <w:r w:rsidRPr="00F70923">
        <w:rPr>
          <w:rFonts w:ascii="Arial" w:hAnsi="Arial" w:cs="Arial"/>
          <w:b/>
          <w:bCs/>
          <w:sz w:val="22"/>
          <w:szCs w:val="22"/>
        </w:rPr>
        <w:t>1.  Interchange Manager’s details</w:t>
      </w:r>
    </w:p>
    <w:p w:rsidR="002A0043" w:rsidRPr="00F70923" w:rsidRDefault="00883E4F">
      <w:pPr>
        <w:rPr>
          <w:rFonts w:ascii="Arial" w:hAnsi="Arial" w:cs="Arial"/>
          <w:b/>
          <w:bCs/>
          <w:sz w:val="22"/>
          <w:szCs w:val="22"/>
        </w:rPr>
      </w:pPr>
      <w:r>
        <w:rPr>
          <w:rFonts w:ascii="Arial" w:hAnsi="Arial" w:cs="Arial"/>
          <w:b/>
          <w:bCs/>
          <w:noProof/>
          <w:sz w:val="22"/>
          <w:szCs w:val="22"/>
          <w:lang w:val="en-US"/>
        </w:rPr>
        <w:pict>
          <v:shape id="_x0000_s1027" type="#_x0000_t202" style="position:absolute;margin-left:90pt;margin-top:5.8pt;width:4in;height:27pt;z-index:251655168">
            <v:textbox>
              <w:txbxContent>
                <w:p w:rsidR="00C7148C" w:rsidRDefault="00C7148C">
                  <w:r>
                    <w:t>Emma Woods</w:t>
                  </w:r>
                </w:p>
              </w:txbxContent>
            </v:textbox>
          </v:shape>
        </w:pict>
      </w:r>
    </w:p>
    <w:p w:rsidR="002A0043" w:rsidRPr="00F70923" w:rsidRDefault="002A0043">
      <w:pPr>
        <w:rPr>
          <w:rFonts w:ascii="Arial" w:hAnsi="Arial" w:cs="Arial"/>
          <w:sz w:val="22"/>
          <w:szCs w:val="22"/>
        </w:rPr>
      </w:pPr>
      <w:r w:rsidRPr="00F70923">
        <w:rPr>
          <w:rFonts w:ascii="Arial" w:hAnsi="Arial" w:cs="Arial"/>
          <w:sz w:val="22"/>
          <w:szCs w:val="22"/>
        </w:rPr>
        <w:t xml:space="preserve">             Name</w:t>
      </w:r>
    </w:p>
    <w:p w:rsidR="002A0043" w:rsidRPr="00F70923" w:rsidRDefault="002A0043">
      <w:pPr>
        <w:rPr>
          <w:rFonts w:ascii="Arial" w:hAnsi="Arial" w:cs="Arial"/>
          <w:sz w:val="22"/>
          <w:szCs w:val="22"/>
        </w:rPr>
      </w:pPr>
    </w:p>
    <w:p w:rsidR="002A0043" w:rsidRPr="00F70923" w:rsidRDefault="00883E4F">
      <w:pPr>
        <w:rPr>
          <w:rFonts w:ascii="Arial" w:hAnsi="Arial" w:cs="Arial"/>
          <w:sz w:val="22"/>
          <w:szCs w:val="22"/>
        </w:rPr>
      </w:pPr>
      <w:r>
        <w:rPr>
          <w:rFonts w:ascii="Arial" w:hAnsi="Arial" w:cs="Arial"/>
          <w:noProof/>
          <w:sz w:val="22"/>
          <w:szCs w:val="22"/>
          <w:lang w:val="en-US"/>
        </w:rPr>
        <w:pict>
          <v:shape id="_x0000_s1028" type="#_x0000_t202" style="position:absolute;margin-left:90pt;margin-top:.4pt;width:324pt;height:27pt;z-index:251656192">
            <v:textbox>
              <w:txbxContent>
                <w:p w:rsidR="00C7148C" w:rsidRDefault="00C7148C">
                  <w:r>
                    <w:t>Lisburn &amp; Castlereagh City Council</w:t>
                  </w:r>
                  <w:r>
                    <w:tab/>
                  </w:r>
                  <w:r>
                    <w:tab/>
                  </w:r>
                </w:p>
              </w:txbxContent>
            </v:textbox>
          </v:shape>
        </w:pict>
      </w:r>
      <w:r w:rsidR="002A0043" w:rsidRPr="00F70923">
        <w:rPr>
          <w:rFonts w:ascii="Arial" w:hAnsi="Arial" w:cs="Arial"/>
          <w:sz w:val="22"/>
          <w:szCs w:val="22"/>
        </w:rPr>
        <w:t xml:space="preserve">     Organisation/</w:t>
      </w:r>
    </w:p>
    <w:p w:rsidR="002A0043" w:rsidRPr="00F70923" w:rsidRDefault="002A0043">
      <w:pPr>
        <w:rPr>
          <w:rFonts w:ascii="Arial" w:hAnsi="Arial" w:cs="Arial"/>
          <w:sz w:val="22"/>
          <w:szCs w:val="22"/>
        </w:rPr>
      </w:pPr>
      <w:r w:rsidRPr="00F70923">
        <w:rPr>
          <w:rFonts w:ascii="Arial" w:hAnsi="Arial" w:cs="Arial"/>
          <w:sz w:val="22"/>
          <w:szCs w:val="22"/>
        </w:rPr>
        <w:t xml:space="preserve">        Department</w:t>
      </w:r>
    </w:p>
    <w:p w:rsidR="002A0043" w:rsidRPr="00F70923" w:rsidRDefault="00883E4F">
      <w:pPr>
        <w:rPr>
          <w:rFonts w:ascii="Arial" w:hAnsi="Arial" w:cs="Arial"/>
          <w:sz w:val="22"/>
          <w:szCs w:val="22"/>
        </w:rPr>
      </w:pPr>
      <w:r>
        <w:rPr>
          <w:rFonts w:ascii="Arial" w:hAnsi="Arial" w:cs="Arial"/>
          <w:noProof/>
          <w:sz w:val="22"/>
          <w:szCs w:val="22"/>
          <w:lang w:val="en-US"/>
        </w:rPr>
        <w:pict>
          <v:shape id="_x0000_s1029" type="#_x0000_t202" style="position:absolute;margin-left:90pt;margin-top:8.8pt;width:324pt;height:1in;z-index:251657216">
            <v:textbox>
              <w:txbxContent>
                <w:p w:rsidR="00C7148C" w:rsidRDefault="00C7148C">
                  <w:pPr>
                    <w:rPr>
                      <w:rFonts w:ascii="Tahoma" w:hAnsi="Tahoma" w:cs="Tahoma"/>
                      <w:sz w:val="22"/>
                    </w:rPr>
                  </w:pPr>
                  <w:r>
                    <w:rPr>
                      <w:rFonts w:ascii="Tahoma" w:hAnsi="Tahoma" w:cs="Tahoma"/>
                      <w:sz w:val="22"/>
                    </w:rPr>
                    <w:t>Civic Headquarters</w:t>
                  </w:r>
                </w:p>
                <w:p w:rsidR="00C7148C" w:rsidRDefault="00C7148C">
                  <w:pPr>
                    <w:rPr>
                      <w:rFonts w:ascii="Tahoma" w:hAnsi="Tahoma" w:cs="Tahoma"/>
                      <w:sz w:val="22"/>
                    </w:rPr>
                  </w:pPr>
                  <w:r>
                    <w:rPr>
                      <w:rFonts w:ascii="Tahoma" w:hAnsi="Tahoma" w:cs="Tahoma"/>
                      <w:sz w:val="22"/>
                    </w:rPr>
                    <w:t>Lagan Valley Island</w:t>
                  </w:r>
                </w:p>
                <w:p w:rsidR="00C7148C" w:rsidRDefault="00C7148C">
                  <w:pPr>
                    <w:rPr>
                      <w:rFonts w:ascii="Tahoma" w:hAnsi="Tahoma" w:cs="Tahoma"/>
                      <w:sz w:val="22"/>
                    </w:rPr>
                  </w:pPr>
                  <w:r>
                    <w:rPr>
                      <w:rFonts w:ascii="Tahoma" w:hAnsi="Tahoma" w:cs="Tahoma"/>
                      <w:sz w:val="22"/>
                    </w:rPr>
                    <w:t>Lisburn</w:t>
                  </w:r>
                </w:p>
                <w:p w:rsidR="00C7148C" w:rsidRDefault="00C7148C">
                  <w:pPr>
                    <w:rPr>
                      <w:rFonts w:ascii="Tahoma" w:hAnsi="Tahoma" w:cs="Tahoma"/>
                      <w:sz w:val="22"/>
                    </w:rPr>
                  </w:pPr>
                  <w:r>
                    <w:rPr>
                      <w:rFonts w:ascii="Tahoma" w:hAnsi="Tahoma" w:cs="Tahoma"/>
                      <w:sz w:val="22"/>
                    </w:rPr>
                    <w:t>BT27 4RL</w:t>
                  </w:r>
                </w:p>
                <w:p w:rsidR="00C7148C" w:rsidRDefault="00C7148C"/>
              </w:txbxContent>
            </v:textbox>
          </v:shape>
        </w:pict>
      </w:r>
    </w:p>
    <w:p w:rsidR="002A0043" w:rsidRPr="00F70923" w:rsidRDefault="002A0043">
      <w:pPr>
        <w:rPr>
          <w:rFonts w:ascii="Arial" w:hAnsi="Arial" w:cs="Arial"/>
          <w:sz w:val="22"/>
          <w:szCs w:val="22"/>
        </w:rPr>
      </w:pPr>
      <w:r w:rsidRPr="00F70923">
        <w:rPr>
          <w:rFonts w:ascii="Arial" w:hAnsi="Arial" w:cs="Arial"/>
          <w:sz w:val="22"/>
          <w:szCs w:val="22"/>
        </w:rPr>
        <w:t xml:space="preserve">              Address</w:t>
      </w:r>
    </w:p>
    <w:p w:rsidR="002A0043" w:rsidRPr="00F70923" w:rsidRDefault="002A0043">
      <w:pPr>
        <w:rPr>
          <w:rFonts w:ascii="Arial" w:hAnsi="Arial" w:cs="Arial"/>
          <w:sz w:val="22"/>
          <w:szCs w:val="22"/>
        </w:rPr>
      </w:pPr>
      <w:r w:rsidRPr="00F70923">
        <w:rPr>
          <w:rFonts w:ascii="Arial" w:hAnsi="Arial" w:cs="Arial"/>
          <w:sz w:val="22"/>
          <w:szCs w:val="22"/>
        </w:rPr>
        <w:t xml:space="preserve">       </w:t>
      </w:r>
    </w:p>
    <w:p w:rsidR="002A0043" w:rsidRPr="00F70923" w:rsidRDefault="002A0043">
      <w:pPr>
        <w:rPr>
          <w:rFonts w:ascii="Arial" w:hAnsi="Arial" w:cs="Arial"/>
          <w:sz w:val="22"/>
          <w:szCs w:val="22"/>
        </w:rPr>
      </w:pPr>
    </w:p>
    <w:p w:rsidR="002A0043" w:rsidRPr="00F70923" w:rsidRDefault="002A0043">
      <w:pPr>
        <w:rPr>
          <w:rFonts w:ascii="Arial" w:hAnsi="Arial" w:cs="Arial"/>
          <w:sz w:val="22"/>
          <w:szCs w:val="22"/>
        </w:rPr>
      </w:pPr>
    </w:p>
    <w:p w:rsidR="002A0043" w:rsidRPr="00F70923" w:rsidRDefault="002A0043">
      <w:pPr>
        <w:rPr>
          <w:rFonts w:ascii="Arial" w:hAnsi="Arial" w:cs="Arial"/>
          <w:sz w:val="22"/>
          <w:szCs w:val="22"/>
        </w:rPr>
      </w:pPr>
    </w:p>
    <w:p w:rsidR="002A0043" w:rsidRPr="00F70923" w:rsidRDefault="002A0043">
      <w:pPr>
        <w:rPr>
          <w:rFonts w:ascii="Arial" w:hAnsi="Arial" w:cs="Arial"/>
          <w:sz w:val="22"/>
          <w:szCs w:val="22"/>
        </w:rPr>
      </w:pPr>
    </w:p>
    <w:p w:rsidR="002A0043" w:rsidRPr="00F70923" w:rsidRDefault="00883E4F">
      <w:pPr>
        <w:rPr>
          <w:rFonts w:ascii="Arial" w:hAnsi="Arial" w:cs="Arial"/>
          <w:sz w:val="22"/>
          <w:szCs w:val="22"/>
        </w:rPr>
      </w:pPr>
      <w:r>
        <w:rPr>
          <w:rFonts w:ascii="Arial" w:hAnsi="Arial" w:cs="Arial"/>
          <w:noProof/>
          <w:sz w:val="22"/>
          <w:szCs w:val="22"/>
          <w:lang w:val="en-US"/>
        </w:rPr>
        <w:pict>
          <v:shape id="_x0000_s1030" type="#_x0000_t202" style="position:absolute;margin-left:90pt;margin-top:2.25pt;width:126pt;height:21pt;z-index:251658240">
            <v:textbox>
              <w:txbxContent>
                <w:p w:rsidR="00C7148C" w:rsidRDefault="00C7148C">
                  <w:r>
                    <w:t>028 9244 7317</w:t>
                  </w:r>
                  <w:r>
                    <w:tab/>
                  </w:r>
                  <w:r>
                    <w:tab/>
                  </w:r>
                </w:p>
                <w:p w:rsidR="00C7148C" w:rsidRDefault="00C7148C"/>
              </w:txbxContent>
            </v:textbox>
          </v:shape>
        </w:pict>
      </w:r>
      <w:r>
        <w:rPr>
          <w:rFonts w:ascii="Arial" w:hAnsi="Arial" w:cs="Arial"/>
          <w:noProof/>
          <w:sz w:val="22"/>
          <w:szCs w:val="22"/>
          <w:lang w:val="en-US"/>
        </w:rPr>
        <w:pict>
          <v:shape id="_x0000_s1031" type="#_x0000_t202" style="position:absolute;margin-left:279pt;margin-top:2.25pt;width:135pt;height:18pt;z-index:251659264">
            <v:textbox>
              <w:txbxContent>
                <w:p w:rsidR="00C7148C" w:rsidRDefault="00C7148C"/>
              </w:txbxContent>
            </v:textbox>
          </v:shape>
        </w:pict>
      </w:r>
      <w:r w:rsidR="002A0043" w:rsidRPr="00F70923">
        <w:rPr>
          <w:rFonts w:ascii="Arial" w:hAnsi="Arial" w:cs="Arial"/>
          <w:sz w:val="22"/>
          <w:szCs w:val="22"/>
        </w:rPr>
        <w:t xml:space="preserve">         Telephone                                               Fax number</w:t>
      </w:r>
    </w:p>
    <w:p w:rsidR="002A0043" w:rsidRPr="00F70923" w:rsidRDefault="002A0043">
      <w:pPr>
        <w:rPr>
          <w:rFonts w:ascii="Arial" w:hAnsi="Arial" w:cs="Arial"/>
          <w:sz w:val="22"/>
          <w:szCs w:val="22"/>
        </w:rPr>
      </w:pPr>
      <w:r w:rsidRPr="00F70923">
        <w:rPr>
          <w:rFonts w:ascii="Arial" w:hAnsi="Arial" w:cs="Arial"/>
          <w:sz w:val="22"/>
          <w:szCs w:val="22"/>
        </w:rPr>
        <w:t xml:space="preserve">             Number</w:t>
      </w:r>
    </w:p>
    <w:p w:rsidR="002A0043" w:rsidRPr="00F70923" w:rsidRDefault="00883E4F">
      <w:pPr>
        <w:rPr>
          <w:rFonts w:ascii="Arial" w:hAnsi="Arial" w:cs="Arial"/>
          <w:sz w:val="22"/>
          <w:szCs w:val="22"/>
        </w:rPr>
      </w:pPr>
      <w:r>
        <w:rPr>
          <w:rFonts w:ascii="Arial" w:hAnsi="Arial" w:cs="Arial"/>
          <w:noProof/>
          <w:sz w:val="22"/>
          <w:szCs w:val="22"/>
          <w:highlight w:val="yellow"/>
          <w:lang w:val="en-US"/>
        </w:rPr>
        <w:pict>
          <v:shape id="_x0000_s1032" type="#_x0000_t202" style="position:absolute;margin-left:90pt;margin-top:10.65pt;width:287.25pt;height:27pt;z-index:251660288">
            <v:textbox>
              <w:txbxContent>
                <w:p w:rsidR="00C7148C" w:rsidRDefault="00883E4F">
                  <w:pPr>
                    <w:rPr>
                      <w:rFonts w:ascii="Arial" w:hAnsi="Arial" w:cs="Arial"/>
                    </w:rPr>
                  </w:pPr>
                  <w:hyperlink r:id="rId8" w:history="1">
                    <w:r w:rsidR="00EA0C8F" w:rsidRPr="005D5B9A">
                      <w:rPr>
                        <w:rStyle w:val="Hyperlink"/>
                        <w:rFonts w:ascii="Arial" w:hAnsi="Arial" w:cs="Arial"/>
                      </w:rPr>
                      <w:t>Human.Resources@lisburncastlereagh.gov.uk</w:t>
                    </w:r>
                  </w:hyperlink>
                  <w:r w:rsidR="00EA0C8F">
                    <w:rPr>
                      <w:rFonts w:ascii="Arial" w:hAnsi="Arial" w:cs="Arial"/>
                    </w:rPr>
                    <w:t xml:space="preserve"> </w:t>
                  </w:r>
                </w:p>
                <w:p w:rsidR="00C7148C" w:rsidRDefault="00C7148C"/>
              </w:txbxContent>
            </v:textbox>
          </v:shape>
        </w:pict>
      </w:r>
      <w:r w:rsidR="002A0043" w:rsidRPr="00F70923">
        <w:rPr>
          <w:rFonts w:ascii="Arial" w:hAnsi="Arial" w:cs="Arial"/>
          <w:sz w:val="22"/>
          <w:szCs w:val="22"/>
        </w:rPr>
        <w:t xml:space="preserve">               </w:t>
      </w:r>
    </w:p>
    <w:p w:rsidR="002A0043" w:rsidRPr="00F70923" w:rsidRDefault="002A0043">
      <w:pPr>
        <w:rPr>
          <w:rFonts w:ascii="Arial" w:hAnsi="Arial" w:cs="Arial"/>
          <w:sz w:val="22"/>
          <w:szCs w:val="22"/>
        </w:rPr>
      </w:pPr>
      <w:r w:rsidRPr="00F70923">
        <w:rPr>
          <w:rFonts w:ascii="Arial" w:hAnsi="Arial" w:cs="Arial"/>
          <w:sz w:val="22"/>
          <w:szCs w:val="22"/>
        </w:rPr>
        <w:t xml:space="preserve">               E-mail</w:t>
      </w:r>
    </w:p>
    <w:p w:rsidR="002A0043" w:rsidRPr="00F70923" w:rsidRDefault="002A0043">
      <w:pPr>
        <w:rPr>
          <w:rFonts w:ascii="Arial" w:hAnsi="Arial" w:cs="Arial"/>
          <w:sz w:val="22"/>
          <w:szCs w:val="22"/>
        </w:rPr>
      </w:pPr>
    </w:p>
    <w:p w:rsidR="002A0043" w:rsidRPr="00F70923" w:rsidRDefault="002A0043">
      <w:pPr>
        <w:rPr>
          <w:rFonts w:ascii="Arial" w:hAnsi="Arial" w:cs="Arial"/>
          <w:sz w:val="22"/>
          <w:szCs w:val="22"/>
        </w:rPr>
      </w:pPr>
    </w:p>
    <w:p w:rsidR="002A0043" w:rsidRPr="00F70923" w:rsidRDefault="00883E4F">
      <w:pPr>
        <w:rPr>
          <w:rFonts w:ascii="Arial" w:hAnsi="Arial" w:cs="Arial"/>
          <w:sz w:val="22"/>
          <w:szCs w:val="22"/>
        </w:rPr>
      </w:pPr>
      <w:r>
        <w:rPr>
          <w:rFonts w:ascii="Arial" w:hAnsi="Arial" w:cs="Arial"/>
          <w:noProof/>
          <w:sz w:val="22"/>
          <w:szCs w:val="22"/>
          <w:lang w:val="en-US"/>
        </w:rPr>
        <w:pict>
          <v:shape id="_x0000_s1042" type="#_x0000_t202" style="position:absolute;margin-left:117pt;margin-top:.45pt;width:270pt;height:42pt;z-index:251661312">
            <v:textbox>
              <w:txbxContent>
                <w:p w:rsidR="00C7148C" w:rsidRDefault="00C7148C">
                  <w:r w:rsidRPr="00AC08EB">
                    <w:rPr>
                      <w:b/>
                    </w:rPr>
                    <w:t>Community Planning Support Officer</w:t>
                  </w:r>
                  <w:r>
                    <w:t xml:space="preserve"> – Maternity Cover</w:t>
                  </w:r>
                </w:p>
                <w:p w:rsidR="00C7148C" w:rsidRDefault="00C7148C"/>
                <w:p w:rsidR="00C7148C" w:rsidRDefault="00C7148C"/>
              </w:txbxContent>
            </v:textbox>
          </v:shape>
        </w:pict>
      </w:r>
      <w:r w:rsidR="002A0043" w:rsidRPr="00F70923">
        <w:rPr>
          <w:rFonts w:ascii="Arial" w:hAnsi="Arial" w:cs="Arial"/>
          <w:sz w:val="22"/>
          <w:szCs w:val="22"/>
        </w:rPr>
        <w:t>Type of Opportunity</w:t>
      </w:r>
    </w:p>
    <w:p w:rsidR="002A0043" w:rsidRPr="00F70923" w:rsidRDefault="002A0043">
      <w:pPr>
        <w:rPr>
          <w:rFonts w:ascii="Arial" w:hAnsi="Arial" w:cs="Arial"/>
          <w:sz w:val="22"/>
          <w:szCs w:val="22"/>
        </w:rPr>
      </w:pPr>
    </w:p>
    <w:p w:rsidR="002A0043" w:rsidRPr="00F70923" w:rsidRDefault="002A0043">
      <w:pPr>
        <w:rPr>
          <w:rFonts w:ascii="Arial" w:hAnsi="Arial" w:cs="Arial"/>
          <w:b/>
          <w:bCs/>
          <w:sz w:val="22"/>
          <w:szCs w:val="22"/>
        </w:rPr>
      </w:pPr>
    </w:p>
    <w:p w:rsidR="00EA0C8F" w:rsidRDefault="00EA0C8F">
      <w:pPr>
        <w:rPr>
          <w:rFonts w:ascii="Arial" w:hAnsi="Arial" w:cs="Arial"/>
          <w:b/>
          <w:bCs/>
          <w:sz w:val="22"/>
          <w:szCs w:val="22"/>
        </w:rPr>
      </w:pPr>
    </w:p>
    <w:p w:rsidR="002A0043" w:rsidRPr="00F70923" w:rsidRDefault="002A0043">
      <w:pPr>
        <w:rPr>
          <w:rFonts w:ascii="Arial" w:hAnsi="Arial" w:cs="Arial"/>
          <w:b/>
          <w:bCs/>
          <w:sz w:val="22"/>
          <w:szCs w:val="22"/>
        </w:rPr>
      </w:pPr>
      <w:r w:rsidRPr="00F70923">
        <w:rPr>
          <w:rFonts w:ascii="Arial" w:hAnsi="Arial" w:cs="Arial"/>
          <w:b/>
          <w:bCs/>
          <w:sz w:val="22"/>
          <w:szCs w:val="22"/>
        </w:rPr>
        <w:t>2.  Details of hosting opportunity</w:t>
      </w:r>
    </w:p>
    <w:p w:rsidR="002A0043" w:rsidRPr="00F70923" w:rsidRDefault="002A0043">
      <w:pPr>
        <w:rPr>
          <w:rFonts w:ascii="Arial" w:hAnsi="Arial" w:cs="Arial"/>
          <w:b/>
          <w:bCs/>
          <w:sz w:val="22"/>
          <w:szCs w:val="22"/>
        </w:rPr>
      </w:pPr>
    </w:p>
    <w:p w:rsidR="002A0043" w:rsidRPr="00F70923" w:rsidRDefault="002A0043">
      <w:pPr>
        <w:rPr>
          <w:rFonts w:ascii="Arial" w:hAnsi="Arial" w:cs="Arial"/>
          <w:sz w:val="22"/>
          <w:szCs w:val="22"/>
        </w:rPr>
      </w:pPr>
      <w:r w:rsidRPr="00F70923">
        <w:rPr>
          <w:rFonts w:ascii="Arial" w:hAnsi="Arial" w:cs="Arial"/>
          <w:sz w:val="22"/>
          <w:szCs w:val="22"/>
        </w:rPr>
        <w:t xml:space="preserve">      Description of opportunity</w:t>
      </w:r>
    </w:p>
    <w:p w:rsidR="006D7267" w:rsidRPr="00F70923" w:rsidRDefault="006D726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RPr="00F70923" w:rsidTr="003703A5">
        <w:trPr>
          <w:trHeight w:val="3306"/>
        </w:trPr>
        <w:tc>
          <w:tcPr>
            <w:tcW w:w="8522" w:type="dxa"/>
            <w:shd w:val="clear" w:color="auto" w:fill="auto"/>
          </w:tcPr>
          <w:p w:rsidR="006D7267" w:rsidRDefault="00AC08EB" w:rsidP="00545F77">
            <w:pPr>
              <w:rPr>
                <w:b/>
              </w:rPr>
            </w:pPr>
            <w:r w:rsidRPr="00AC08EB">
              <w:rPr>
                <w:b/>
              </w:rPr>
              <w:t>Community Planning Support Officer</w:t>
            </w:r>
            <w:r>
              <w:rPr>
                <w:b/>
              </w:rPr>
              <w:t>:</w:t>
            </w:r>
          </w:p>
          <w:p w:rsidR="00AC08EB" w:rsidRPr="00F70923" w:rsidRDefault="00AC08EB" w:rsidP="00545F77">
            <w:pPr>
              <w:rPr>
                <w:rFonts w:ascii="Arial" w:hAnsi="Arial" w:cs="Arial"/>
                <w:sz w:val="22"/>
                <w:szCs w:val="22"/>
              </w:rPr>
            </w:pPr>
          </w:p>
          <w:tbl>
            <w:tblPr>
              <w:tblW w:w="0" w:type="auto"/>
              <w:tblLook w:val="04A0" w:firstRow="1" w:lastRow="0" w:firstColumn="1" w:lastColumn="0" w:noHBand="0" w:noVBand="1"/>
            </w:tblPr>
            <w:tblGrid>
              <w:gridCol w:w="8306"/>
            </w:tblGrid>
            <w:tr w:rsidR="002D3649" w:rsidRPr="00F70923" w:rsidTr="00E3012B">
              <w:trPr>
                <w:trHeight w:val="950"/>
              </w:trPr>
              <w:tc>
                <w:tcPr>
                  <w:tcW w:w="8306" w:type="dxa"/>
                  <w:shd w:val="clear" w:color="auto" w:fill="auto"/>
                </w:tcPr>
                <w:p w:rsidR="002D3649" w:rsidRPr="00F70923" w:rsidRDefault="00E3012B" w:rsidP="002D3649">
                  <w:pPr>
                    <w:rPr>
                      <w:rFonts w:ascii="Arial" w:hAnsi="Arial" w:cs="Arial"/>
                      <w:sz w:val="22"/>
                      <w:szCs w:val="22"/>
                    </w:rPr>
                  </w:pPr>
                  <w:r>
                    <w:rPr>
                      <w:rFonts w:ascii="Arial" w:hAnsi="Arial" w:cs="Arial"/>
                      <w:sz w:val="22"/>
                      <w:szCs w:val="22"/>
                    </w:rPr>
                    <w:t xml:space="preserve">The Community Planning Support Officer will be expected to work 37 hours per week on a flexible basis and be available to work outside normal office hours, including evenings and weekends when required.  The terms and conditions of employment will be those set out in the NJC National Agreement on pay and conditions of service. </w:t>
                  </w:r>
                </w:p>
              </w:tc>
            </w:tr>
          </w:tbl>
          <w:p w:rsidR="002D3649" w:rsidRPr="00F70923" w:rsidRDefault="002D3649" w:rsidP="00545F77">
            <w:pPr>
              <w:rPr>
                <w:rFonts w:ascii="Arial" w:hAnsi="Arial" w:cs="Arial"/>
                <w:sz w:val="22"/>
                <w:szCs w:val="22"/>
              </w:rPr>
            </w:pPr>
          </w:p>
        </w:tc>
      </w:tr>
    </w:tbl>
    <w:p w:rsidR="002A0043" w:rsidRPr="00F70923" w:rsidRDefault="002A0043">
      <w:pPr>
        <w:rPr>
          <w:rFonts w:ascii="Arial" w:hAnsi="Arial" w:cs="Arial"/>
          <w:sz w:val="22"/>
          <w:szCs w:val="22"/>
        </w:rPr>
      </w:pPr>
      <w:r w:rsidRPr="00F70923">
        <w:rPr>
          <w:rFonts w:ascii="Arial" w:hAnsi="Arial" w:cs="Arial"/>
          <w:sz w:val="22"/>
          <w:szCs w:val="22"/>
        </w:rPr>
        <w:t xml:space="preserve">             </w:t>
      </w:r>
    </w:p>
    <w:p w:rsidR="002A0043" w:rsidRPr="00F70923" w:rsidRDefault="002A0043">
      <w:pPr>
        <w:rPr>
          <w:rFonts w:ascii="Arial" w:hAnsi="Arial" w:cs="Arial"/>
          <w:sz w:val="22"/>
          <w:szCs w:val="22"/>
        </w:rPr>
      </w:pPr>
    </w:p>
    <w:p w:rsidR="002A0043" w:rsidRPr="00F70923" w:rsidRDefault="002A0043">
      <w:pPr>
        <w:rPr>
          <w:rFonts w:ascii="Arial" w:hAnsi="Arial" w:cs="Arial"/>
          <w:sz w:val="22"/>
          <w:szCs w:val="22"/>
        </w:rPr>
      </w:pPr>
    </w:p>
    <w:p w:rsidR="002A0043" w:rsidRDefault="002A0043">
      <w:pPr>
        <w:rPr>
          <w:rFonts w:ascii="Arial" w:hAnsi="Arial" w:cs="Arial"/>
          <w:sz w:val="22"/>
          <w:szCs w:val="22"/>
        </w:rPr>
      </w:pPr>
    </w:p>
    <w:p w:rsidR="00F70923" w:rsidRPr="00F70923" w:rsidRDefault="00F70923">
      <w:pPr>
        <w:rPr>
          <w:rFonts w:ascii="Arial" w:hAnsi="Arial" w:cs="Arial"/>
          <w:sz w:val="22"/>
          <w:szCs w:val="22"/>
        </w:rPr>
      </w:pPr>
    </w:p>
    <w:p w:rsidR="002A0043" w:rsidRPr="00F70923" w:rsidRDefault="002A0043">
      <w:pPr>
        <w:rPr>
          <w:rFonts w:ascii="Arial" w:hAnsi="Arial" w:cs="Arial"/>
          <w:sz w:val="22"/>
          <w:szCs w:val="22"/>
        </w:rPr>
      </w:pPr>
    </w:p>
    <w:p w:rsidR="002A0043" w:rsidRPr="00F70923" w:rsidRDefault="002A0043">
      <w:pPr>
        <w:rPr>
          <w:rFonts w:ascii="Arial" w:hAnsi="Arial" w:cs="Arial"/>
          <w:sz w:val="22"/>
          <w:szCs w:val="22"/>
        </w:rPr>
      </w:pPr>
    </w:p>
    <w:p w:rsidR="002A0043" w:rsidRPr="00F70923" w:rsidRDefault="002A0043">
      <w:pPr>
        <w:rPr>
          <w:rFonts w:ascii="Arial" w:hAnsi="Arial" w:cs="Arial"/>
          <w:sz w:val="22"/>
          <w:szCs w:val="22"/>
        </w:rPr>
      </w:pPr>
    </w:p>
    <w:p w:rsidR="002A0043" w:rsidRPr="00F70923" w:rsidRDefault="002A0043">
      <w:pPr>
        <w:rPr>
          <w:rFonts w:ascii="Arial" w:hAnsi="Arial" w:cs="Arial"/>
          <w:sz w:val="22"/>
          <w:szCs w:val="22"/>
        </w:rPr>
      </w:pPr>
    </w:p>
    <w:p w:rsidR="002A0043" w:rsidRPr="00F70923" w:rsidRDefault="002A0043">
      <w:pPr>
        <w:rPr>
          <w:rFonts w:ascii="Arial" w:hAnsi="Arial" w:cs="Arial"/>
          <w:sz w:val="22"/>
          <w:szCs w:val="22"/>
        </w:rPr>
      </w:pPr>
      <w:r w:rsidRPr="00F70923">
        <w:rPr>
          <w:rFonts w:ascii="Arial" w:hAnsi="Arial" w:cs="Arial"/>
          <w:sz w:val="22"/>
          <w:szCs w:val="22"/>
        </w:rPr>
        <w:lastRenderedPageBreak/>
        <w:t xml:space="preserve">      Main objectives of the opportunity</w:t>
      </w:r>
    </w:p>
    <w:p w:rsidR="000B0FFD" w:rsidRPr="00F70923" w:rsidRDefault="000B0FFD">
      <w:pPr>
        <w:rPr>
          <w:rFonts w:ascii="Arial" w:hAnsi="Arial"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RPr="00F70923" w:rsidTr="003B49CB">
        <w:trPr>
          <w:trHeight w:val="5944"/>
        </w:trPr>
        <w:tc>
          <w:tcPr>
            <w:tcW w:w="7654" w:type="dxa"/>
            <w:shd w:val="clear" w:color="auto" w:fill="auto"/>
          </w:tcPr>
          <w:p w:rsidR="002D64EC" w:rsidRPr="00F70923" w:rsidRDefault="002D64EC" w:rsidP="00A53705">
            <w:pPr>
              <w:ind w:left="360"/>
              <w:rPr>
                <w:rFonts w:ascii="Arial" w:hAnsi="Arial" w:cs="Arial"/>
                <w:sz w:val="22"/>
                <w:szCs w:val="22"/>
              </w:rPr>
            </w:pPr>
          </w:p>
          <w:p w:rsidR="005846CE" w:rsidRPr="00F70923" w:rsidRDefault="00ED305F" w:rsidP="00A53705">
            <w:pPr>
              <w:pStyle w:val="NoSpacing"/>
              <w:ind w:left="360"/>
              <w:rPr>
                <w:rFonts w:ascii="Arial" w:hAnsi="Arial" w:cs="Arial"/>
              </w:rPr>
            </w:pPr>
            <w:r w:rsidRPr="00F70923">
              <w:rPr>
                <w:rFonts w:ascii="Arial" w:hAnsi="Arial" w:cs="Arial"/>
              </w:rPr>
              <w:t>As a member of the Community Planning team the post holder will be responsible to the Community Planning Manager in supporting the Council in achieving its aims and objectives by collating, validating a</w:t>
            </w:r>
            <w:r w:rsidR="00EC625C" w:rsidRPr="00F70923">
              <w:rPr>
                <w:rFonts w:ascii="Arial" w:hAnsi="Arial" w:cs="Arial"/>
              </w:rPr>
              <w:t>nd analysing Council’s area data</w:t>
            </w:r>
            <w:r w:rsidRPr="00F70923">
              <w:rPr>
                <w:rFonts w:ascii="Arial" w:hAnsi="Arial" w:cs="Arial"/>
              </w:rPr>
              <w:t xml:space="preserve"> and to support the Community Planning Manager in the development and delivery of the community planning process for the Community Planning Partnership</w:t>
            </w:r>
            <w:r w:rsidR="00A53705" w:rsidRPr="00F70923">
              <w:rPr>
                <w:rFonts w:ascii="Arial" w:hAnsi="Arial" w:cs="Arial"/>
              </w:rPr>
              <w:t>.</w:t>
            </w:r>
          </w:p>
          <w:p w:rsidR="00A53705" w:rsidRPr="00F70923" w:rsidRDefault="00A53705" w:rsidP="00A53705">
            <w:pPr>
              <w:pStyle w:val="NoSpacing"/>
              <w:rPr>
                <w:rFonts w:ascii="Arial" w:hAnsi="Arial" w:cs="Arial"/>
              </w:rPr>
            </w:pPr>
          </w:p>
          <w:p w:rsidR="00A53705" w:rsidRPr="00F70923" w:rsidRDefault="00A53705" w:rsidP="00A53705">
            <w:pPr>
              <w:pStyle w:val="NoSpacing"/>
              <w:ind w:left="360"/>
              <w:rPr>
                <w:rFonts w:ascii="Arial" w:hAnsi="Arial" w:cs="Arial"/>
              </w:rPr>
            </w:pPr>
            <w:r w:rsidRPr="00F70923">
              <w:rPr>
                <w:rFonts w:ascii="Arial" w:hAnsi="Arial" w:cs="Arial"/>
              </w:rPr>
              <w:t xml:space="preserve">To undertake audit, research, data and evidence gathering to ensure a sound basis for the plan and its implementation and to develop systems for this purpose. </w:t>
            </w:r>
          </w:p>
          <w:p w:rsidR="00A53705" w:rsidRPr="00F70923" w:rsidRDefault="00A53705" w:rsidP="00A53705">
            <w:pPr>
              <w:pStyle w:val="NoSpacing"/>
              <w:rPr>
                <w:rFonts w:ascii="Arial" w:hAnsi="Arial" w:cs="Arial"/>
              </w:rPr>
            </w:pPr>
          </w:p>
          <w:p w:rsidR="00A53705" w:rsidRPr="00F70923" w:rsidRDefault="00A53705" w:rsidP="00A53705">
            <w:pPr>
              <w:pStyle w:val="NoSpacing"/>
              <w:ind w:left="360"/>
              <w:rPr>
                <w:rFonts w:ascii="Arial" w:hAnsi="Arial" w:cs="Arial"/>
              </w:rPr>
            </w:pPr>
            <w:r w:rsidRPr="00F70923">
              <w:rPr>
                <w:rFonts w:ascii="Arial" w:hAnsi="Arial" w:cs="Arial"/>
              </w:rPr>
              <w:t>To collate and analyse small area information, including the Council’s own data, for use by all service units in the Council to ensure effectiveness and efficiency.</w:t>
            </w:r>
          </w:p>
          <w:p w:rsidR="00A53705" w:rsidRPr="00F70923" w:rsidRDefault="00A53705" w:rsidP="00A53705">
            <w:pPr>
              <w:pStyle w:val="NoSpacing"/>
              <w:rPr>
                <w:rFonts w:ascii="Arial" w:hAnsi="Arial" w:cs="Arial"/>
              </w:rPr>
            </w:pPr>
          </w:p>
          <w:p w:rsidR="00A53705" w:rsidRPr="00F70923" w:rsidRDefault="00A53705" w:rsidP="00A53705">
            <w:pPr>
              <w:pStyle w:val="NoSpacing"/>
              <w:ind w:left="360"/>
              <w:rPr>
                <w:rFonts w:ascii="Arial" w:hAnsi="Arial" w:cs="Arial"/>
              </w:rPr>
            </w:pPr>
            <w:r w:rsidRPr="00F70923">
              <w:rPr>
                <w:rFonts w:ascii="Arial" w:hAnsi="Arial" w:cs="Arial"/>
              </w:rPr>
              <w:t>To promote and maintain best practice standards for data management and to make sure that collated information is relevant, up-to-date, accurate and accessible.</w:t>
            </w:r>
          </w:p>
          <w:p w:rsidR="00A53705" w:rsidRPr="00F70923" w:rsidRDefault="00A53705" w:rsidP="00A53705">
            <w:pPr>
              <w:pStyle w:val="NoSpacing"/>
              <w:rPr>
                <w:rFonts w:ascii="Arial" w:hAnsi="Arial" w:cs="Arial"/>
              </w:rPr>
            </w:pPr>
          </w:p>
          <w:p w:rsidR="00A53705" w:rsidRPr="00F70923" w:rsidRDefault="00A53705" w:rsidP="00A53705">
            <w:pPr>
              <w:pStyle w:val="NoSpacing"/>
              <w:ind w:left="360"/>
              <w:jc w:val="both"/>
              <w:rPr>
                <w:rFonts w:ascii="Arial" w:hAnsi="Arial" w:cs="Arial"/>
              </w:rPr>
            </w:pPr>
            <w:r w:rsidRPr="00F70923">
              <w:rPr>
                <w:rFonts w:ascii="Arial" w:hAnsi="Arial" w:cs="Arial"/>
              </w:rPr>
              <w:t>To assist a lead officer to analyse and interpret relevant statistical information, identifying trends and using this information to assist with forecasting future changes.  He/she will be required to work closely with the officers responsible for the development of plans and strategies, particularly the Community Plan, the Local Development Plan and the Emergency Plan and to maximise the use of GIS and other support systems / technology.</w:t>
            </w:r>
          </w:p>
          <w:p w:rsidR="00A53705" w:rsidRPr="00F70923" w:rsidRDefault="00A53705" w:rsidP="00A53705">
            <w:pPr>
              <w:pStyle w:val="NoSpacing"/>
              <w:rPr>
                <w:rFonts w:ascii="Arial" w:hAnsi="Arial" w:cs="Arial"/>
              </w:rPr>
            </w:pPr>
          </w:p>
          <w:p w:rsidR="00A53705" w:rsidRPr="00F70923" w:rsidRDefault="00A53705" w:rsidP="00A53705">
            <w:pPr>
              <w:pStyle w:val="NoSpacing"/>
              <w:ind w:left="360"/>
              <w:rPr>
                <w:rFonts w:ascii="Arial" w:hAnsi="Arial" w:cs="Arial"/>
              </w:rPr>
            </w:pPr>
            <w:r w:rsidRPr="00F70923">
              <w:rPr>
                <w:rFonts w:ascii="Arial" w:hAnsi="Arial" w:cs="Arial"/>
              </w:rPr>
              <w:t>To write up the findings of the statistical analysis for review by the Community Planning Manager in such a way that it can be accessed and used by the Council and its Community Planning partners for the development of service delivery.</w:t>
            </w:r>
          </w:p>
          <w:p w:rsidR="00A53705" w:rsidRPr="00F70923" w:rsidRDefault="00A53705" w:rsidP="00A53705">
            <w:pPr>
              <w:pStyle w:val="NoSpacing"/>
              <w:rPr>
                <w:rFonts w:ascii="Arial" w:hAnsi="Arial" w:cs="Arial"/>
              </w:rPr>
            </w:pPr>
          </w:p>
          <w:p w:rsidR="00A53705" w:rsidRPr="00F70923" w:rsidRDefault="00A53705" w:rsidP="00A53705">
            <w:pPr>
              <w:pStyle w:val="NoSpacing"/>
              <w:ind w:left="360"/>
              <w:rPr>
                <w:rFonts w:ascii="Arial" w:hAnsi="Arial" w:cs="Arial"/>
              </w:rPr>
            </w:pPr>
            <w:r w:rsidRPr="00F70923">
              <w:rPr>
                <w:rFonts w:ascii="Arial" w:hAnsi="Arial" w:cs="Arial"/>
              </w:rPr>
              <w:t xml:space="preserve">To assist with effective communication about the community plan through writing newsletters, and manage information shared via Council’s websites. </w:t>
            </w:r>
          </w:p>
          <w:p w:rsidR="00A53705" w:rsidRPr="00F70923" w:rsidRDefault="00A53705" w:rsidP="00A53705">
            <w:pPr>
              <w:pStyle w:val="NoSpacing"/>
              <w:rPr>
                <w:rFonts w:ascii="Arial" w:hAnsi="Arial" w:cs="Arial"/>
              </w:rPr>
            </w:pPr>
          </w:p>
          <w:p w:rsidR="00A53705" w:rsidRPr="00F70923" w:rsidRDefault="00A53705" w:rsidP="00A53705">
            <w:pPr>
              <w:pStyle w:val="NoSpacing"/>
              <w:ind w:left="360"/>
              <w:rPr>
                <w:rFonts w:ascii="Arial" w:hAnsi="Arial" w:cs="Arial"/>
              </w:rPr>
            </w:pPr>
            <w:r w:rsidRPr="00F70923">
              <w:rPr>
                <w:rFonts w:ascii="Arial" w:hAnsi="Arial" w:cs="Arial"/>
              </w:rPr>
              <w:t xml:space="preserve">To support the Community Planning Manager in ensuring that the Community Plan outcomes are measured, reported against and reviewed in the context of the Councils performance management system. </w:t>
            </w:r>
          </w:p>
          <w:p w:rsidR="00A53705" w:rsidRPr="00F70923" w:rsidRDefault="00A53705" w:rsidP="00A53705">
            <w:pPr>
              <w:pStyle w:val="NoSpacing"/>
              <w:rPr>
                <w:rFonts w:ascii="Arial" w:hAnsi="Arial" w:cs="Arial"/>
              </w:rPr>
            </w:pPr>
          </w:p>
          <w:p w:rsidR="00A53705" w:rsidRPr="00F70923" w:rsidRDefault="00A53705" w:rsidP="00A53705">
            <w:pPr>
              <w:pStyle w:val="NoSpacing"/>
              <w:ind w:left="360"/>
              <w:rPr>
                <w:rFonts w:ascii="Arial" w:hAnsi="Arial" w:cs="Arial"/>
              </w:rPr>
            </w:pPr>
            <w:r w:rsidRPr="00F70923">
              <w:rPr>
                <w:rFonts w:ascii="Arial" w:hAnsi="Arial" w:cs="Arial"/>
              </w:rPr>
              <w:t xml:space="preserve">To represent the Community Planning Manager, as required, at relevant meetings. </w:t>
            </w:r>
          </w:p>
          <w:p w:rsidR="00A53705" w:rsidRPr="00F70923" w:rsidRDefault="00A53705" w:rsidP="00A53705">
            <w:pPr>
              <w:pStyle w:val="NoSpacing"/>
              <w:rPr>
                <w:rFonts w:ascii="Arial" w:hAnsi="Arial" w:cs="Arial"/>
              </w:rPr>
            </w:pPr>
          </w:p>
          <w:p w:rsidR="00A53705" w:rsidRPr="00F70923" w:rsidRDefault="00A53705" w:rsidP="00A53705">
            <w:pPr>
              <w:pStyle w:val="NoSpacing"/>
              <w:ind w:left="360"/>
              <w:rPr>
                <w:rFonts w:ascii="Arial" w:hAnsi="Arial" w:cs="Arial"/>
              </w:rPr>
            </w:pPr>
            <w:r w:rsidRPr="00F70923">
              <w:rPr>
                <w:rFonts w:ascii="Arial" w:hAnsi="Arial" w:cs="Arial"/>
              </w:rPr>
              <w:t>To support the Community Planning Manager by coordinating the papers, agenda, records and membership of the Strategic Community Planning Partnership and thematic action plan groups.</w:t>
            </w:r>
          </w:p>
          <w:p w:rsidR="00A53705" w:rsidRPr="00F70923" w:rsidRDefault="00A53705" w:rsidP="00A53705">
            <w:pPr>
              <w:pStyle w:val="NoSpacing"/>
              <w:rPr>
                <w:rFonts w:ascii="Arial" w:hAnsi="Arial" w:cs="Arial"/>
              </w:rPr>
            </w:pPr>
          </w:p>
          <w:p w:rsidR="00A53705" w:rsidRDefault="00A53705" w:rsidP="00A53705">
            <w:pPr>
              <w:pStyle w:val="NoSpacing"/>
              <w:ind w:left="360"/>
              <w:rPr>
                <w:rFonts w:ascii="Arial" w:hAnsi="Arial" w:cs="Arial"/>
              </w:rPr>
            </w:pPr>
            <w:r w:rsidRPr="00F70923">
              <w:rPr>
                <w:rFonts w:ascii="Arial" w:hAnsi="Arial" w:cs="Arial"/>
              </w:rPr>
              <w:t xml:space="preserve">To assist the Community Planning Manager to design, organise and run effective events, workshops and focus groups. </w:t>
            </w:r>
          </w:p>
          <w:p w:rsidR="00F70923" w:rsidRPr="00F70923" w:rsidRDefault="00F70923" w:rsidP="00A53705">
            <w:pPr>
              <w:pStyle w:val="NoSpacing"/>
              <w:ind w:left="360"/>
              <w:rPr>
                <w:rFonts w:ascii="Arial" w:hAnsi="Arial" w:cs="Arial"/>
              </w:rPr>
            </w:pPr>
          </w:p>
          <w:p w:rsidR="00A53705" w:rsidRPr="00F70923" w:rsidRDefault="00A53705" w:rsidP="00A53705">
            <w:pPr>
              <w:pStyle w:val="NoSpacing"/>
              <w:rPr>
                <w:rFonts w:ascii="Arial" w:hAnsi="Arial" w:cs="Arial"/>
              </w:rPr>
            </w:pPr>
          </w:p>
          <w:p w:rsidR="00A53705" w:rsidRPr="00F70923" w:rsidRDefault="00A53705" w:rsidP="00A53705">
            <w:pPr>
              <w:pStyle w:val="NoSpacing"/>
              <w:ind w:left="360"/>
              <w:rPr>
                <w:rFonts w:ascii="Arial" w:hAnsi="Arial" w:cs="Arial"/>
              </w:rPr>
            </w:pPr>
            <w:r w:rsidRPr="00F70923">
              <w:rPr>
                <w:rFonts w:ascii="Arial" w:hAnsi="Arial" w:cs="Arial"/>
              </w:rPr>
              <w:lastRenderedPageBreak/>
              <w:t>Ensure compliance with Council policies and protocols including all Health and Safety protocols and operate within the highest standards of management and personal behaviour, which reflect the core values and behaviours of the organisation.</w:t>
            </w:r>
          </w:p>
          <w:p w:rsidR="00A53705" w:rsidRPr="00F70923" w:rsidRDefault="00A53705" w:rsidP="00A53705">
            <w:pPr>
              <w:pStyle w:val="NoSpacing"/>
              <w:rPr>
                <w:rFonts w:ascii="Arial" w:hAnsi="Arial" w:cs="Arial"/>
              </w:rPr>
            </w:pPr>
          </w:p>
          <w:p w:rsidR="00A53705" w:rsidRPr="00F70923" w:rsidRDefault="00A53705" w:rsidP="00A53705">
            <w:pPr>
              <w:pStyle w:val="NoSpacing"/>
              <w:ind w:left="360"/>
              <w:rPr>
                <w:rFonts w:ascii="Arial" w:hAnsi="Arial" w:cs="Arial"/>
              </w:rPr>
            </w:pPr>
            <w:r w:rsidRPr="00F70923">
              <w:rPr>
                <w:rFonts w:ascii="Arial" w:hAnsi="Arial" w:cs="Arial"/>
              </w:rPr>
              <w:t>Promote equality of opportunity and access in service delivery and in the employment of staff through the mainstreaming of equality within the Council.</w:t>
            </w:r>
          </w:p>
          <w:p w:rsidR="00A53705" w:rsidRPr="00F70923" w:rsidRDefault="00A53705" w:rsidP="00A53705">
            <w:pPr>
              <w:pStyle w:val="NoSpacing"/>
              <w:rPr>
                <w:rFonts w:ascii="Arial" w:hAnsi="Arial" w:cs="Arial"/>
              </w:rPr>
            </w:pPr>
          </w:p>
          <w:p w:rsidR="00A53705" w:rsidRPr="00F70923" w:rsidRDefault="00A53705" w:rsidP="00A53705">
            <w:pPr>
              <w:pStyle w:val="NoSpacing"/>
              <w:ind w:left="360"/>
              <w:rPr>
                <w:rFonts w:ascii="Arial" w:hAnsi="Arial" w:cs="Arial"/>
              </w:rPr>
            </w:pPr>
            <w:r w:rsidRPr="00F70923">
              <w:rPr>
                <w:rFonts w:ascii="Arial" w:hAnsi="Arial" w:cs="Arial"/>
              </w:rPr>
              <w:t>Ensure the provision of high standards of customer care across all the services provided by the Unit and promote and manage the service effectively and communicate in a way, which enhances and promotes the public image and overall reputation of the Council.</w:t>
            </w:r>
          </w:p>
          <w:p w:rsidR="00A53705" w:rsidRPr="00F70923" w:rsidRDefault="00A53705" w:rsidP="00A53705">
            <w:pPr>
              <w:pStyle w:val="NoSpacing"/>
              <w:rPr>
                <w:rFonts w:ascii="Arial" w:hAnsi="Arial" w:cs="Arial"/>
              </w:rPr>
            </w:pPr>
          </w:p>
          <w:p w:rsidR="00A53705" w:rsidRPr="00F70923" w:rsidRDefault="00A53705" w:rsidP="00A53705">
            <w:pPr>
              <w:pStyle w:val="NoSpacing"/>
              <w:rPr>
                <w:rFonts w:ascii="Arial" w:hAnsi="Arial" w:cs="Arial"/>
              </w:rPr>
            </w:pPr>
          </w:p>
          <w:p w:rsidR="005846CE" w:rsidRPr="00F70923" w:rsidRDefault="005846CE" w:rsidP="00A53705">
            <w:pPr>
              <w:pStyle w:val="NoSpacing"/>
              <w:ind w:left="360"/>
              <w:rPr>
                <w:rFonts w:ascii="Arial" w:hAnsi="Arial" w:cs="Arial"/>
                <w:b/>
              </w:rPr>
            </w:pPr>
            <w:r w:rsidRPr="00F70923">
              <w:rPr>
                <w:rFonts w:ascii="Arial" w:hAnsi="Arial" w:cs="Arial"/>
                <w:b/>
              </w:rPr>
              <w:t>Note:</w:t>
            </w:r>
          </w:p>
          <w:p w:rsidR="005846CE" w:rsidRPr="00F70923" w:rsidRDefault="005846CE" w:rsidP="00A53705">
            <w:pPr>
              <w:pStyle w:val="NoSpacing"/>
              <w:ind w:left="360"/>
              <w:jc w:val="both"/>
              <w:rPr>
                <w:rFonts w:ascii="Arial" w:hAnsi="Arial" w:cs="Arial"/>
                <w:kern w:val="3"/>
              </w:rPr>
            </w:pPr>
            <w:r w:rsidRPr="00F70923">
              <w:rPr>
                <w:rFonts w:ascii="Arial" w:hAnsi="Arial" w:cs="Arial"/>
                <w:kern w:val="3"/>
              </w:rPr>
              <w:t>The Council reserves the right to change the duties of the post by adding to or amending the range of functional responsibilities.  The post holder will be required to be flexible and adaptable to meet the changing needs and requirements of the organisation.</w:t>
            </w:r>
          </w:p>
          <w:p w:rsidR="005846CE" w:rsidRPr="00F70923" w:rsidRDefault="005846CE" w:rsidP="00A53705">
            <w:pPr>
              <w:pStyle w:val="NoSpacing"/>
              <w:rPr>
                <w:rFonts w:ascii="Arial" w:hAnsi="Arial" w:cs="Arial"/>
              </w:rPr>
            </w:pPr>
          </w:p>
          <w:p w:rsidR="002D64EC" w:rsidRPr="00F70923" w:rsidRDefault="002D64EC" w:rsidP="00A53705">
            <w:pPr>
              <w:rPr>
                <w:rFonts w:ascii="Arial" w:hAnsi="Arial" w:cs="Arial"/>
                <w:sz w:val="22"/>
                <w:szCs w:val="22"/>
              </w:rPr>
            </w:pPr>
          </w:p>
        </w:tc>
      </w:tr>
    </w:tbl>
    <w:p w:rsidR="002D64EC" w:rsidRPr="00F70923" w:rsidRDefault="002D64EC">
      <w:pPr>
        <w:rPr>
          <w:rFonts w:ascii="Arial" w:hAnsi="Arial" w:cs="Arial"/>
          <w:sz w:val="22"/>
          <w:szCs w:val="22"/>
        </w:rPr>
      </w:pPr>
    </w:p>
    <w:p w:rsidR="002A0043" w:rsidRPr="00F70923" w:rsidRDefault="002A0043">
      <w:pPr>
        <w:rPr>
          <w:rFonts w:ascii="Arial" w:hAnsi="Arial" w:cs="Arial"/>
          <w:b/>
          <w:bCs/>
          <w:sz w:val="22"/>
          <w:szCs w:val="22"/>
        </w:rPr>
      </w:pPr>
      <w:r w:rsidRPr="00F70923">
        <w:rPr>
          <w:rFonts w:ascii="Arial" w:hAnsi="Arial" w:cs="Arial"/>
          <w:b/>
          <w:bCs/>
          <w:sz w:val="22"/>
          <w:szCs w:val="22"/>
        </w:rPr>
        <w:t>3.  Skills requirements</w:t>
      </w:r>
    </w:p>
    <w:p w:rsidR="002A0043" w:rsidRPr="00F70923" w:rsidRDefault="002A0043">
      <w:pPr>
        <w:rPr>
          <w:rFonts w:ascii="Arial" w:hAnsi="Arial" w:cs="Arial"/>
          <w:b/>
          <w:bCs/>
          <w:sz w:val="22"/>
          <w:szCs w:val="22"/>
        </w:rPr>
      </w:pPr>
      <w:r w:rsidRPr="00F70923">
        <w:rPr>
          <w:rFonts w:ascii="Arial" w:hAnsi="Arial" w:cs="Arial"/>
          <w:b/>
          <w:bCs/>
          <w:sz w:val="22"/>
          <w:szCs w:val="22"/>
        </w:rPr>
        <w:t xml:space="preserve">       </w:t>
      </w:r>
    </w:p>
    <w:p w:rsidR="002A0043" w:rsidRPr="00F70923" w:rsidRDefault="002A0043">
      <w:pPr>
        <w:rPr>
          <w:rFonts w:ascii="Arial" w:hAnsi="Arial" w:cs="Arial"/>
          <w:sz w:val="22"/>
          <w:szCs w:val="22"/>
        </w:rPr>
      </w:pPr>
      <w:r w:rsidRPr="00F70923">
        <w:rPr>
          <w:rFonts w:ascii="Arial" w:hAnsi="Arial" w:cs="Arial"/>
          <w:b/>
          <w:bCs/>
          <w:sz w:val="22"/>
          <w:szCs w:val="22"/>
        </w:rPr>
        <w:t xml:space="preserve">       </w:t>
      </w:r>
      <w:r w:rsidRPr="00F70923">
        <w:rPr>
          <w:rFonts w:ascii="Arial" w:hAnsi="Arial" w:cs="Arial"/>
          <w:sz w:val="22"/>
          <w:szCs w:val="22"/>
        </w:rPr>
        <w:t>What qualities, skills and experience is required from the individual</w:t>
      </w:r>
    </w:p>
    <w:p w:rsidR="002D64EC" w:rsidRPr="00F70923" w:rsidRDefault="002D64EC">
      <w:pPr>
        <w:rPr>
          <w:rFonts w:ascii="Arial" w:hAnsi="Arial"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C038BA" w:rsidRPr="00F70923" w:rsidTr="009C5DCF">
        <w:tc>
          <w:tcPr>
            <w:tcW w:w="7938" w:type="dxa"/>
            <w:tcBorders>
              <w:top w:val="single" w:sz="4" w:space="0" w:color="auto"/>
              <w:left w:val="single" w:sz="4" w:space="0" w:color="auto"/>
              <w:bottom w:val="single" w:sz="4" w:space="0" w:color="auto"/>
              <w:right w:val="single" w:sz="4" w:space="0" w:color="auto"/>
            </w:tcBorders>
            <w:shd w:val="clear" w:color="auto" w:fill="auto"/>
          </w:tcPr>
          <w:p w:rsidR="00C038BA" w:rsidRPr="00F70923" w:rsidRDefault="00C038BA" w:rsidP="00C038BA">
            <w:pPr>
              <w:pStyle w:val="NoSpacing"/>
              <w:rPr>
                <w:rFonts w:ascii="Arial" w:hAnsi="Arial" w:cs="Arial"/>
                <w:u w:val="single"/>
              </w:rPr>
            </w:pPr>
          </w:p>
          <w:p w:rsidR="00C038BA" w:rsidRPr="00F70923" w:rsidRDefault="00C038BA" w:rsidP="00C038BA">
            <w:pPr>
              <w:pStyle w:val="NoSpacing"/>
              <w:rPr>
                <w:rFonts w:ascii="Arial" w:hAnsi="Arial" w:cs="Arial"/>
                <w:b/>
              </w:rPr>
            </w:pPr>
            <w:r w:rsidRPr="00F70923">
              <w:rPr>
                <w:rFonts w:ascii="Arial" w:hAnsi="Arial" w:cs="Arial"/>
                <w:b/>
              </w:rPr>
              <w:t>QUALIFICATIONS</w:t>
            </w:r>
          </w:p>
          <w:p w:rsidR="00C038BA" w:rsidRPr="00F70923" w:rsidRDefault="00C038BA" w:rsidP="00C038BA">
            <w:pPr>
              <w:pStyle w:val="NoSpacing"/>
              <w:rPr>
                <w:rFonts w:ascii="Arial" w:hAnsi="Arial" w:cs="Arial"/>
              </w:rPr>
            </w:pPr>
          </w:p>
          <w:p w:rsidR="00EC625C" w:rsidRPr="00F70923" w:rsidRDefault="00EC625C" w:rsidP="00EC625C">
            <w:pPr>
              <w:pStyle w:val="NoSpacing"/>
              <w:rPr>
                <w:rFonts w:ascii="Arial" w:hAnsi="Arial" w:cs="Arial"/>
              </w:rPr>
            </w:pPr>
            <w:r w:rsidRPr="00F70923">
              <w:rPr>
                <w:rFonts w:ascii="Arial" w:hAnsi="Arial" w:cs="Arial"/>
              </w:rPr>
              <w:t>It is essential that applicants have a minimum of:</w:t>
            </w:r>
          </w:p>
          <w:p w:rsidR="00EC625C" w:rsidRPr="00F70923" w:rsidRDefault="00EC625C" w:rsidP="00EC625C">
            <w:pPr>
              <w:pStyle w:val="NoSpacing"/>
              <w:rPr>
                <w:rFonts w:ascii="Arial" w:hAnsi="Arial" w:cs="Arial"/>
              </w:rPr>
            </w:pPr>
          </w:p>
          <w:p w:rsidR="00EC625C" w:rsidRPr="00F70923" w:rsidRDefault="00EC625C" w:rsidP="00EC625C">
            <w:pPr>
              <w:pStyle w:val="NoSpacing"/>
              <w:rPr>
                <w:rFonts w:ascii="Arial" w:hAnsi="Arial" w:cs="Arial"/>
              </w:rPr>
            </w:pPr>
            <w:r w:rsidRPr="00F70923">
              <w:rPr>
                <w:rFonts w:ascii="Arial" w:hAnsi="Arial" w:cs="Arial"/>
              </w:rPr>
              <w:t>1.1 A third level qualification (for example, an HNC, HND, NVQ Level 4, Degree) or equivalent in a relevant subject area (i.e. mathematics, computer science, economics, social science or business studies, community development)</w:t>
            </w:r>
          </w:p>
          <w:p w:rsidR="00EC625C" w:rsidRPr="00F70923" w:rsidRDefault="00EC625C" w:rsidP="00EC625C">
            <w:pPr>
              <w:pStyle w:val="NoSpacing"/>
              <w:rPr>
                <w:rFonts w:ascii="Arial" w:hAnsi="Arial" w:cs="Arial"/>
              </w:rPr>
            </w:pPr>
          </w:p>
          <w:p w:rsidR="00EC625C" w:rsidRPr="00F70923" w:rsidRDefault="00EC625C" w:rsidP="00EC625C">
            <w:pPr>
              <w:pStyle w:val="NoSpacing"/>
              <w:rPr>
                <w:rFonts w:ascii="Arial" w:hAnsi="Arial" w:cs="Arial"/>
                <w:b/>
              </w:rPr>
            </w:pPr>
            <w:r w:rsidRPr="00F70923">
              <w:rPr>
                <w:rFonts w:ascii="Arial" w:hAnsi="Arial" w:cs="Arial"/>
                <w:b/>
              </w:rPr>
              <w:t xml:space="preserve">EXPERIENCE </w:t>
            </w:r>
          </w:p>
          <w:p w:rsidR="00EC625C" w:rsidRPr="00F70923" w:rsidRDefault="00EC625C" w:rsidP="00EC625C">
            <w:pPr>
              <w:pStyle w:val="NoSpacing"/>
              <w:rPr>
                <w:rFonts w:ascii="Arial" w:hAnsi="Arial" w:cs="Arial"/>
              </w:rPr>
            </w:pPr>
          </w:p>
          <w:p w:rsidR="00EC625C" w:rsidRPr="00F70923" w:rsidRDefault="003E1D34" w:rsidP="003E1D34">
            <w:pPr>
              <w:pStyle w:val="NoSpacing"/>
              <w:numPr>
                <w:ilvl w:val="1"/>
                <w:numId w:val="14"/>
              </w:numPr>
              <w:rPr>
                <w:rFonts w:ascii="Arial" w:hAnsi="Arial" w:cs="Arial"/>
              </w:rPr>
            </w:pPr>
            <w:r>
              <w:rPr>
                <w:rFonts w:ascii="Arial" w:hAnsi="Arial" w:cs="Arial"/>
              </w:rPr>
              <w:t xml:space="preserve"> </w:t>
            </w:r>
            <w:r w:rsidR="00EC625C" w:rsidRPr="00F70923">
              <w:rPr>
                <w:rFonts w:ascii="Arial" w:hAnsi="Arial" w:cs="Arial"/>
              </w:rPr>
              <w:t xml:space="preserve">– A minimum of two years’ experience in </w:t>
            </w:r>
            <w:r w:rsidR="00EC625C" w:rsidRPr="00F70923">
              <w:rPr>
                <w:rFonts w:ascii="Arial" w:hAnsi="Arial" w:cs="Arial"/>
                <w:u w:val="single"/>
              </w:rPr>
              <w:t>ALL</w:t>
            </w:r>
            <w:r w:rsidR="00EC625C" w:rsidRPr="00F70923">
              <w:rPr>
                <w:rFonts w:ascii="Arial" w:hAnsi="Arial" w:cs="Arial"/>
              </w:rPr>
              <w:t xml:space="preserve"> of the following areas:</w:t>
            </w:r>
          </w:p>
          <w:p w:rsidR="00EC625C" w:rsidRPr="00F70923" w:rsidRDefault="00EC625C" w:rsidP="00EC625C">
            <w:pPr>
              <w:pStyle w:val="NoSpacing"/>
              <w:rPr>
                <w:rFonts w:ascii="Arial" w:hAnsi="Arial" w:cs="Arial"/>
              </w:rPr>
            </w:pPr>
          </w:p>
          <w:p w:rsidR="00EC625C" w:rsidRPr="00F70923" w:rsidRDefault="00EC625C" w:rsidP="00EC625C">
            <w:pPr>
              <w:pStyle w:val="NoSpacing"/>
              <w:numPr>
                <w:ilvl w:val="0"/>
                <w:numId w:val="11"/>
              </w:numPr>
              <w:rPr>
                <w:rFonts w:ascii="Arial" w:hAnsi="Arial" w:cs="Arial"/>
              </w:rPr>
            </w:pPr>
            <w:r w:rsidRPr="00F70923">
              <w:rPr>
                <w:rFonts w:ascii="Arial" w:hAnsi="Arial" w:cs="Arial"/>
              </w:rPr>
              <w:t>Previous experience of undertaking research collating data, analysing information, identifying issues and making effective recommendations</w:t>
            </w:r>
          </w:p>
          <w:p w:rsidR="00EC625C" w:rsidRPr="00F70923" w:rsidRDefault="00EC625C" w:rsidP="00EC625C">
            <w:pPr>
              <w:pStyle w:val="NoSpacing"/>
              <w:numPr>
                <w:ilvl w:val="0"/>
                <w:numId w:val="11"/>
              </w:numPr>
              <w:rPr>
                <w:rFonts w:ascii="Arial" w:hAnsi="Arial" w:cs="Arial"/>
              </w:rPr>
            </w:pPr>
            <w:r w:rsidRPr="00F70923">
              <w:rPr>
                <w:rFonts w:ascii="Arial" w:hAnsi="Arial" w:cs="Arial"/>
              </w:rPr>
              <w:t>Demonstrate experience in using a data system and of using said system to produce reports</w:t>
            </w:r>
          </w:p>
          <w:p w:rsidR="00EC625C" w:rsidRPr="00F70923" w:rsidRDefault="00EC625C" w:rsidP="00EC625C">
            <w:pPr>
              <w:pStyle w:val="NoSpacing"/>
              <w:numPr>
                <w:ilvl w:val="0"/>
                <w:numId w:val="11"/>
              </w:numPr>
              <w:rPr>
                <w:rFonts w:ascii="Arial" w:hAnsi="Arial" w:cs="Arial"/>
              </w:rPr>
            </w:pPr>
            <w:r w:rsidRPr="00F70923">
              <w:rPr>
                <w:rFonts w:ascii="Arial" w:hAnsi="Arial" w:cs="Arial"/>
              </w:rPr>
              <w:t>Report writing and making appropriate recommendations</w:t>
            </w:r>
          </w:p>
          <w:p w:rsidR="00EC625C" w:rsidRPr="00F70923" w:rsidRDefault="00EC625C" w:rsidP="00EC625C">
            <w:pPr>
              <w:pStyle w:val="NoSpacing"/>
              <w:numPr>
                <w:ilvl w:val="0"/>
                <w:numId w:val="11"/>
              </w:numPr>
              <w:rPr>
                <w:rFonts w:ascii="Arial" w:hAnsi="Arial" w:cs="Arial"/>
              </w:rPr>
            </w:pPr>
            <w:r w:rsidRPr="00F70923">
              <w:rPr>
                <w:rFonts w:ascii="Arial" w:hAnsi="Arial" w:cs="Arial"/>
              </w:rPr>
              <w:t>Community engagement</w:t>
            </w:r>
          </w:p>
          <w:p w:rsidR="00EC625C" w:rsidRPr="00F70923" w:rsidRDefault="00EC625C" w:rsidP="00EC625C">
            <w:pPr>
              <w:pStyle w:val="NoSpacing"/>
              <w:numPr>
                <w:ilvl w:val="0"/>
                <w:numId w:val="11"/>
              </w:numPr>
              <w:rPr>
                <w:rFonts w:ascii="Arial" w:hAnsi="Arial" w:cs="Arial"/>
              </w:rPr>
            </w:pPr>
            <w:r w:rsidRPr="00F70923">
              <w:rPr>
                <w:rFonts w:ascii="Arial" w:hAnsi="Arial" w:cs="Arial"/>
              </w:rPr>
              <w:t>Partnership working with local communities and stakeholders</w:t>
            </w:r>
          </w:p>
          <w:p w:rsidR="00605846" w:rsidRPr="00F70923" w:rsidRDefault="00605846" w:rsidP="00EC625C">
            <w:pPr>
              <w:pStyle w:val="NoSpacing"/>
              <w:numPr>
                <w:ilvl w:val="0"/>
                <w:numId w:val="11"/>
              </w:numPr>
              <w:rPr>
                <w:rFonts w:ascii="Arial" w:hAnsi="Arial" w:cs="Arial"/>
              </w:rPr>
            </w:pPr>
          </w:p>
          <w:p w:rsidR="00EC625C" w:rsidRPr="00F70923" w:rsidRDefault="00EC625C" w:rsidP="00EC625C">
            <w:pPr>
              <w:pStyle w:val="NoSpacing"/>
              <w:rPr>
                <w:rFonts w:ascii="Arial" w:hAnsi="Arial" w:cs="Arial"/>
              </w:rPr>
            </w:pPr>
          </w:p>
          <w:p w:rsidR="00C038BA" w:rsidRPr="00F70923" w:rsidRDefault="00EC625C" w:rsidP="00EA0C8F">
            <w:pPr>
              <w:pStyle w:val="NoSpacing"/>
              <w:rPr>
                <w:rFonts w:ascii="Arial" w:hAnsi="Arial" w:cs="Arial"/>
              </w:rPr>
            </w:pPr>
            <w:r w:rsidRPr="00F70923">
              <w:rPr>
                <w:rFonts w:ascii="Arial" w:hAnsi="Arial" w:cs="Arial"/>
              </w:rPr>
              <w:t xml:space="preserve">Where applicants do not hold the qualifications as outlined in </w:t>
            </w:r>
            <w:r w:rsidRPr="00F70923">
              <w:rPr>
                <w:rFonts w:ascii="Arial" w:hAnsi="Arial" w:cs="Arial"/>
                <w:b/>
              </w:rPr>
              <w:t>1.1</w:t>
            </w:r>
            <w:r w:rsidRPr="00F70923">
              <w:rPr>
                <w:rFonts w:ascii="Arial" w:hAnsi="Arial" w:cs="Arial"/>
              </w:rPr>
              <w:t xml:space="preserve"> above, they must demonstrate a minimum of </w:t>
            </w:r>
            <w:r w:rsidRPr="00F70923">
              <w:rPr>
                <w:rFonts w:ascii="Arial" w:hAnsi="Arial" w:cs="Arial"/>
                <w:b/>
              </w:rPr>
              <w:t>five</w:t>
            </w:r>
            <w:r w:rsidRPr="00F70923">
              <w:rPr>
                <w:rFonts w:ascii="Arial" w:hAnsi="Arial" w:cs="Arial"/>
              </w:rPr>
              <w:t xml:space="preserve"> years’ experience as outlined in </w:t>
            </w:r>
            <w:r w:rsidRPr="00F70923">
              <w:rPr>
                <w:rFonts w:ascii="Arial" w:hAnsi="Arial" w:cs="Arial"/>
                <w:b/>
              </w:rPr>
              <w:t>1.2</w:t>
            </w:r>
            <w:r w:rsidRPr="00F70923">
              <w:rPr>
                <w:rFonts w:ascii="Arial" w:hAnsi="Arial" w:cs="Arial"/>
              </w:rPr>
              <w:t xml:space="preserve"> above.</w:t>
            </w:r>
          </w:p>
        </w:tc>
      </w:tr>
      <w:tr w:rsidR="00C038BA" w:rsidRPr="00F70923" w:rsidTr="009C5DCF">
        <w:tc>
          <w:tcPr>
            <w:tcW w:w="7938" w:type="dxa"/>
            <w:tcBorders>
              <w:top w:val="single" w:sz="4" w:space="0" w:color="auto"/>
              <w:bottom w:val="nil"/>
            </w:tcBorders>
            <w:shd w:val="clear" w:color="auto" w:fill="auto"/>
          </w:tcPr>
          <w:p w:rsidR="00C038BA" w:rsidRPr="00F70923" w:rsidRDefault="00C038BA" w:rsidP="00C038BA">
            <w:pPr>
              <w:pStyle w:val="NoSpacing"/>
              <w:rPr>
                <w:rFonts w:ascii="Arial" w:hAnsi="Arial" w:cs="Arial"/>
              </w:rPr>
            </w:pPr>
          </w:p>
          <w:p w:rsidR="00C038BA" w:rsidRPr="00F70923" w:rsidRDefault="00C038BA" w:rsidP="00605846">
            <w:pPr>
              <w:pStyle w:val="NoSpacing"/>
              <w:rPr>
                <w:rFonts w:ascii="Arial" w:hAnsi="Arial" w:cs="Arial"/>
                <w:b/>
              </w:rPr>
            </w:pPr>
            <w:r w:rsidRPr="00F70923">
              <w:rPr>
                <w:rFonts w:ascii="Arial" w:hAnsi="Arial" w:cs="Arial"/>
                <w:b/>
              </w:rPr>
              <w:t>KNOWLEDGE</w:t>
            </w:r>
          </w:p>
          <w:p w:rsidR="00605846" w:rsidRPr="00F70923" w:rsidRDefault="00605846" w:rsidP="00605846">
            <w:pPr>
              <w:pStyle w:val="NoSpacing"/>
              <w:rPr>
                <w:rFonts w:ascii="Arial" w:hAnsi="Arial" w:cs="Arial"/>
                <w:b/>
              </w:rPr>
            </w:pPr>
          </w:p>
          <w:p w:rsidR="009C5DCF" w:rsidRPr="00F70923" w:rsidRDefault="009C5DCF" w:rsidP="00605846">
            <w:pPr>
              <w:pStyle w:val="NoSpacing"/>
              <w:rPr>
                <w:rFonts w:ascii="Arial" w:hAnsi="Arial" w:cs="Arial"/>
              </w:rPr>
            </w:pPr>
            <w:r w:rsidRPr="00F70923">
              <w:rPr>
                <w:rFonts w:ascii="Arial" w:hAnsi="Arial" w:cs="Arial"/>
              </w:rPr>
              <w:t>It is essential that the Post Holder</w:t>
            </w:r>
            <w:r w:rsidR="00C7148C" w:rsidRPr="00F70923">
              <w:rPr>
                <w:rFonts w:ascii="Arial" w:hAnsi="Arial" w:cs="Arial"/>
              </w:rPr>
              <w:t>:</w:t>
            </w:r>
            <w:r w:rsidRPr="00F70923">
              <w:rPr>
                <w:rFonts w:ascii="Arial" w:hAnsi="Arial" w:cs="Arial"/>
              </w:rPr>
              <w:t xml:space="preserve"> </w:t>
            </w:r>
          </w:p>
          <w:p w:rsidR="009C5DCF" w:rsidRPr="00F70923" w:rsidRDefault="009C5DCF" w:rsidP="00605846">
            <w:pPr>
              <w:pStyle w:val="NoSpacing"/>
              <w:rPr>
                <w:rFonts w:ascii="Arial" w:hAnsi="Arial" w:cs="Arial"/>
              </w:rPr>
            </w:pPr>
          </w:p>
        </w:tc>
      </w:tr>
      <w:tr w:rsidR="00C038BA" w:rsidRPr="00F70923" w:rsidTr="009C5DCF">
        <w:tc>
          <w:tcPr>
            <w:tcW w:w="7938" w:type="dxa"/>
            <w:tcBorders>
              <w:top w:val="nil"/>
            </w:tcBorders>
            <w:shd w:val="clear" w:color="auto" w:fill="auto"/>
          </w:tcPr>
          <w:p w:rsidR="009C5DCF" w:rsidRPr="00F70923" w:rsidRDefault="009C5DCF" w:rsidP="009C5DCF">
            <w:pPr>
              <w:pStyle w:val="NoSpacing"/>
              <w:numPr>
                <w:ilvl w:val="0"/>
                <w:numId w:val="12"/>
              </w:numPr>
              <w:rPr>
                <w:rFonts w:ascii="Arial" w:hAnsi="Arial" w:cs="Arial"/>
              </w:rPr>
            </w:pPr>
            <w:r w:rsidRPr="00F70923">
              <w:rPr>
                <w:rFonts w:ascii="Arial" w:hAnsi="Arial" w:cs="Arial"/>
              </w:rPr>
              <w:t>Shows an understanding of the different types of data sets and is able to collate information for measures and indicators</w:t>
            </w:r>
          </w:p>
          <w:p w:rsidR="009C5DCF" w:rsidRPr="00F70923" w:rsidRDefault="009C5DCF" w:rsidP="009C5DCF">
            <w:pPr>
              <w:pStyle w:val="NoSpacing"/>
              <w:numPr>
                <w:ilvl w:val="0"/>
                <w:numId w:val="12"/>
              </w:numPr>
              <w:rPr>
                <w:rFonts w:ascii="Arial" w:hAnsi="Arial" w:cs="Arial"/>
              </w:rPr>
            </w:pPr>
            <w:r w:rsidRPr="00F70923">
              <w:rPr>
                <w:rFonts w:ascii="Arial" w:hAnsi="Arial" w:cs="Arial"/>
              </w:rPr>
              <w:t>Displays analytical skills with ability to collect, analyse and disseminate large volumes of data with attention to detail, accuracy, and data quality</w:t>
            </w:r>
          </w:p>
          <w:p w:rsidR="009C5DCF" w:rsidRPr="00F70923" w:rsidRDefault="009C5DCF" w:rsidP="009C5DCF">
            <w:pPr>
              <w:pStyle w:val="NoSpacing"/>
              <w:numPr>
                <w:ilvl w:val="0"/>
                <w:numId w:val="12"/>
              </w:numPr>
              <w:rPr>
                <w:rFonts w:ascii="Arial" w:hAnsi="Arial" w:cs="Arial"/>
              </w:rPr>
            </w:pPr>
            <w:r w:rsidRPr="00F70923">
              <w:rPr>
                <w:rFonts w:ascii="Arial" w:hAnsi="Arial" w:cs="Arial"/>
              </w:rPr>
              <w:t>Be able to demonstrate competence in the use of Microsoft Office applications, including email, spreadsheets and databases</w:t>
            </w:r>
          </w:p>
          <w:p w:rsidR="009C5DCF" w:rsidRPr="00F70923" w:rsidRDefault="009C5DCF" w:rsidP="009C5DCF">
            <w:pPr>
              <w:pStyle w:val="NoSpacing"/>
              <w:numPr>
                <w:ilvl w:val="0"/>
                <w:numId w:val="12"/>
              </w:numPr>
              <w:rPr>
                <w:rFonts w:ascii="Arial" w:hAnsi="Arial" w:cs="Arial"/>
              </w:rPr>
            </w:pPr>
            <w:r w:rsidRPr="00F70923">
              <w:rPr>
                <w:rFonts w:ascii="Arial" w:hAnsi="Arial" w:cs="Arial"/>
              </w:rPr>
              <w:t>An understanding of the Outcomes Based Accountability Approach to planning and service delivery</w:t>
            </w:r>
          </w:p>
          <w:p w:rsidR="00C038BA" w:rsidRPr="00F70923" w:rsidRDefault="00C038BA" w:rsidP="00C038BA">
            <w:pPr>
              <w:pStyle w:val="NoSpacing"/>
              <w:rPr>
                <w:rFonts w:ascii="Arial" w:hAnsi="Arial" w:cs="Arial"/>
              </w:rPr>
            </w:pPr>
          </w:p>
          <w:p w:rsidR="00C038BA" w:rsidRPr="00F70923" w:rsidRDefault="00C038BA" w:rsidP="00C038BA">
            <w:pPr>
              <w:pStyle w:val="NoSpacing"/>
              <w:rPr>
                <w:rFonts w:ascii="Arial" w:hAnsi="Arial" w:cs="Arial"/>
              </w:rPr>
            </w:pPr>
            <w:r w:rsidRPr="00F70923">
              <w:rPr>
                <w:rFonts w:ascii="Arial" w:hAnsi="Arial" w:cs="Arial"/>
              </w:rPr>
              <w:t>It is essential that applicants hold a full (i.e. not provisional) and current UK driving licence and access to a car or * have access to a means of transport which would enable the applicant to carry out the duties of the post. *</w:t>
            </w:r>
          </w:p>
          <w:p w:rsidR="00C038BA" w:rsidRPr="00F70923" w:rsidRDefault="00C038BA" w:rsidP="00C038BA">
            <w:pPr>
              <w:pStyle w:val="NoSpacing"/>
              <w:rPr>
                <w:rFonts w:ascii="Arial" w:hAnsi="Arial" w:cs="Arial"/>
              </w:rPr>
            </w:pPr>
          </w:p>
          <w:p w:rsidR="00C038BA" w:rsidRPr="00F70923" w:rsidRDefault="00C038BA" w:rsidP="00C038BA">
            <w:pPr>
              <w:pStyle w:val="NoSpacing"/>
              <w:rPr>
                <w:rFonts w:ascii="Arial" w:hAnsi="Arial" w:cs="Arial"/>
              </w:rPr>
            </w:pPr>
            <w:r w:rsidRPr="00F70923">
              <w:rPr>
                <w:rFonts w:ascii="Arial" w:hAnsi="Arial" w:cs="Arial"/>
              </w:rPr>
              <w:t>*Applies only to applicants who have a disability under the Disability Discrimination Act.</w:t>
            </w:r>
          </w:p>
          <w:p w:rsidR="00C038BA" w:rsidRPr="00F70923" w:rsidRDefault="00C038BA" w:rsidP="00C038BA">
            <w:pPr>
              <w:pStyle w:val="NoSpacing"/>
              <w:rPr>
                <w:rFonts w:ascii="Arial" w:hAnsi="Arial" w:cs="Arial"/>
              </w:rPr>
            </w:pPr>
          </w:p>
        </w:tc>
      </w:tr>
    </w:tbl>
    <w:p w:rsidR="002D64EC" w:rsidRPr="00F70923" w:rsidRDefault="002D64EC">
      <w:pPr>
        <w:rPr>
          <w:rFonts w:ascii="Arial" w:hAnsi="Arial" w:cs="Arial"/>
          <w:sz w:val="22"/>
          <w:szCs w:val="22"/>
        </w:rPr>
      </w:pPr>
    </w:p>
    <w:p w:rsidR="002A0043" w:rsidRPr="00F70923" w:rsidRDefault="00EA0C8F" w:rsidP="00EA0C8F">
      <w:pPr>
        <w:rPr>
          <w:rFonts w:ascii="Arial" w:hAnsi="Arial" w:cs="Arial"/>
          <w:sz w:val="22"/>
          <w:szCs w:val="22"/>
        </w:rPr>
      </w:pPr>
      <w:r w:rsidRPr="00EA0C8F">
        <w:rPr>
          <w:rFonts w:ascii="Arial" w:hAnsi="Arial" w:cs="Arial"/>
          <w:b/>
          <w:sz w:val="22"/>
          <w:szCs w:val="22"/>
        </w:rPr>
        <w:t>4.</w:t>
      </w:r>
      <w:r>
        <w:rPr>
          <w:rFonts w:ascii="Arial" w:hAnsi="Arial" w:cs="Arial"/>
          <w:sz w:val="22"/>
          <w:szCs w:val="22"/>
        </w:rPr>
        <w:tab/>
      </w:r>
      <w:r w:rsidR="002A0043" w:rsidRPr="00F70923">
        <w:rPr>
          <w:rFonts w:ascii="Arial" w:hAnsi="Arial" w:cs="Arial"/>
          <w:sz w:val="22"/>
          <w:szCs w:val="22"/>
        </w:rPr>
        <w:t>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RPr="00F70923" w:rsidTr="00990432">
        <w:tc>
          <w:tcPr>
            <w:tcW w:w="7796" w:type="dxa"/>
            <w:shd w:val="clear" w:color="auto" w:fill="auto"/>
          </w:tcPr>
          <w:p w:rsidR="00BE0687" w:rsidRPr="00F70923" w:rsidRDefault="00BE0687">
            <w:pPr>
              <w:rPr>
                <w:rFonts w:ascii="Arial" w:hAnsi="Arial" w:cs="Arial"/>
                <w:sz w:val="22"/>
                <w:szCs w:val="22"/>
              </w:rPr>
            </w:pPr>
          </w:p>
          <w:p w:rsidR="00605846" w:rsidRPr="00F70923" w:rsidRDefault="00605846">
            <w:pPr>
              <w:rPr>
                <w:rFonts w:ascii="Arial" w:hAnsi="Arial" w:cs="Arial"/>
                <w:sz w:val="22"/>
                <w:szCs w:val="22"/>
              </w:rPr>
            </w:pPr>
            <w:r w:rsidRPr="00F70923">
              <w:rPr>
                <w:rFonts w:ascii="Arial" w:hAnsi="Arial" w:cs="Arial"/>
                <w:sz w:val="22"/>
                <w:szCs w:val="22"/>
              </w:rPr>
              <w:t xml:space="preserve">Catharine McWhirter, </w:t>
            </w:r>
            <w:r w:rsidR="00B84A2C" w:rsidRPr="00F70923">
              <w:rPr>
                <w:rFonts w:ascii="Arial" w:hAnsi="Arial" w:cs="Arial"/>
                <w:sz w:val="22"/>
                <w:szCs w:val="22"/>
              </w:rPr>
              <w:t>Community Planning Manager</w:t>
            </w:r>
          </w:p>
          <w:p w:rsidR="00BE0687" w:rsidRPr="00F70923" w:rsidRDefault="00BE0687" w:rsidP="00EC625C">
            <w:pPr>
              <w:rPr>
                <w:rFonts w:ascii="Arial" w:hAnsi="Arial" w:cs="Arial"/>
                <w:sz w:val="22"/>
                <w:szCs w:val="22"/>
              </w:rPr>
            </w:pPr>
          </w:p>
        </w:tc>
      </w:tr>
    </w:tbl>
    <w:p w:rsidR="00BE0687" w:rsidRDefault="00BE0687">
      <w:pPr>
        <w:rPr>
          <w:rFonts w:ascii="Arial" w:hAnsi="Arial" w:cs="Arial"/>
          <w:sz w:val="22"/>
          <w:szCs w:val="22"/>
        </w:rPr>
      </w:pPr>
    </w:p>
    <w:p w:rsidR="00EA0C8F" w:rsidRPr="00F70923" w:rsidRDefault="00EA0C8F">
      <w:pPr>
        <w:rPr>
          <w:rFonts w:ascii="Arial" w:hAnsi="Arial" w:cs="Arial"/>
          <w:sz w:val="22"/>
          <w:szCs w:val="22"/>
        </w:rPr>
      </w:pPr>
    </w:p>
    <w:p w:rsidR="002A0043" w:rsidRPr="00F70923" w:rsidRDefault="002A0043">
      <w:pPr>
        <w:rPr>
          <w:rFonts w:ascii="Arial" w:hAnsi="Arial" w:cs="Arial"/>
          <w:sz w:val="22"/>
          <w:szCs w:val="22"/>
        </w:rPr>
      </w:pPr>
      <w:r w:rsidRPr="00F70923">
        <w:rPr>
          <w:rFonts w:ascii="Arial" w:hAnsi="Arial" w:cs="Arial"/>
          <w:b/>
          <w:bCs/>
          <w:sz w:val="22"/>
          <w:szCs w:val="22"/>
        </w:rPr>
        <w:t>5.  Transfer of learning</w:t>
      </w:r>
    </w:p>
    <w:p w:rsidR="002A0043" w:rsidRPr="00F70923" w:rsidRDefault="002A0043">
      <w:pPr>
        <w:rPr>
          <w:rFonts w:ascii="Arial" w:hAnsi="Arial" w:cs="Arial"/>
          <w:sz w:val="22"/>
          <w:szCs w:val="22"/>
        </w:rPr>
      </w:pPr>
      <w:r w:rsidRPr="00F70923">
        <w:rPr>
          <w:rFonts w:ascii="Arial" w:hAnsi="Arial" w:cs="Arial"/>
          <w:sz w:val="22"/>
          <w:szCs w:val="22"/>
        </w:rPr>
        <w:t xml:space="preserve">     Please give details of how the Opportunity will benefit your organisation, the </w:t>
      </w:r>
    </w:p>
    <w:p w:rsidR="002A0043" w:rsidRPr="00F70923" w:rsidRDefault="002A0043" w:rsidP="005B1766">
      <w:pPr>
        <w:rPr>
          <w:rFonts w:ascii="Arial" w:hAnsi="Arial" w:cs="Arial"/>
          <w:sz w:val="22"/>
          <w:szCs w:val="22"/>
        </w:rPr>
      </w:pPr>
      <w:r w:rsidRPr="00F70923">
        <w:rPr>
          <w:rFonts w:ascii="Arial" w:hAnsi="Arial" w:cs="Arial"/>
          <w:sz w:val="22"/>
          <w:szCs w:val="22"/>
        </w:rPr>
        <w:t xml:space="preserve">     </w:t>
      </w:r>
      <w:proofErr w:type="gramStart"/>
      <w:r w:rsidRPr="00F70923">
        <w:rPr>
          <w:rFonts w:ascii="Arial" w:hAnsi="Arial" w:cs="Arial"/>
          <w:sz w:val="22"/>
          <w:szCs w:val="22"/>
        </w:rPr>
        <w:t>individual</w:t>
      </w:r>
      <w:proofErr w:type="gramEnd"/>
      <w:r w:rsidRPr="00F70923">
        <w:rPr>
          <w:rFonts w:ascii="Arial" w:hAnsi="Arial" w:cs="Arial"/>
          <w:sz w:val="22"/>
          <w:szCs w:val="22"/>
        </w:rPr>
        <w:t xml:space="preserve"> and their organisation.</w:t>
      </w:r>
      <w:r w:rsidR="005B1766" w:rsidRPr="00F70923">
        <w:rPr>
          <w:rFonts w:ascii="Arial" w:hAnsi="Arial" w:cs="Arial"/>
          <w:sz w:val="22"/>
          <w:szCs w:val="22"/>
        </w:rPr>
        <w:t xml:space="preserve"> </w:t>
      </w:r>
    </w:p>
    <w:p w:rsidR="004C6545" w:rsidRPr="00F70923" w:rsidRDefault="004C6545">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70923" w:rsidTr="00FC5D2E">
        <w:tc>
          <w:tcPr>
            <w:tcW w:w="8522" w:type="dxa"/>
            <w:shd w:val="clear" w:color="auto" w:fill="auto"/>
          </w:tcPr>
          <w:p w:rsidR="003735E0" w:rsidRPr="00F70923" w:rsidRDefault="003735E0">
            <w:pPr>
              <w:rPr>
                <w:rFonts w:ascii="Arial" w:hAnsi="Arial" w:cs="Arial"/>
                <w:b/>
                <w:bCs/>
                <w:sz w:val="22"/>
                <w:szCs w:val="22"/>
              </w:rPr>
            </w:pPr>
          </w:p>
          <w:p w:rsidR="004C6545" w:rsidRPr="00F70923" w:rsidRDefault="007B63A5">
            <w:pPr>
              <w:rPr>
                <w:rFonts w:ascii="Arial" w:hAnsi="Arial" w:cs="Arial"/>
                <w:b/>
                <w:bCs/>
                <w:sz w:val="22"/>
                <w:szCs w:val="22"/>
              </w:rPr>
            </w:pPr>
            <w:r w:rsidRPr="00F70923">
              <w:rPr>
                <w:rFonts w:ascii="Arial" w:hAnsi="Arial" w:cs="Arial"/>
                <w:b/>
                <w:bCs/>
                <w:sz w:val="22"/>
                <w:szCs w:val="22"/>
              </w:rPr>
              <w:t>The opportunity will benefit the individual and organisation by:</w:t>
            </w:r>
          </w:p>
          <w:p w:rsidR="00DC19BF" w:rsidRPr="00F70923" w:rsidRDefault="00DC19BF">
            <w:pPr>
              <w:rPr>
                <w:rFonts w:ascii="Arial" w:hAnsi="Arial" w:cs="Arial"/>
                <w:b/>
                <w:bCs/>
                <w:sz w:val="22"/>
                <w:szCs w:val="22"/>
              </w:rPr>
            </w:pPr>
          </w:p>
          <w:p w:rsidR="00F70923" w:rsidRDefault="00F70923" w:rsidP="00917B63">
            <w:pPr>
              <w:rPr>
                <w:rFonts w:ascii="Arial" w:hAnsi="Arial" w:cs="Arial"/>
                <w:b/>
                <w:sz w:val="22"/>
                <w:szCs w:val="22"/>
              </w:rPr>
            </w:pPr>
            <w:r>
              <w:rPr>
                <w:rFonts w:ascii="Arial" w:hAnsi="Arial" w:cs="Arial"/>
                <w:b/>
                <w:sz w:val="22"/>
                <w:szCs w:val="22"/>
              </w:rPr>
              <w:t>Benefit to Individual</w:t>
            </w:r>
          </w:p>
          <w:p w:rsidR="00DC19BF" w:rsidRDefault="00DC19BF" w:rsidP="00917B63">
            <w:pPr>
              <w:rPr>
                <w:rFonts w:ascii="Arial" w:hAnsi="Arial" w:cs="Arial"/>
                <w:sz w:val="22"/>
                <w:szCs w:val="22"/>
              </w:rPr>
            </w:pPr>
            <w:r w:rsidRPr="00F70923">
              <w:rPr>
                <w:rFonts w:ascii="Arial" w:hAnsi="Arial" w:cs="Arial"/>
                <w:sz w:val="22"/>
                <w:szCs w:val="22"/>
              </w:rPr>
              <w:t>Developing good business relationships and sharing and enhancing employees’ skills. Offering the employee a valuable career development opportunity, with the chance to make new contacts and gain experience within a different setting.</w:t>
            </w:r>
          </w:p>
          <w:p w:rsidR="00F70923" w:rsidRDefault="00F70923" w:rsidP="00917B63">
            <w:pPr>
              <w:rPr>
                <w:rFonts w:ascii="Arial" w:hAnsi="Arial" w:cs="Arial"/>
                <w:sz w:val="22"/>
                <w:szCs w:val="22"/>
              </w:rPr>
            </w:pPr>
          </w:p>
          <w:p w:rsidR="00F70923" w:rsidRDefault="00F70923" w:rsidP="00F70923">
            <w:pPr>
              <w:rPr>
                <w:rFonts w:ascii="Arial" w:hAnsi="Arial" w:cs="Arial"/>
                <w:b/>
                <w:sz w:val="22"/>
                <w:szCs w:val="22"/>
              </w:rPr>
            </w:pPr>
            <w:r>
              <w:rPr>
                <w:rFonts w:ascii="Arial" w:hAnsi="Arial" w:cs="Arial"/>
                <w:b/>
                <w:sz w:val="22"/>
                <w:szCs w:val="22"/>
              </w:rPr>
              <w:t>Benefit to individuals employer</w:t>
            </w:r>
          </w:p>
          <w:p w:rsidR="00F70923" w:rsidRPr="00F70923" w:rsidRDefault="00F70923" w:rsidP="00F70923">
            <w:pPr>
              <w:spacing w:line="288" w:lineRule="atLeast"/>
              <w:rPr>
                <w:rFonts w:ascii="Arial" w:hAnsi="Arial" w:cs="Arial"/>
                <w:sz w:val="22"/>
                <w:szCs w:val="22"/>
                <w:lang w:val="en"/>
              </w:rPr>
            </w:pPr>
            <w:r>
              <w:rPr>
                <w:rFonts w:ascii="Arial" w:hAnsi="Arial" w:cs="Arial"/>
                <w:sz w:val="22"/>
                <w:szCs w:val="22"/>
                <w:lang w:val="en"/>
              </w:rPr>
              <w:t>Employee will enhance skills and</w:t>
            </w:r>
            <w:r w:rsidR="00D61F50">
              <w:rPr>
                <w:rFonts w:ascii="Arial" w:hAnsi="Arial" w:cs="Arial"/>
                <w:sz w:val="22"/>
                <w:szCs w:val="22"/>
                <w:lang w:val="en"/>
              </w:rPr>
              <w:t xml:space="preserve"> will build relationships and contacts that will</w:t>
            </w:r>
            <w:r w:rsidR="00A129C3">
              <w:rPr>
                <w:rFonts w:ascii="Arial" w:hAnsi="Arial" w:cs="Arial"/>
                <w:sz w:val="22"/>
                <w:szCs w:val="22"/>
                <w:lang w:val="en"/>
              </w:rPr>
              <w:t xml:space="preserve"> ultimately be of benefit to the employee in the future.</w:t>
            </w:r>
          </w:p>
          <w:p w:rsidR="001B4076" w:rsidRDefault="001B4076" w:rsidP="00F70923">
            <w:pPr>
              <w:spacing w:line="288" w:lineRule="atLeast"/>
              <w:rPr>
                <w:rFonts w:ascii="Arial" w:hAnsi="Arial" w:cs="Arial"/>
                <w:sz w:val="22"/>
                <w:szCs w:val="22"/>
                <w:lang w:val="en"/>
              </w:rPr>
            </w:pPr>
          </w:p>
          <w:p w:rsidR="001B4076" w:rsidRDefault="001B4076" w:rsidP="00F70923">
            <w:pPr>
              <w:spacing w:line="288" w:lineRule="atLeast"/>
              <w:rPr>
                <w:rFonts w:ascii="Arial" w:hAnsi="Arial" w:cs="Arial"/>
                <w:b/>
                <w:sz w:val="22"/>
                <w:szCs w:val="22"/>
                <w:lang w:val="en"/>
              </w:rPr>
            </w:pPr>
            <w:r>
              <w:rPr>
                <w:rFonts w:ascii="Arial" w:hAnsi="Arial" w:cs="Arial"/>
                <w:b/>
                <w:sz w:val="22"/>
                <w:szCs w:val="22"/>
                <w:lang w:val="en"/>
              </w:rPr>
              <w:t>Benefit to Lisburn &amp; Castlereagh City Council</w:t>
            </w:r>
          </w:p>
          <w:p w:rsidR="003735E0" w:rsidRDefault="001B4076" w:rsidP="001B4076">
            <w:pPr>
              <w:spacing w:line="288" w:lineRule="atLeast"/>
              <w:rPr>
                <w:bCs/>
              </w:rPr>
            </w:pPr>
            <w:r>
              <w:rPr>
                <w:bCs/>
              </w:rPr>
              <w:t xml:space="preserve">Lisburn &amp; Castlereagh City Council will benefit </w:t>
            </w:r>
            <w:r w:rsidR="00A129C3">
              <w:rPr>
                <w:bCs/>
              </w:rPr>
              <w:t xml:space="preserve">from </w:t>
            </w:r>
            <w:r>
              <w:rPr>
                <w:bCs/>
              </w:rPr>
              <w:t>different perspectives and experiences brought by an individual from another organisation</w:t>
            </w:r>
            <w:r w:rsidR="00A129C3">
              <w:rPr>
                <w:bCs/>
              </w:rPr>
              <w:t xml:space="preserve"> that will enhance shared working in the future</w:t>
            </w:r>
            <w:r>
              <w:rPr>
                <w:bCs/>
              </w:rPr>
              <w:t>.</w:t>
            </w:r>
          </w:p>
          <w:p w:rsidR="001B4076" w:rsidRDefault="001B4076" w:rsidP="001B4076">
            <w:pPr>
              <w:spacing w:line="288" w:lineRule="atLeast"/>
              <w:rPr>
                <w:bCs/>
              </w:rPr>
            </w:pPr>
          </w:p>
          <w:p w:rsidR="001B4076" w:rsidRPr="00F70923" w:rsidRDefault="001B4076" w:rsidP="001B4076">
            <w:pPr>
              <w:spacing w:line="288" w:lineRule="atLeast"/>
              <w:rPr>
                <w:rFonts w:ascii="Arial" w:hAnsi="Arial" w:cs="Arial"/>
                <w:b/>
                <w:bCs/>
                <w:sz w:val="22"/>
                <w:szCs w:val="22"/>
              </w:rPr>
            </w:pPr>
          </w:p>
        </w:tc>
      </w:tr>
    </w:tbl>
    <w:p w:rsidR="00735393" w:rsidRDefault="00735393">
      <w:pPr>
        <w:rPr>
          <w:rFonts w:ascii="Arial" w:hAnsi="Arial" w:cs="Arial"/>
          <w:b/>
          <w:bCs/>
          <w:sz w:val="22"/>
          <w:szCs w:val="22"/>
        </w:rPr>
      </w:pPr>
    </w:p>
    <w:p w:rsidR="00A129C3" w:rsidRDefault="00A129C3">
      <w:pPr>
        <w:rPr>
          <w:rFonts w:ascii="Arial" w:hAnsi="Arial" w:cs="Arial"/>
          <w:b/>
          <w:bCs/>
          <w:sz w:val="22"/>
          <w:szCs w:val="22"/>
        </w:rPr>
      </w:pPr>
    </w:p>
    <w:p w:rsidR="00EA0C8F" w:rsidRPr="00F70923" w:rsidRDefault="00EA0C8F">
      <w:pPr>
        <w:rPr>
          <w:rFonts w:ascii="Arial" w:hAnsi="Arial" w:cs="Arial"/>
          <w:b/>
          <w:bCs/>
          <w:sz w:val="22"/>
          <w:szCs w:val="22"/>
        </w:rPr>
      </w:pPr>
    </w:p>
    <w:p w:rsidR="00A129C3" w:rsidRDefault="00A129C3">
      <w:pPr>
        <w:rPr>
          <w:rFonts w:ascii="Arial" w:hAnsi="Arial" w:cs="Arial"/>
          <w:b/>
          <w:bCs/>
          <w:sz w:val="22"/>
          <w:szCs w:val="22"/>
        </w:rPr>
      </w:pPr>
    </w:p>
    <w:p w:rsidR="002A0043" w:rsidRPr="00F70923" w:rsidRDefault="002A0043">
      <w:pPr>
        <w:rPr>
          <w:rFonts w:ascii="Arial" w:hAnsi="Arial" w:cs="Arial"/>
          <w:b/>
          <w:bCs/>
          <w:sz w:val="22"/>
          <w:szCs w:val="22"/>
        </w:rPr>
      </w:pPr>
      <w:r w:rsidRPr="00F70923">
        <w:rPr>
          <w:rFonts w:ascii="Arial" w:hAnsi="Arial" w:cs="Arial"/>
          <w:b/>
          <w:bCs/>
          <w:sz w:val="22"/>
          <w:szCs w:val="22"/>
        </w:rPr>
        <w:t>6.  Logistics</w:t>
      </w:r>
    </w:p>
    <w:p w:rsidR="002A0043" w:rsidRPr="00F70923" w:rsidRDefault="002A0043">
      <w:pPr>
        <w:rPr>
          <w:rFonts w:ascii="Arial" w:hAnsi="Arial" w:cs="Arial"/>
          <w:sz w:val="22"/>
          <w:szCs w:val="22"/>
          <w:lang w:val="en-US"/>
        </w:rPr>
      </w:pPr>
      <w:r w:rsidRPr="00F70923">
        <w:rPr>
          <w:rFonts w:ascii="Arial" w:hAnsi="Arial" w:cs="Arial"/>
          <w:b/>
          <w:bCs/>
          <w:sz w:val="22"/>
          <w:szCs w:val="22"/>
        </w:rPr>
        <w:t xml:space="preserve">     </w:t>
      </w:r>
      <w:r w:rsidRPr="00F70923">
        <w:rPr>
          <w:rFonts w:ascii="Arial" w:hAnsi="Arial" w:cs="Arial"/>
          <w:sz w:val="22"/>
          <w:szCs w:val="22"/>
        </w:rPr>
        <w:t xml:space="preserve">Please provide details of the likely start date, duration, location, </w:t>
      </w:r>
      <w:r w:rsidR="00BB7E71" w:rsidRPr="00F70923">
        <w:rPr>
          <w:rFonts w:ascii="Arial" w:hAnsi="Arial" w:cs="Arial"/>
          <w:sz w:val="22"/>
          <w:szCs w:val="22"/>
        </w:rPr>
        <w:t xml:space="preserve">form of transport required, </w:t>
      </w:r>
      <w:r w:rsidRPr="00F70923">
        <w:rPr>
          <w:rFonts w:ascii="Arial" w:hAnsi="Arial" w:cs="Arial"/>
          <w:sz w:val="22"/>
          <w:szCs w:val="22"/>
        </w:rPr>
        <w:t>resources (i.e.;</w:t>
      </w:r>
      <w:r w:rsidRPr="00F70923">
        <w:rPr>
          <w:rFonts w:ascii="Arial" w:hAnsi="Arial" w:cs="Arial"/>
          <w:sz w:val="22"/>
          <w:szCs w:val="22"/>
          <w:lang w:val="en-US"/>
        </w:rPr>
        <w:t xml:space="preserve"> desk, PC, etc.) and funding arrangements for the opportunity.</w:t>
      </w:r>
    </w:p>
    <w:p w:rsidR="002A0043" w:rsidRPr="00F70923" w:rsidRDefault="002A0043">
      <w:pPr>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F70923" w:rsidTr="00437CCD">
        <w:tc>
          <w:tcPr>
            <w:tcW w:w="8522" w:type="dxa"/>
            <w:shd w:val="clear" w:color="auto" w:fill="auto"/>
          </w:tcPr>
          <w:p w:rsidR="002D3649" w:rsidRDefault="006C3B3A" w:rsidP="00563A77">
            <w:pPr>
              <w:rPr>
                <w:rFonts w:ascii="Arial" w:hAnsi="Arial" w:cs="Arial"/>
                <w:sz w:val="22"/>
                <w:szCs w:val="22"/>
                <w:lang w:val="en-US"/>
              </w:rPr>
            </w:pPr>
            <w:r w:rsidRPr="00F70923">
              <w:rPr>
                <w:rFonts w:ascii="Arial" w:hAnsi="Arial" w:cs="Arial"/>
                <w:b/>
                <w:sz w:val="22"/>
                <w:szCs w:val="22"/>
                <w:lang w:val="en-US"/>
              </w:rPr>
              <w:t>Start Date</w:t>
            </w:r>
            <w:r w:rsidR="002D3649" w:rsidRPr="00F70923">
              <w:rPr>
                <w:rFonts w:ascii="Arial" w:hAnsi="Arial" w:cs="Arial"/>
                <w:b/>
                <w:sz w:val="22"/>
                <w:szCs w:val="22"/>
                <w:lang w:val="en-US"/>
              </w:rPr>
              <w:t xml:space="preserve">: </w:t>
            </w:r>
            <w:r w:rsidR="00E3012B">
              <w:rPr>
                <w:rFonts w:ascii="Arial" w:hAnsi="Arial" w:cs="Arial"/>
                <w:sz w:val="22"/>
                <w:szCs w:val="22"/>
                <w:lang w:val="en-US"/>
              </w:rPr>
              <w:t>As soon as a suitable candidate has been identified and a release date agreed.</w:t>
            </w:r>
          </w:p>
          <w:p w:rsidR="00563A77" w:rsidRPr="00F70923" w:rsidRDefault="00563A77" w:rsidP="00563A77">
            <w:pPr>
              <w:rPr>
                <w:rFonts w:ascii="Arial" w:hAnsi="Arial" w:cs="Arial"/>
                <w:b/>
                <w:sz w:val="22"/>
                <w:szCs w:val="22"/>
                <w:lang w:val="en-US"/>
              </w:rPr>
            </w:pPr>
          </w:p>
          <w:p w:rsidR="00C7148C" w:rsidRDefault="002D3649" w:rsidP="00563A77">
            <w:pPr>
              <w:rPr>
                <w:rFonts w:ascii="Arial" w:hAnsi="Arial" w:cs="Arial"/>
                <w:sz w:val="22"/>
                <w:szCs w:val="22"/>
                <w:lang w:val="en-US"/>
              </w:rPr>
            </w:pPr>
            <w:r w:rsidRPr="00F70923">
              <w:rPr>
                <w:rFonts w:ascii="Arial" w:hAnsi="Arial" w:cs="Arial"/>
                <w:b/>
                <w:sz w:val="22"/>
                <w:szCs w:val="22"/>
                <w:lang w:val="en-US"/>
              </w:rPr>
              <w:t xml:space="preserve">Salary </w:t>
            </w:r>
            <w:r w:rsidR="00C7148C" w:rsidRPr="00F70923">
              <w:rPr>
                <w:rFonts w:ascii="Arial" w:hAnsi="Arial" w:cs="Arial"/>
                <w:b/>
                <w:sz w:val="22"/>
                <w:szCs w:val="22"/>
                <w:lang w:val="en-US"/>
              </w:rPr>
              <w:t xml:space="preserve">Scale: </w:t>
            </w:r>
            <w:proofErr w:type="spellStart"/>
            <w:r w:rsidR="00EA0C8F" w:rsidRPr="00EA0C8F">
              <w:rPr>
                <w:rFonts w:ascii="Arial" w:hAnsi="Arial" w:cs="Arial"/>
                <w:sz w:val="22"/>
                <w:szCs w:val="22"/>
                <w:lang w:val="en-US"/>
              </w:rPr>
              <w:t>Lisburn</w:t>
            </w:r>
            <w:proofErr w:type="spellEnd"/>
            <w:r w:rsidR="00EA0C8F" w:rsidRPr="00EA0C8F">
              <w:rPr>
                <w:rFonts w:ascii="Arial" w:hAnsi="Arial" w:cs="Arial"/>
                <w:sz w:val="22"/>
                <w:szCs w:val="22"/>
                <w:lang w:val="en-US"/>
              </w:rPr>
              <w:t xml:space="preserve"> &amp; Castlereagh CC will meet salary and associated costs and the salary range is: </w:t>
            </w:r>
            <w:r w:rsidR="00C7148C" w:rsidRPr="00EA0C8F">
              <w:rPr>
                <w:rFonts w:ascii="Arial" w:hAnsi="Arial" w:cs="Arial"/>
                <w:sz w:val="22"/>
                <w:szCs w:val="22"/>
                <w:lang w:val="en-US"/>
              </w:rPr>
              <w:t>£26,999 - £28,785</w:t>
            </w:r>
            <w:r w:rsidR="00563A77">
              <w:rPr>
                <w:rFonts w:ascii="Arial" w:hAnsi="Arial" w:cs="Arial"/>
                <w:sz w:val="22"/>
                <w:szCs w:val="22"/>
                <w:lang w:val="en-US"/>
              </w:rPr>
              <w:t>.</w:t>
            </w:r>
          </w:p>
          <w:p w:rsidR="00563A77" w:rsidRPr="00F70923" w:rsidRDefault="00563A77" w:rsidP="00563A77">
            <w:pPr>
              <w:rPr>
                <w:rFonts w:ascii="Arial" w:hAnsi="Arial" w:cs="Arial"/>
                <w:sz w:val="22"/>
                <w:szCs w:val="22"/>
                <w:lang w:val="en-US"/>
              </w:rPr>
            </w:pPr>
          </w:p>
          <w:p w:rsidR="00563A77" w:rsidRDefault="006C3B3A" w:rsidP="00563A77">
            <w:pPr>
              <w:rPr>
                <w:rFonts w:ascii="Arial" w:hAnsi="Arial" w:cs="Arial"/>
                <w:sz w:val="22"/>
                <w:szCs w:val="22"/>
                <w:lang w:val="en-US"/>
              </w:rPr>
            </w:pPr>
            <w:r w:rsidRPr="00F70923">
              <w:rPr>
                <w:rFonts w:ascii="Arial" w:hAnsi="Arial" w:cs="Arial"/>
                <w:b/>
                <w:sz w:val="22"/>
                <w:szCs w:val="22"/>
                <w:lang w:val="en-US"/>
              </w:rPr>
              <w:t>Duration</w:t>
            </w:r>
            <w:r w:rsidRPr="00F70923">
              <w:rPr>
                <w:rFonts w:ascii="Arial" w:hAnsi="Arial" w:cs="Arial"/>
                <w:sz w:val="22"/>
                <w:szCs w:val="22"/>
                <w:lang w:val="en-US"/>
              </w:rPr>
              <w:t>:</w:t>
            </w:r>
            <w:r w:rsidR="00883E4F">
              <w:rPr>
                <w:rFonts w:ascii="Arial" w:hAnsi="Arial" w:cs="Arial"/>
                <w:sz w:val="22"/>
                <w:szCs w:val="22"/>
                <w:lang w:val="en-US"/>
              </w:rPr>
              <w:t xml:space="preserve"> </w:t>
            </w:r>
            <w:r w:rsidR="00B84A2C" w:rsidRPr="00F70923">
              <w:rPr>
                <w:rFonts w:ascii="Arial" w:hAnsi="Arial" w:cs="Arial"/>
                <w:sz w:val="22"/>
                <w:szCs w:val="22"/>
                <w:lang w:val="en-US"/>
              </w:rPr>
              <w:t>Maternity Cover – 9 Months</w:t>
            </w:r>
            <w:r w:rsidR="00563A77">
              <w:rPr>
                <w:rFonts w:ascii="Arial" w:hAnsi="Arial" w:cs="Arial"/>
                <w:sz w:val="22"/>
                <w:szCs w:val="22"/>
                <w:lang w:val="en-US"/>
              </w:rPr>
              <w:t>.</w:t>
            </w:r>
          </w:p>
          <w:p w:rsidR="006C3B3A" w:rsidRPr="00F70923" w:rsidRDefault="00B84A2C" w:rsidP="00563A77">
            <w:pPr>
              <w:rPr>
                <w:rFonts w:ascii="Arial" w:hAnsi="Arial" w:cs="Arial"/>
                <w:sz w:val="22"/>
                <w:szCs w:val="22"/>
                <w:lang w:val="en-US"/>
              </w:rPr>
            </w:pPr>
            <w:r w:rsidRPr="00F70923">
              <w:rPr>
                <w:rFonts w:ascii="Arial" w:hAnsi="Arial" w:cs="Arial"/>
                <w:sz w:val="22"/>
                <w:szCs w:val="22"/>
                <w:lang w:val="en-US"/>
              </w:rPr>
              <w:t xml:space="preserve"> </w:t>
            </w:r>
          </w:p>
          <w:p w:rsidR="00C7148C" w:rsidRDefault="00C7148C" w:rsidP="00563A77">
            <w:pPr>
              <w:rPr>
                <w:rFonts w:ascii="Arial" w:hAnsi="Arial" w:cs="Arial"/>
                <w:sz w:val="22"/>
                <w:szCs w:val="22"/>
                <w:lang w:val="en-US"/>
              </w:rPr>
            </w:pPr>
            <w:r w:rsidRPr="00F70923">
              <w:rPr>
                <w:rFonts w:ascii="Arial" w:hAnsi="Arial" w:cs="Arial"/>
                <w:b/>
                <w:sz w:val="22"/>
                <w:szCs w:val="22"/>
                <w:lang w:val="en-US"/>
              </w:rPr>
              <w:t>Location</w:t>
            </w:r>
            <w:r w:rsidR="00883E4F">
              <w:rPr>
                <w:rFonts w:ascii="Arial" w:hAnsi="Arial" w:cs="Arial"/>
                <w:sz w:val="22"/>
                <w:szCs w:val="22"/>
                <w:lang w:val="en-US"/>
              </w:rPr>
              <w:t xml:space="preserve">: </w:t>
            </w:r>
            <w:bookmarkStart w:id="0" w:name="_GoBack"/>
            <w:bookmarkEnd w:id="0"/>
            <w:r w:rsidRPr="00F70923">
              <w:rPr>
                <w:rFonts w:ascii="Arial" w:hAnsi="Arial" w:cs="Arial"/>
                <w:sz w:val="22"/>
                <w:szCs w:val="22"/>
                <w:lang w:val="en-US"/>
              </w:rPr>
              <w:t xml:space="preserve">The Lagan Valley Island, </w:t>
            </w:r>
            <w:proofErr w:type="spellStart"/>
            <w:r w:rsidRPr="00F70923">
              <w:rPr>
                <w:rFonts w:ascii="Arial" w:hAnsi="Arial" w:cs="Arial"/>
                <w:sz w:val="22"/>
                <w:szCs w:val="22"/>
                <w:lang w:val="en-US"/>
              </w:rPr>
              <w:t>Lisburn</w:t>
            </w:r>
            <w:proofErr w:type="spellEnd"/>
            <w:r w:rsidRPr="00F70923">
              <w:rPr>
                <w:rFonts w:ascii="Arial" w:hAnsi="Arial" w:cs="Arial"/>
                <w:sz w:val="22"/>
                <w:szCs w:val="22"/>
                <w:lang w:val="en-US"/>
              </w:rPr>
              <w:t xml:space="preserve"> BT27 4RL</w:t>
            </w:r>
            <w:r w:rsidR="00563A77">
              <w:rPr>
                <w:rFonts w:ascii="Arial" w:hAnsi="Arial" w:cs="Arial"/>
                <w:sz w:val="22"/>
                <w:szCs w:val="22"/>
                <w:lang w:val="en-US"/>
              </w:rPr>
              <w:t>.</w:t>
            </w:r>
          </w:p>
          <w:p w:rsidR="00563A77" w:rsidRPr="00F70923" w:rsidRDefault="00563A77" w:rsidP="00563A77">
            <w:pPr>
              <w:rPr>
                <w:rFonts w:ascii="Arial" w:hAnsi="Arial" w:cs="Arial"/>
                <w:sz w:val="22"/>
                <w:szCs w:val="22"/>
                <w:lang w:val="en-US"/>
              </w:rPr>
            </w:pPr>
          </w:p>
          <w:p w:rsidR="006C3B3A" w:rsidRPr="00150CA7" w:rsidRDefault="006C3B3A" w:rsidP="00563A77">
            <w:pPr>
              <w:rPr>
                <w:rFonts w:ascii="Arial" w:hAnsi="Arial" w:cs="Arial"/>
                <w:sz w:val="22"/>
                <w:szCs w:val="22"/>
                <w:lang w:val="en-US"/>
              </w:rPr>
            </w:pPr>
            <w:r w:rsidRPr="00150CA7">
              <w:rPr>
                <w:rFonts w:ascii="Arial" w:hAnsi="Arial" w:cs="Arial"/>
                <w:b/>
                <w:sz w:val="22"/>
                <w:szCs w:val="22"/>
                <w:lang w:val="en-US"/>
              </w:rPr>
              <w:t>Further information</w:t>
            </w:r>
            <w:r w:rsidRPr="00150CA7">
              <w:rPr>
                <w:rFonts w:ascii="Arial" w:hAnsi="Arial" w:cs="Arial"/>
                <w:sz w:val="22"/>
                <w:szCs w:val="22"/>
                <w:lang w:val="en-US"/>
              </w:rPr>
              <w:t>:</w:t>
            </w:r>
            <w:r w:rsidR="00FB7A57" w:rsidRPr="00150CA7">
              <w:rPr>
                <w:rFonts w:ascii="Arial" w:hAnsi="Arial" w:cs="Arial"/>
                <w:sz w:val="22"/>
                <w:szCs w:val="22"/>
                <w:lang w:val="en-US"/>
              </w:rPr>
              <w:t xml:space="preserve"> Selection fo</w:t>
            </w:r>
            <w:r w:rsidR="00DC19BF" w:rsidRPr="00150CA7">
              <w:rPr>
                <w:rFonts w:ascii="Arial" w:hAnsi="Arial" w:cs="Arial"/>
                <w:sz w:val="22"/>
                <w:szCs w:val="22"/>
                <w:lang w:val="en-US"/>
              </w:rPr>
              <w:t>r this post will be as follows:</w:t>
            </w:r>
          </w:p>
          <w:p w:rsidR="00FB7A57" w:rsidRPr="00150CA7" w:rsidRDefault="00FB7A57" w:rsidP="00563A77">
            <w:pPr>
              <w:numPr>
                <w:ilvl w:val="0"/>
                <w:numId w:val="7"/>
              </w:numPr>
              <w:rPr>
                <w:rFonts w:ascii="Arial" w:hAnsi="Arial" w:cs="Arial"/>
                <w:sz w:val="22"/>
                <w:szCs w:val="22"/>
                <w:lang w:val="en-US"/>
              </w:rPr>
            </w:pPr>
            <w:r w:rsidRPr="00150CA7">
              <w:rPr>
                <w:rFonts w:ascii="Arial" w:hAnsi="Arial" w:cs="Arial"/>
                <w:sz w:val="22"/>
                <w:szCs w:val="22"/>
                <w:lang w:val="en-US"/>
              </w:rPr>
              <w:t>Shortlisting will take place on the basis of the criteria detailed above and final selection will be by interview</w:t>
            </w:r>
          </w:p>
          <w:p w:rsidR="00150CA7" w:rsidRPr="00150CA7" w:rsidRDefault="00150CA7" w:rsidP="00563A77">
            <w:pPr>
              <w:numPr>
                <w:ilvl w:val="0"/>
                <w:numId w:val="7"/>
              </w:numPr>
              <w:rPr>
                <w:rFonts w:ascii="Arial" w:hAnsi="Arial" w:cs="Arial"/>
                <w:sz w:val="22"/>
                <w:szCs w:val="22"/>
                <w:lang w:val="en-US"/>
              </w:rPr>
            </w:pPr>
            <w:r w:rsidRPr="00150CA7">
              <w:rPr>
                <w:rFonts w:ascii="Arial" w:hAnsi="Arial" w:cs="Arial"/>
                <w:sz w:val="22"/>
                <w:szCs w:val="22"/>
                <w:lang w:val="en-US"/>
              </w:rPr>
              <w:t xml:space="preserve">further information </w:t>
            </w:r>
            <w:r w:rsidRPr="00150CA7">
              <w:rPr>
                <w:rFonts w:ascii="Arial" w:hAnsi="Arial" w:cs="Arial"/>
                <w:sz w:val="22"/>
                <w:szCs w:val="22"/>
                <w:lang w:val="en-US"/>
              </w:rPr>
              <w:t xml:space="preserve">about the post </w:t>
            </w:r>
            <w:r w:rsidRPr="00150CA7">
              <w:rPr>
                <w:rFonts w:ascii="Arial" w:hAnsi="Arial" w:cs="Arial"/>
                <w:sz w:val="22"/>
                <w:szCs w:val="22"/>
                <w:lang w:val="en-US"/>
              </w:rPr>
              <w:t xml:space="preserve">please contact Emma Woods on Tel: </w:t>
            </w:r>
            <w:r w:rsidRPr="00150CA7">
              <w:rPr>
                <w:rFonts w:ascii="Arial" w:hAnsi="Arial" w:cs="Arial"/>
                <w:sz w:val="22"/>
                <w:szCs w:val="22"/>
              </w:rPr>
              <w:t xml:space="preserve">028 9244 7317 or by email at: </w:t>
            </w:r>
            <w:hyperlink r:id="rId9" w:history="1">
              <w:r w:rsidRPr="00150CA7">
                <w:rPr>
                  <w:rStyle w:val="Hyperlink"/>
                  <w:rFonts w:ascii="Arial" w:hAnsi="Arial" w:cs="Arial"/>
                  <w:sz w:val="22"/>
                  <w:szCs w:val="22"/>
                </w:rPr>
                <w:t>Human.Resources@lisburncastlereagh.gov.uk</w:t>
              </w:r>
            </w:hyperlink>
          </w:p>
          <w:p w:rsidR="00563A77" w:rsidRDefault="00563A77" w:rsidP="00563A77">
            <w:pPr>
              <w:rPr>
                <w:rFonts w:ascii="Arial" w:hAnsi="Arial" w:cs="Arial"/>
                <w:b/>
                <w:sz w:val="22"/>
                <w:szCs w:val="22"/>
              </w:rPr>
            </w:pPr>
          </w:p>
          <w:p w:rsidR="00BD431D" w:rsidRPr="00F70923" w:rsidRDefault="00BD431D" w:rsidP="00563A77">
            <w:pPr>
              <w:rPr>
                <w:rFonts w:ascii="Arial" w:hAnsi="Arial" w:cs="Arial"/>
                <w:b/>
                <w:sz w:val="22"/>
                <w:szCs w:val="22"/>
              </w:rPr>
            </w:pPr>
            <w:r w:rsidRPr="00F70923">
              <w:rPr>
                <w:rFonts w:ascii="Arial" w:hAnsi="Arial" w:cs="Arial"/>
                <w:b/>
                <w:sz w:val="22"/>
                <w:szCs w:val="22"/>
              </w:rPr>
              <w:t xml:space="preserve">Closing Date: </w:t>
            </w:r>
            <w:r w:rsidRPr="00F70923">
              <w:rPr>
                <w:rFonts w:ascii="Arial" w:hAnsi="Arial" w:cs="Arial"/>
                <w:sz w:val="22"/>
                <w:szCs w:val="22"/>
              </w:rPr>
              <w:t xml:space="preserve">Applications must be submitted by </w:t>
            </w:r>
            <w:r w:rsidR="00D465F4" w:rsidRPr="00D465F4">
              <w:rPr>
                <w:rFonts w:ascii="Arial" w:hAnsi="Arial" w:cs="Arial"/>
                <w:b/>
                <w:sz w:val="22"/>
                <w:szCs w:val="22"/>
              </w:rPr>
              <w:t>5.00pm on Friday</w:t>
            </w:r>
            <w:r w:rsidR="00FB7A57" w:rsidRPr="00D465F4">
              <w:rPr>
                <w:rFonts w:ascii="Arial" w:hAnsi="Arial" w:cs="Arial"/>
                <w:b/>
                <w:sz w:val="22"/>
                <w:szCs w:val="22"/>
              </w:rPr>
              <w:t xml:space="preserve"> </w:t>
            </w:r>
            <w:r w:rsidR="00D465F4" w:rsidRPr="00D465F4">
              <w:rPr>
                <w:rFonts w:ascii="Arial" w:hAnsi="Arial" w:cs="Arial"/>
                <w:b/>
                <w:sz w:val="22"/>
                <w:szCs w:val="22"/>
              </w:rPr>
              <w:t>13</w:t>
            </w:r>
            <w:r w:rsidR="00FB7A57" w:rsidRPr="00D465F4">
              <w:rPr>
                <w:rFonts w:ascii="Arial" w:hAnsi="Arial" w:cs="Arial"/>
                <w:b/>
                <w:sz w:val="22"/>
                <w:szCs w:val="22"/>
              </w:rPr>
              <w:t xml:space="preserve"> March 2020</w:t>
            </w:r>
            <w:r w:rsidR="00FB7A57" w:rsidRPr="00F70923">
              <w:rPr>
                <w:rFonts w:ascii="Arial" w:hAnsi="Arial" w:cs="Arial"/>
                <w:sz w:val="22"/>
                <w:szCs w:val="22"/>
              </w:rPr>
              <w:t xml:space="preserve"> </w:t>
            </w:r>
            <w:r w:rsidRPr="00F70923">
              <w:rPr>
                <w:rFonts w:ascii="Arial" w:hAnsi="Arial" w:cs="Arial"/>
                <w:sz w:val="22"/>
                <w:szCs w:val="22"/>
              </w:rPr>
              <w:t>to</w:t>
            </w:r>
            <w:r w:rsidRPr="00F70923">
              <w:rPr>
                <w:rFonts w:ascii="Arial" w:hAnsi="Arial" w:cs="Arial"/>
                <w:b/>
                <w:sz w:val="22"/>
                <w:szCs w:val="22"/>
              </w:rPr>
              <w:t xml:space="preserve">: </w:t>
            </w:r>
          </w:p>
          <w:p w:rsidR="00BD431D" w:rsidRPr="00F70923" w:rsidRDefault="00BD431D" w:rsidP="00563A77">
            <w:pPr>
              <w:rPr>
                <w:rFonts w:ascii="Arial" w:hAnsi="Arial" w:cs="Arial"/>
                <w:b/>
                <w:sz w:val="22"/>
                <w:szCs w:val="22"/>
              </w:rPr>
            </w:pPr>
            <w:r w:rsidRPr="00F70923">
              <w:rPr>
                <w:rFonts w:ascii="Arial" w:hAnsi="Arial" w:cs="Arial"/>
                <w:b/>
                <w:sz w:val="22"/>
                <w:szCs w:val="22"/>
              </w:rPr>
              <w:tab/>
            </w:r>
            <w:r w:rsidRPr="00F70923">
              <w:rPr>
                <w:rFonts w:ascii="Arial" w:hAnsi="Arial" w:cs="Arial"/>
                <w:b/>
                <w:sz w:val="22"/>
                <w:szCs w:val="22"/>
                <w:u w:val="single"/>
              </w:rPr>
              <w:t>For NI Civil Service departmental staff only</w:t>
            </w:r>
            <w:r w:rsidRPr="00F70923">
              <w:rPr>
                <w:rFonts w:ascii="Arial" w:hAnsi="Arial" w:cs="Arial"/>
                <w:b/>
                <w:sz w:val="22"/>
                <w:szCs w:val="22"/>
              </w:rPr>
              <w:t xml:space="preserve">: </w:t>
            </w:r>
            <w:hyperlink r:id="rId10" w:history="1">
              <w:r w:rsidRPr="00F70923">
                <w:rPr>
                  <w:rFonts w:ascii="Arial" w:hAnsi="Arial" w:cs="Arial"/>
                  <w:b/>
                  <w:color w:val="0563C1"/>
                  <w:sz w:val="22"/>
                  <w:szCs w:val="22"/>
                  <w:u w:val="single"/>
                </w:rPr>
                <w:t>secondments@hrconnect.nigov.net</w:t>
              </w:r>
            </w:hyperlink>
            <w:r w:rsidRPr="00F70923">
              <w:rPr>
                <w:rFonts w:ascii="Arial" w:hAnsi="Arial" w:cs="Arial"/>
                <w:b/>
                <w:sz w:val="22"/>
                <w:szCs w:val="22"/>
              </w:rPr>
              <w:t xml:space="preserve">  </w:t>
            </w:r>
          </w:p>
          <w:p w:rsidR="00BD431D" w:rsidRPr="00F70923" w:rsidRDefault="00BD431D" w:rsidP="00563A77">
            <w:pPr>
              <w:rPr>
                <w:rFonts w:ascii="Arial" w:hAnsi="Arial" w:cs="Arial"/>
                <w:b/>
                <w:sz w:val="22"/>
                <w:szCs w:val="22"/>
              </w:rPr>
            </w:pPr>
          </w:p>
          <w:p w:rsidR="00BD431D" w:rsidRPr="00F70923" w:rsidRDefault="00BD431D" w:rsidP="00563A77">
            <w:pPr>
              <w:rPr>
                <w:rFonts w:ascii="Arial" w:hAnsi="Arial" w:cs="Arial"/>
                <w:b/>
                <w:sz w:val="22"/>
                <w:szCs w:val="22"/>
                <w:lang w:val="en-US"/>
              </w:rPr>
            </w:pPr>
            <w:r w:rsidRPr="00F70923">
              <w:rPr>
                <w:rFonts w:ascii="Arial" w:hAnsi="Arial" w:cs="Arial"/>
                <w:b/>
                <w:sz w:val="22"/>
                <w:szCs w:val="22"/>
                <w:lang w:val="en-US"/>
              </w:rPr>
              <w:tab/>
            </w:r>
            <w:r w:rsidRPr="00F70923">
              <w:rPr>
                <w:rFonts w:ascii="Arial" w:hAnsi="Arial" w:cs="Arial"/>
                <w:b/>
                <w:sz w:val="22"/>
                <w:szCs w:val="22"/>
                <w:u w:val="single"/>
                <w:lang w:val="en-US"/>
              </w:rPr>
              <w:t>For staff from all other Partner organisations</w:t>
            </w:r>
            <w:r w:rsidRPr="00F70923">
              <w:rPr>
                <w:rFonts w:ascii="Arial" w:hAnsi="Arial" w:cs="Arial"/>
                <w:b/>
                <w:sz w:val="22"/>
                <w:szCs w:val="22"/>
                <w:lang w:val="en-US"/>
              </w:rPr>
              <w:t xml:space="preserve">: </w:t>
            </w:r>
            <w:hyperlink r:id="rId11" w:history="1">
              <w:r w:rsidRPr="00F70923">
                <w:rPr>
                  <w:rFonts w:ascii="Arial" w:hAnsi="Arial" w:cs="Arial"/>
                  <w:b/>
                  <w:color w:val="0563C1"/>
                  <w:sz w:val="22"/>
                  <w:szCs w:val="22"/>
                  <w:u w:val="single"/>
                  <w:lang w:val="en-US"/>
                </w:rPr>
                <w:t>interchangesecretariat@finance-ni.gov.uk</w:t>
              </w:r>
            </w:hyperlink>
            <w:r w:rsidRPr="00F70923">
              <w:rPr>
                <w:rFonts w:ascii="Arial" w:hAnsi="Arial" w:cs="Arial"/>
                <w:b/>
                <w:sz w:val="22"/>
                <w:szCs w:val="22"/>
                <w:lang w:val="en-US"/>
              </w:rPr>
              <w:t xml:space="preserve"> </w:t>
            </w:r>
          </w:p>
          <w:p w:rsidR="005246E1" w:rsidRPr="00F70923" w:rsidRDefault="005246E1" w:rsidP="00C7148C">
            <w:pPr>
              <w:spacing w:line="360" w:lineRule="auto"/>
              <w:rPr>
                <w:rFonts w:ascii="Arial" w:hAnsi="Arial" w:cs="Arial"/>
                <w:sz w:val="22"/>
                <w:szCs w:val="22"/>
                <w:lang w:val="en-US"/>
              </w:rPr>
            </w:pPr>
          </w:p>
        </w:tc>
      </w:tr>
    </w:tbl>
    <w:p w:rsidR="002A0043" w:rsidRDefault="002A0043">
      <w:pPr>
        <w:rPr>
          <w:rFonts w:ascii="Arial" w:hAnsi="Arial" w:cs="Arial"/>
          <w:sz w:val="22"/>
          <w:szCs w:val="22"/>
          <w:lang w:val="en-US"/>
        </w:rPr>
      </w:pPr>
    </w:p>
    <w:p w:rsidR="00EA0C8F" w:rsidRPr="00F70923" w:rsidRDefault="00EA0C8F">
      <w:pPr>
        <w:rPr>
          <w:rFonts w:ascii="Arial" w:hAnsi="Arial" w:cs="Arial"/>
          <w:sz w:val="22"/>
          <w:szCs w:val="22"/>
          <w:lang w:val="en-US"/>
        </w:rPr>
      </w:pPr>
    </w:p>
    <w:p w:rsidR="002A0043" w:rsidRPr="00F70923" w:rsidRDefault="002A0043">
      <w:pPr>
        <w:rPr>
          <w:rFonts w:ascii="Arial" w:hAnsi="Arial" w:cs="Arial"/>
          <w:b/>
          <w:bCs/>
          <w:sz w:val="22"/>
          <w:szCs w:val="22"/>
          <w:lang w:val="en-US"/>
        </w:rPr>
      </w:pPr>
      <w:r w:rsidRPr="00F70923">
        <w:rPr>
          <w:rFonts w:ascii="Arial" w:hAnsi="Arial" w:cs="Arial"/>
          <w:b/>
          <w:bCs/>
          <w:sz w:val="22"/>
          <w:szCs w:val="22"/>
          <w:lang w:val="en-US"/>
        </w:rPr>
        <w:t>7.  Endorsement</w:t>
      </w:r>
    </w:p>
    <w:p w:rsidR="002A0043" w:rsidRPr="00F70923" w:rsidRDefault="002A0043">
      <w:pPr>
        <w:rPr>
          <w:rFonts w:ascii="Arial" w:hAnsi="Arial" w:cs="Arial"/>
          <w:b/>
          <w:bCs/>
          <w:sz w:val="22"/>
          <w:szCs w:val="22"/>
          <w:lang w:val="en-US"/>
        </w:rPr>
      </w:pPr>
    </w:p>
    <w:p w:rsidR="002A0043" w:rsidRPr="00F70923" w:rsidRDefault="002A0043">
      <w:pPr>
        <w:rPr>
          <w:rFonts w:ascii="Arial" w:hAnsi="Arial" w:cs="Arial"/>
          <w:b/>
          <w:bCs/>
          <w:sz w:val="22"/>
          <w:szCs w:val="22"/>
          <w:lang w:val="en-US"/>
        </w:rPr>
      </w:pPr>
      <w:r w:rsidRPr="00F70923">
        <w:rPr>
          <w:rFonts w:ascii="Arial" w:hAnsi="Arial" w:cs="Arial"/>
          <w:b/>
          <w:bCs/>
          <w:sz w:val="22"/>
          <w:szCs w:val="22"/>
          <w:lang w:val="en-US"/>
        </w:rPr>
        <w:t xml:space="preserve">     Interchange Manager</w:t>
      </w:r>
    </w:p>
    <w:p w:rsidR="009D4397" w:rsidRPr="00F70923" w:rsidRDefault="009D4397">
      <w:pPr>
        <w:rPr>
          <w:rFonts w:ascii="Arial" w:hAnsi="Arial" w:cs="Arial"/>
          <w:b/>
          <w:bCs/>
          <w:sz w:val="22"/>
          <w:szCs w:val="22"/>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F70923" w:rsidTr="002D3649">
        <w:trPr>
          <w:trHeight w:val="693"/>
        </w:trPr>
        <w:tc>
          <w:tcPr>
            <w:tcW w:w="5070" w:type="dxa"/>
            <w:shd w:val="clear" w:color="auto" w:fill="auto"/>
          </w:tcPr>
          <w:p w:rsidR="00545238" w:rsidRPr="00F70923" w:rsidRDefault="00150CA7" w:rsidP="00990432">
            <w:pPr>
              <w:rPr>
                <w:rFonts w:ascii="Arial" w:hAnsi="Arial" w:cs="Arial"/>
                <w:b/>
                <w:bCs/>
                <w:sz w:val="22"/>
                <w:szCs w:val="22"/>
                <w:lang w:val="en-US"/>
              </w:rPr>
            </w:pPr>
            <w:r>
              <w:rPr>
                <w:rFonts w:ascii="Arial" w:hAnsi="Arial" w:cs="Arial"/>
                <w:b/>
                <w:bCs/>
                <w:sz w:val="22"/>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4pt;height:42pt">
                  <v:imagedata r:id="rId12" o:title=""/>
                </v:shape>
              </w:pict>
            </w:r>
          </w:p>
        </w:tc>
      </w:tr>
    </w:tbl>
    <w:p w:rsidR="009D4397" w:rsidRPr="00F70923" w:rsidRDefault="009D4397" w:rsidP="009D4397">
      <w:pPr>
        <w:ind w:firstLine="720"/>
        <w:rPr>
          <w:rFonts w:ascii="Arial" w:hAnsi="Arial" w:cs="Arial"/>
          <w:b/>
          <w:bCs/>
          <w:sz w:val="22"/>
          <w:szCs w:val="22"/>
          <w:lang w:val="en-US"/>
        </w:rPr>
      </w:pPr>
      <w:r w:rsidRPr="00F70923">
        <w:rPr>
          <w:rFonts w:ascii="Arial" w:hAnsi="Arial" w:cs="Arial"/>
          <w:b/>
          <w:bCs/>
          <w:sz w:val="22"/>
          <w:szCs w:val="22"/>
          <w:lang w:val="en-US"/>
        </w:rPr>
        <w:t>Signed:</w:t>
      </w:r>
    </w:p>
    <w:p w:rsidR="002D3649" w:rsidRPr="00F70923" w:rsidRDefault="002D3649" w:rsidP="009D4397">
      <w:pPr>
        <w:ind w:firstLine="720"/>
        <w:rPr>
          <w:rFonts w:ascii="Arial" w:hAnsi="Arial" w:cs="Arial"/>
          <w:b/>
          <w:bCs/>
          <w:sz w:val="22"/>
          <w:szCs w:val="22"/>
          <w:lang w:val="en-US"/>
        </w:rPr>
      </w:pPr>
    </w:p>
    <w:p w:rsidR="00545238" w:rsidRPr="00F70923" w:rsidRDefault="00545238">
      <w:pPr>
        <w:rPr>
          <w:rFonts w:ascii="Arial" w:hAnsi="Arial" w:cs="Arial"/>
          <w:b/>
          <w:bCs/>
          <w:sz w:val="22"/>
          <w:szCs w:val="22"/>
          <w:lang w:val="en-US"/>
        </w:rPr>
      </w:pPr>
    </w:p>
    <w:p w:rsidR="00545238" w:rsidRPr="00F70923" w:rsidRDefault="00545238">
      <w:pPr>
        <w:rPr>
          <w:rFonts w:ascii="Arial" w:hAnsi="Arial" w:cs="Arial"/>
          <w:b/>
          <w:bCs/>
          <w:sz w:val="22"/>
          <w:szCs w:val="22"/>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F70923" w:rsidTr="00990432">
        <w:trPr>
          <w:trHeight w:val="553"/>
        </w:trPr>
        <w:tc>
          <w:tcPr>
            <w:tcW w:w="4853" w:type="dxa"/>
            <w:shd w:val="clear" w:color="auto" w:fill="auto"/>
          </w:tcPr>
          <w:p w:rsidR="00545238" w:rsidRPr="00F70923" w:rsidRDefault="002D3649" w:rsidP="00990432">
            <w:pPr>
              <w:rPr>
                <w:rFonts w:ascii="Arial" w:hAnsi="Arial" w:cs="Arial"/>
                <w:b/>
                <w:bCs/>
                <w:sz w:val="22"/>
                <w:szCs w:val="22"/>
                <w:lang w:val="en-US"/>
              </w:rPr>
            </w:pPr>
            <w:r w:rsidRPr="00F70923">
              <w:rPr>
                <w:rFonts w:ascii="Arial" w:hAnsi="Arial" w:cs="Arial"/>
                <w:b/>
                <w:bCs/>
                <w:sz w:val="22"/>
                <w:szCs w:val="22"/>
                <w:lang w:val="en-US"/>
              </w:rPr>
              <w:t>19 February 2020</w:t>
            </w:r>
          </w:p>
        </w:tc>
      </w:tr>
    </w:tbl>
    <w:p w:rsidR="00545238" w:rsidRPr="00F70923" w:rsidRDefault="00545238" w:rsidP="00545238">
      <w:pPr>
        <w:ind w:left="720"/>
        <w:rPr>
          <w:rFonts w:ascii="Arial" w:hAnsi="Arial" w:cs="Arial"/>
          <w:b/>
          <w:bCs/>
          <w:sz w:val="22"/>
          <w:szCs w:val="22"/>
          <w:lang w:val="en-US"/>
        </w:rPr>
      </w:pPr>
      <w:r w:rsidRPr="00F70923">
        <w:rPr>
          <w:rFonts w:ascii="Arial" w:hAnsi="Arial" w:cs="Arial"/>
          <w:b/>
          <w:bCs/>
          <w:sz w:val="22"/>
          <w:szCs w:val="22"/>
          <w:lang w:val="en-US"/>
        </w:rPr>
        <w:t>Date:</w:t>
      </w:r>
      <w:r w:rsidRPr="00F70923">
        <w:rPr>
          <w:rFonts w:ascii="Arial" w:hAnsi="Arial" w:cs="Arial"/>
          <w:b/>
          <w:bCs/>
          <w:sz w:val="22"/>
          <w:szCs w:val="22"/>
          <w:lang w:val="en-US"/>
        </w:rPr>
        <w:tab/>
      </w:r>
      <w:r w:rsidRPr="00F70923">
        <w:rPr>
          <w:rFonts w:ascii="Arial" w:hAnsi="Arial" w:cs="Arial"/>
          <w:b/>
          <w:bCs/>
          <w:sz w:val="22"/>
          <w:szCs w:val="22"/>
          <w:lang w:val="en-US"/>
        </w:rPr>
        <w:tab/>
      </w:r>
    </w:p>
    <w:p w:rsidR="002A0043" w:rsidRPr="00F70923" w:rsidRDefault="002A0043">
      <w:pPr>
        <w:rPr>
          <w:rFonts w:ascii="Arial" w:hAnsi="Arial" w:cs="Arial"/>
          <w:b/>
          <w:bCs/>
          <w:sz w:val="22"/>
          <w:szCs w:val="22"/>
          <w:lang w:val="en-US"/>
        </w:rPr>
      </w:pPr>
    </w:p>
    <w:sectPr w:rsidR="002A0043" w:rsidRPr="00F70923">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37F" w:rsidRDefault="0096037F">
      <w:r>
        <w:separator/>
      </w:r>
    </w:p>
  </w:endnote>
  <w:endnote w:type="continuationSeparator" w:id="0">
    <w:p w:rsidR="0096037F" w:rsidRDefault="00960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rush Script">
    <w:altName w:val="Pristina"/>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48C" w:rsidRDefault="00C714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148C" w:rsidRDefault="00C714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48C" w:rsidRDefault="00C7148C">
    <w:pPr>
      <w:pStyle w:val="Footer"/>
    </w:pPr>
    <w:r>
      <w:t>Revised 2019</w:t>
    </w:r>
  </w:p>
  <w:p w:rsidR="00C7148C" w:rsidRDefault="00C714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18B" w:rsidRDefault="00FE11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37F" w:rsidRDefault="0096037F">
      <w:r>
        <w:separator/>
      </w:r>
    </w:p>
  </w:footnote>
  <w:footnote w:type="continuationSeparator" w:id="0">
    <w:p w:rsidR="0096037F" w:rsidRDefault="00960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18B" w:rsidRDefault="00FE11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48C" w:rsidRPr="00F43742" w:rsidRDefault="00C7148C" w:rsidP="00F43742">
    <w:pPr>
      <w:pStyle w:val="Subtitle"/>
      <w:rPr>
        <w:sz w:val="32"/>
        <w:szCs w:val="32"/>
      </w:rPr>
    </w:pPr>
    <w:r w:rsidRPr="00F43742">
      <w:rPr>
        <w:sz w:val="32"/>
        <w:szCs w:val="32"/>
      </w:rPr>
      <w:tab/>
      <w:t>NI INTERCHANGE SCHEME</w:t>
    </w:r>
  </w:p>
  <w:p w:rsidR="00C7148C" w:rsidRDefault="00C7148C">
    <w:pPr>
      <w:pStyle w:val="Header"/>
    </w:pPr>
    <w:r>
      <w:tab/>
      <w:t xml:space="preserve">Ref: I/C </w:t>
    </w:r>
    <w:r w:rsidR="00FE118B">
      <w:t>16/20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18B" w:rsidRDefault="00FE11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7E7E"/>
    <w:multiLevelType w:val="hybridMultilevel"/>
    <w:tmpl w:val="5D168E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94A00"/>
    <w:multiLevelType w:val="multilevel"/>
    <w:tmpl w:val="4C0CDB8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3453A3"/>
    <w:multiLevelType w:val="multilevel"/>
    <w:tmpl w:val="9A64553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E35802"/>
    <w:multiLevelType w:val="multilevel"/>
    <w:tmpl w:val="F86CFA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C46FB2"/>
    <w:multiLevelType w:val="hybridMultilevel"/>
    <w:tmpl w:val="8258E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F106C3"/>
    <w:multiLevelType w:val="hybridMultilevel"/>
    <w:tmpl w:val="0A468B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4836DF"/>
    <w:multiLevelType w:val="hybridMultilevel"/>
    <w:tmpl w:val="5FEA1818"/>
    <w:lvl w:ilvl="0" w:tplc="C1F69BA6">
      <w:start w:val="1"/>
      <w:numFmt w:val="decimal"/>
      <w:lvlText w:val="%1."/>
      <w:lvlJc w:val="left"/>
      <w:pPr>
        <w:ind w:left="644"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C84B32"/>
    <w:multiLevelType w:val="hybridMultilevel"/>
    <w:tmpl w:val="E11E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022437"/>
    <w:multiLevelType w:val="hybridMultilevel"/>
    <w:tmpl w:val="96AEFF10"/>
    <w:lvl w:ilvl="0" w:tplc="164CE2E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8D2346"/>
    <w:multiLevelType w:val="hybridMultilevel"/>
    <w:tmpl w:val="D9786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CC680F"/>
    <w:multiLevelType w:val="hybridMultilevel"/>
    <w:tmpl w:val="C4464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3"/>
  </w:num>
  <w:num w:numId="4">
    <w:abstractNumId w:val="13"/>
  </w:num>
  <w:num w:numId="5">
    <w:abstractNumId w:val="0"/>
  </w:num>
  <w:num w:numId="6">
    <w:abstractNumId w:val="7"/>
  </w:num>
  <w:num w:numId="7">
    <w:abstractNumId w:val="5"/>
  </w:num>
  <w:num w:numId="8">
    <w:abstractNumId w:val="8"/>
  </w:num>
  <w:num w:numId="9">
    <w:abstractNumId w:val="11"/>
  </w:num>
  <w:num w:numId="10">
    <w:abstractNumId w:val="1"/>
  </w:num>
  <w:num w:numId="11">
    <w:abstractNumId w:val="10"/>
  </w:num>
  <w:num w:numId="12">
    <w:abstractNumId w:val="9"/>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6566C"/>
    <w:rsid w:val="00084BC9"/>
    <w:rsid w:val="00093953"/>
    <w:rsid w:val="00095D85"/>
    <w:rsid w:val="000B0FFD"/>
    <w:rsid w:val="000D4E6B"/>
    <w:rsid w:val="0011398F"/>
    <w:rsid w:val="00150CA7"/>
    <w:rsid w:val="001A2BBB"/>
    <w:rsid w:val="001B4076"/>
    <w:rsid w:val="001E2F2A"/>
    <w:rsid w:val="00224572"/>
    <w:rsid w:val="002A0043"/>
    <w:rsid w:val="002D3649"/>
    <w:rsid w:val="002D64EC"/>
    <w:rsid w:val="003031B1"/>
    <w:rsid w:val="003703A5"/>
    <w:rsid w:val="003735E0"/>
    <w:rsid w:val="003B49CB"/>
    <w:rsid w:val="003E1D34"/>
    <w:rsid w:val="00437CCD"/>
    <w:rsid w:val="004C6545"/>
    <w:rsid w:val="004E2DF3"/>
    <w:rsid w:val="005246E1"/>
    <w:rsid w:val="005319B5"/>
    <w:rsid w:val="00545238"/>
    <w:rsid w:val="00545F77"/>
    <w:rsid w:val="00563A77"/>
    <w:rsid w:val="005826F7"/>
    <w:rsid w:val="005846CE"/>
    <w:rsid w:val="005850C9"/>
    <w:rsid w:val="005B1766"/>
    <w:rsid w:val="005F4440"/>
    <w:rsid w:val="00603C6E"/>
    <w:rsid w:val="00605846"/>
    <w:rsid w:val="0067301B"/>
    <w:rsid w:val="006773B6"/>
    <w:rsid w:val="006C3B3A"/>
    <w:rsid w:val="006D7267"/>
    <w:rsid w:val="006E5263"/>
    <w:rsid w:val="00735393"/>
    <w:rsid w:val="007668AD"/>
    <w:rsid w:val="007B63A5"/>
    <w:rsid w:val="00883E4F"/>
    <w:rsid w:val="00917B63"/>
    <w:rsid w:val="0096037F"/>
    <w:rsid w:val="0097521B"/>
    <w:rsid w:val="00990432"/>
    <w:rsid w:val="009C5DCF"/>
    <w:rsid w:val="009D4397"/>
    <w:rsid w:val="00A129C3"/>
    <w:rsid w:val="00A362A7"/>
    <w:rsid w:val="00A53705"/>
    <w:rsid w:val="00AC08EB"/>
    <w:rsid w:val="00B557A7"/>
    <w:rsid w:val="00B84A2C"/>
    <w:rsid w:val="00BA0B4C"/>
    <w:rsid w:val="00BB7E71"/>
    <w:rsid w:val="00BD431D"/>
    <w:rsid w:val="00BE0687"/>
    <w:rsid w:val="00C038BA"/>
    <w:rsid w:val="00C7146C"/>
    <w:rsid w:val="00C7148C"/>
    <w:rsid w:val="00D465F4"/>
    <w:rsid w:val="00D52251"/>
    <w:rsid w:val="00D61F50"/>
    <w:rsid w:val="00DC19BF"/>
    <w:rsid w:val="00E0737F"/>
    <w:rsid w:val="00E3012B"/>
    <w:rsid w:val="00E472AF"/>
    <w:rsid w:val="00EA0C8F"/>
    <w:rsid w:val="00EA59C8"/>
    <w:rsid w:val="00EB49E6"/>
    <w:rsid w:val="00EC625C"/>
    <w:rsid w:val="00ED305F"/>
    <w:rsid w:val="00F258B0"/>
    <w:rsid w:val="00F43742"/>
    <w:rsid w:val="00F70923"/>
    <w:rsid w:val="00FB7A57"/>
    <w:rsid w:val="00FC18E6"/>
    <w:rsid w:val="00FC5D2E"/>
    <w:rsid w:val="00FE1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chartTrackingRefBased/>
  <w15:docId w15:val="{B8EDE625-9D6E-4D38-A336-50D846B4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NoSpacing">
    <w:name w:val="No Spacing"/>
    <w:uiPriority w:val="1"/>
    <w:qFormat/>
    <w:rsid w:val="00C038BA"/>
    <w:rPr>
      <w:rFonts w:ascii="Calibri" w:eastAsia="Calibri" w:hAnsi="Calibri"/>
      <w:sz w:val="22"/>
      <w:szCs w:val="22"/>
      <w:lang w:eastAsia="en-US"/>
    </w:rPr>
  </w:style>
  <w:style w:type="character" w:styleId="Strong">
    <w:name w:val="Strong"/>
    <w:uiPriority w:val="22"/>
    <w:qFormat/>
    <w:rsid w:val="00DC19BF"/>
    <w:rPr>
      <w:b/>
      <w:bCs/>
    </w:rPr>
  </w:style>
  <w:style w:type="paragraph" w:styleId="BalloonText">
    <w:name w:val="Balloon Text"/>
    <w:basedOn w:val="Normal"/>
    <w:link w:val="BalloonTextChar"/>
    <w:rsid w:val="00C7148C"/>
    <w:rPr>
      <w:rFonts w:ascii="Segoe UI" w:hAnsi="Segoe UI" w:cs="Segoe UI"/>
      <w:sz w:val="18"/>
      <w:szCs w:val="18"/>
    </w:rPr>
  </w:style>
  <w:style w:type="character" w:customStyle="1" w:styleId="BalloonTextChar">
    <w:name w:val="Balloon Text Char"/>
    <w:link w:val="BalloonText"/>
    <w:rsid w:val="00C7148C"/>
    <w:rPr>
      <w:rFonts w:ascii="Segoe UI" w:hAnsi="Segoe UI" w:cs="Segoe UI"/>
      <w:sz w:val="18"/>
      <w:szCs w:val="18"/>
      <w:lang w:eastAsia="en-US"/>
    </w:rPr>
  </w:style>
  <w:style w:type="character" w:styleId="Hyperlink">
    <w:name w:val="Hyperlink"/>
    <w:basedOn w:val="DefaultParagraphFont"/>
    <w:rsid w:val="00EA0C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981513">
      <w:bodyDiv w:val="1"/>
      <w:marLeft w:val="0"/>
      <w:marRight w:val="0"/>
      <w:marTop w:val="0"/>
      <w:marBottom w:val="0"/>
      <w:divBdr>
        <w:top w:val="none" w:sz="0" w:space="0" w:color="auto"/>
        <w:left w:val="none" w:sz="0" w:space="0" w:color="auto"/>
        <w:bottom w:val="none" w:sz="0" w:space="0" w:color="auto"/>
        <w:right w:val="none" w:sz="0" w:space="0" w:color="auto"/>
      </w:divBdr>
      <w:divsChild>
        <w:div w:id="1086270750">
          <w:marLeft w:val="0"/>
          <w:marRight w:val="0"/>
          <w:marTop w:val="0"/>
          <w:marBottom w:val="0"/>
          <w:divBdr>
            <w:top w:val="none" w:sz="0" w:space="0" w:color="auto"/>
            <w:left w:val="none" w:sz="0" w:space="0" w:color="auto"/>
            <w:bottom w:val="none" w:sz="0" w:space="0" w:color="auto"/>
            <w:right w:val="none" w:sz="0" w:space="0" w:color="auto"/>
          </w:divBdr>
          <w:divsChild>
            <w:div w:id="1519193668">
              <w:marLeft w:val="0"/>
              <w:marRight w:val="0"/>
              <w:marTop w:val="0"/>
              <w:marBottom w:val="0"/>
              <w:divBdr>
                <w:top w:val="none" w:sz="0" w:space="0" w:color="auto"/>
                <w:left w:val="none" w:sz="0" w:space="0" w:color="auto"/>
                <w:bottom w:val="none" w:sz="0" w:space="0" w:color="auto"/>
                <w:right w:val="none" w:sz="0" w:space="0" w:color="auto"/>
              </w:divBdr>
              <w:divsChild>
                <w:div w:id="2050375740">
                  <w:marLeft w:val="0"/>
                  <w:marRight w:val="0"/>
                  <w:marTop w:val="0"/>
                  <w:marBottom w:val="0"/>
                  <w:divBdr>
                    <w:top w:val="none" w:sz="0" w:space="0" w:color="auto"/>
                    <w:left w:val="none" w:sz="0" w:space="0" w:color="auto"/>
                    <w:bottom w:val="none" w:sz="0" w:space="0" w:color="auto"/>
                    <w:right w:val="none" w:sz="0" w:space="0" w:color="auto"/>
                  </w:divBdr>
                  <w:divsChild>
                    <w:div w:id="1663004690">
                      <w:marLeft w:val="0"/>
                      <w:marRight w:val="0"/>
                      <w:marTop w:val="0"/>
                      <w:marBottom w:val="0"/>
                      <w:divBdr>
                        <w:top w:val="none" w:sz="0" w:space="0" w:color="auto"/>
                        <w:left w:val="none" w:sz="0" w:space="0" w:color="auto"/>
                        <w:bottom w:val="none" w:sz="0" w:space="0" w:color="auto"/>
                        <w:right w:val="none" w:sz="0" w:space="0" w:color="auto"/>
                      </w:divBdr>
                      <w:divsChild>
                        <w:div w:id="187959206">
                          <w:marLeft w:val="0"/>
                          <w:marRight w:val="0"/>
                          <w:marTop w:val="0"/>
                          <w:marBottom w:val="0"/>
                          <w:divBdr>
                            <w:top w:val="none" w:sz="0" w:space="0" w:color="auto"/>
                            <w:left w:val="none" w:sz="0" w:space="0" w:color="auto"/>
                            <w:bottom w:val="none" w:sz="0" w:space="0" w:color="auto"/>
                            <w:right w:val="none" w:sz="0" w:space="0" w:color="auto"/>
                          </w:divBdr>
                          <w:divsChild>
                            <w:div w:id="38287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lisburncastlereagh.gov.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condments@hrconnect.nigov.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uman.Resources@lisburncastlereagh.gov.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5170F-FF0D-47B5-8708-917B23C86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1166</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8305</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10</cp:revision>
  <cp:lastPrinted>2020-02-25T11:57:00Z</cp:lastPrinted>
  <dcterms:created xsi:type="dcterms:W3CDTF">2020-02-25T12:16:00Z</dcterms:created>
  <dcterms:modified xsi:type="dcterms:W3CDTF">2020-02-27T12:02:00Z</dcterms:modified>
</cp:coreProperties>
</file>