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235D4D">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2A0043" w:rsidRDefault="000B390A">
                  <w:r>
                    <w:t>Department of Finance – International Fund for Ireland</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235D4D">
      <w:pPr>
        <w:rPr>
          <w:b/>
          <w:bCs/>
        </w:rPr>
      </w:pPr>
      <w:r>
        <w:rPr>
          <w:b/>
          <w:bCs/>
          <w:noProof/>
          <w:sz w:val="20"/>
          <w:lang w:val="en-US"/>
        </w:rPr>
        <w:pict>
          <v:shape id="_x0000_s1027" type="#_x0000_t202" style="position:absolute;margin-left:90pt;margin-top:5.8pt;width:4in;height:27pt;z-index:251655168">
            <v:textbox>
              <w:txbxContent>
                <w:p w:rsidR="002A0043" w:rsidRDefault="000B390A">
                  <w:r>
                    <w:t>John A Carson</w:t>
                  </w:r>
                </w:p>
              </w:txbxContent>
            </v:textbox>
          </v:shape>
        </w:pict>
      </w:r>
    </w:p>
    <w:p w:rsidR="002A0043" w:rsidRDefault="002A0043">
      <w:r>
        <w:t xml:space="preserve">             Name</w:t>
      </w:r>
    </w:p>
    <w:p w:rsidR="002A0043" w:rsidRDefault="002A0043"/>
    <w:p w:rsidR="002A0043" w:rsidRDefault="00235D4D">
      <w:r>
        <w:rPr>
          <w:noProof/>
          <w:sz w:val="20"/>
          <w:lang w:val="en-US"/>
        </w:rPr>
        <w:pict>
          <v:shape id="_x0000_s1028" type="#_x0000_t202" style="position:absolute;margin-left:90pt;margin-top:.4pt;width:324pt;height:27pt;z-index:251656192">
            <v:textbox>
              <w:txbxContent>
                <w:p w:rsidR="002A0043" w:rsidRDefault="000B390A">
                  <w:r>
                    <w:t>International Fund for Ireland - Department of Finance (DoF)</w:t>
                  </w:r>
                </w:p>
              </w:txbxContent>
            </v:textbox>
          </v:shape>
        </w:pict>
      </w:r>
      <w:r w:rsidR="002A0043">
        <w:t xml:space="preserve">     Organisation/</w:t>
      </w:r>
    </w:p>
    <w:p w:rsidR="002A0043" w:rsidRDefault="002A0043">
      <w:r>
        <w:t xml:space="preserve">        Department</w:t>
      </w:r>
    </w:p>
    <w:p w:rsidR="002A0043" w:rsidRDefault="00235D4D">
      <w:r>
        <w:rPr>
          <w:noProof/>
          <w:sz w:val="20"/>
          <w:lang w:val="en-US"/>
        </w:rPr>
        <w:pict>
          <v:shape id="_x0000_s1029" type="#_x0000_t202" style="position:absolute;margin-left:90pt;margin-top:8.8pt;width:324pt;height:1in;z-index:251657216">
            <v:textbox>
              <w:txbxContent>
                <w:p w:rsidR="002A0043" w:rsidRPr="00EB4EEA" w:rsidRDefault="000B390A">
                  <w:proofErr w:type="spellStart"/>
                  <w:r w:rsidRPr="00EB4EEA">
                    <w:t>Seatem</w:t>
                  </w:r>
                  <w:proofErr w:type="spellEnd"/>
                  <w:r w:rsidRPr="00EB4EEA">
                    <w:t xml:space="preserve"> House</w:t>
                  </w:r>
                </w:p>
                <w:p w:rsidR="000B390A" w:rsidRPr="00EB4EEA" w:rsidRDefault="000B390A">
                  <w:r w:rsidRPr="00EB4EEA">
                    <w:t>28-32 Alfred Street</w:t>
                  </w:r>
                </w:p>
                <w:p w:rsidR="000B390A" w:rsidRPr="00EB4EEA" w:rsidRDefault="000B390A">
                  <w:r w:rsidRPr="00EB4EEA">
                    <w:t>Belfast</w:t>
                  </w:r>
                </w:p>
                <w:p w:rsidR="000B390A" w:rsidRPr="00EB4EEA" w:rsidRDefault="000B390A">
                  <w:pPr>
                    <w:rPr>
                      <w:sz w:val="22"/>
                    </w:rPr>
                  </w:pPr>
                  <w:r w:rsidRPr="00EB4EEA">
                    <w:t>BT2 8EN</w:t>
                  </w: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35D4D">
      <w:r>
        <w:rPr>
          <w:noProof/>
          <w:sz w:val="20"/>
          <w:lang w:val="en-US"/>
        </w:rPr>
        <w:pict>
          <v:shape id="_x0000_s1030" type="#_x0000_t202" style="position:absolute;margin-left:102pt;margin-top:8.8pt;width:87.5pt;height:28.25pt;z-index:251658240">
            <v:textbox>
              <w:txbxContent>
                <w:p w:rsidR="002A0043" w:rsidRDefault="000B390A">
                  <w:r>
                    <w:t>028</w:t>
                  </w:r>
                  <w:r w:rsidR="00EB4EEA">
                    <w:t xml:space="preserve"> </w:t>
                  </w:r>
                  <w:r>
                    <w:t>90312884</w:t>
                  </w:r>
                </w:p>
                <w:p w:rsidR="002A0043" w:rsidRDefault="002A0043"/>
              </w:txbxContent>
            </v:textbox>
          </v:shape>
        </w:pict>
      </w:r>
    </w:p>
    <w:p w:rsidR="002A0043" w:rsidRDefault="00235D4D">
      <w:r>
        <w:rPr>
          <w:noProof/>
          <w:sz w:val="20"/>
          <w:lang w:val="en-US"/>
        </w:rPr>
        <w:pict>
          <v:shape id="_x0000_s1031" type="#_x0000_t202" style="position:absolute;margin-left:279pt;margin-top:2.25pt;width:135pt;height:18pt;z-index:251659264">
            <v:textbox>
              <w:txbxContent>
                <w:p w:rsidR="002A0043" w:rsidRDefault="002A0043"/>
              </w:txbxContent>
            </v:textbox>
          </v:shape>
        </w:pict>
      </w:r>
      <w:r w:rsidR="002A0043">
        <w:t xml:space="preserve">         Telephone                                               Fax number</w:t>
      </w:r>
    </w:p>
    <w:p w:rsidR="002A0043" w:rsidRDefault="002A0043">
      <w:r>
        <w:t xml:space="preserve">             Number</w:t>
      </w:r>
    </w:p>
    <w:p w:rsidR="002A0043" w:rsidRDefault="00235D4D">
      <w:r>
        <w:rPr>
          <w:noProof/>
          <w:sz w:val="20"/>
          <w:lang w:val="en-US"/>
        </w:rPr>
        <w:pict>
          <v:shape id="_x0000_s1032" type="#_x0000_t202" style="position:absolute;margin-left:90pt;margin-top:10.65pt;width:234pt;height:27pt;z-index:251660288">
            <v:textbox>
              <w:txbxContent>
                <w:p w:rsidR="002A0043" w:rsidRPr="00EB4EEA" w:rsidRDefault="00235D4D">
                  <w:hyperlink r:id="rId8" w:history="1">
                    <w:r w:rsidR="00B361E0" w:rsidRPr="00131A01">
                      <w:rPr>
                        <w:rStyle w:val="Hyperlink"/>
                      </w:rPr>
                      <w:t>john.carson@finance-ni.gov.uk</w:t>
                    </w:r>
                  </w:hyperlink>
                  <w:r w:rsidR="00B361E0">
                    <w:t xml:space="preserve"> </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35D4D">
      <w:r>
        <w:rPr>
          <w:noProof/>
          <w:sz w:val="20"/>
          <w:lang w:val="en-US"/>
        </w:rPr>
        <w:pict>
          <v:shape id="_x0000_s1042" type="#_x0000_t202" style="position:absolute;margin-left:118.5pt;margin-top:8.55pt;width:296.25pt;height:27pt;z-index:251661312">
            <v:textbox>
              <w:txbxContent>
                <w:p w:rsidR="002A0043" w:rsidRDefault="00FD1234">
                  <w:r>
                    <w:t>Finance/</w:t>
                  </w:r>
                  <w:r w:rsidR="000B390A">
                    <w:t>Corporat</w:t>
                  </w:r>
                  <w:r w:rsidR="006D30F5">
                    <w:t>e</w:t>
                  </w:r>
                  <w:r w:rsidR="00EB4EEA">
                    <w:t xml:space="preserve"> Governance –</w:t>
                  </w:r>
                  <w:r w:rsidR="00104A4B">
                    <w:t xml:space="preserve"> </w:t>
                  </w:r>
                  <w:r w:rsidR="00EB4EEA">
                    <w:t>S</w:t>
                  </w:r>
                  <w:r w:rsidR="000B390A">
                    <w:t>econdment</w:t>
                  </w:r>
                </w:p>
              </w:txbxContent>
            </v:textbox>
          </v:shape>
        </w:pict>
      </w:r>
    </w:p>
    <w:p w:rsidR="002A0043" w:rsidRDefault="002A0043">
      <w:r>
        <w:t xml:space="preserve">Type of </w:t>
      </w:r>
      <w:smartTag w:uri="urn:schemas-microsoft-com:office:smarttags" w:element="place">
        <w:r>
          <w:t>Opportunity</w:t>
        </w:r>
      </w:smartTag>
    </w:p>
    <w:p w:rsidR="002A0043" w:rsidRDefault="002A0043"/>
    <w:p w:rsidR="002A0043" w:rsidRDefault="002A0043">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3703A5">
        <w:trPr>
          <w:trHeight w:val="3306"/>
        </w:trPr>
        <w:tc>
          <w:tcPr>
            <w:tcW w:w="8522" w:type="dxa"/>
            <w:shd w:val="clear" w:color="auto" w:fill="auto"/>
          </w:tcPr>
          <w:p w:rsidR="006D7267" w:rsidRDefault="006D7267"/>
          <w:p w:rsidR="00795A56" w:rsidRDefault="00795A56">
            <w:r>
              <w:t xml:space="preserve">One post – </w:t>
            </w:r>
            <w:r w:rsidR="00D3291C" w:rsidRPr="00104A4B">
              <w:rPr>
                <w:b/>
              </w:rPr>
              <w:t>Finance/Corporate Governance</w:t>
            </w:r>
            <w:r w:rsidR="00104A4B" w:rsidRPr="00104A4B">
              <w:rPr>
                <w:b/>
              </w:rPr>
              <w:t xml:space="preserve"> Officer</w:t>
            </w:r>
            <w:r w:rsidR="00EB4EEA">
              <w:t xml:space="preserve"> </w:t>
            </w:r>
          </w:p>
          <w:p w:rsidR="00104A4B" w:rsidRDefault="00104A4B"/>
          <w:p w:rsidR="00795A56" w:rsidRDefault="00795A56" w:rsidP="00795A56">
            <w:r>
              <w:t>Secondment – two years with option to extend for up to a further year.</w:t>
            </w:r>
          </w:p>
          <w:p w:rsidR="00795A56" w:rsidRDefault="00795A56"/>
        </w:tc>
      </w:tr>
    </w:tbl>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5B1766" w:rsidRDefault="005B1766"/>
    <w:p w:rsidR="002A0043" w:rsidRDefault="002A0043">
      <w:r>
        <w:t xml:space="preserve">      Main objectives of the opportunity</w:t>
      </w:r>
    </w:p>
    <w:p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Tr="00990432">
        <w:tc>
          <w:tcPr>
            <w:tcW w:w="7654" w:type="dxa"/>
            <w:shd w:val="clear" w:color="auto" w:fill="auto"/>
          </w:tcPr>
          <w:p w:rsidR="002D64EC" w:rsidRDefault="002D64EC"/>
          <w:p w:rsidR="00B06EA8" w:rsidRDefault="00B06EA8">
            <w:pPr>
              <w:rPr>
                <w:b/>
              </w:rPr>
            </w:pPr>
            <w:r w:rsidRPr="00EB4EEA">
              <w:rPr>
                <w:b/>
              </w:rPr>
              <w:t>K</w:t>
            </w:r>
            <w:r w:rsidR="00085474" w:rsidRPr="00EB4EEA">
              <w:rPr>
                <w:b/>
              </w:rPr>
              <w:t>ey</w:t>
            </w:r>
            <w:r w:rsidRPr="00EB4EEA">
              <w:rPr>
                <w:b/>
              </w:rPr>
              <w:t xml:space="preserve"> R</w:t>
            </w:r>
            <w:r w:rsidR="00085474" w:rsidRPr="00EB4EEA">
              <w:rPr>
                <w:b/>
              </w:rPr>
              <w:t>esponsibilities</w:t>
            </w:r>
          </w:p>
          <w:p w:rsidR="009B326D" w:rsidRDefault="009B326D">
            <w:pPr>
              <w:rPr>
                <w:b/>
              </w:rPr>
            </w:pPr>
          </w:p>
          <w:p w:rsidR="00872667" w:rsidRPr="00EB4EEA" w:rsidRDefault="00872667">
            <w:pPr>
              <w:rPr>
                <w:b/>
              </w:rPr>
            </w:pPr>
            <w:r>
              <w:rPr>
                <w:b/>
              </w:rPr>
              <w:t>Finance</w:t>
            </w:r>
          </w:p>
          <w:p w:rsidR="00B06EA8" w:rsidRDefault="00EB4EEA">
            <w:r>
              <w:t xml:space="preserve">The post </w:t>
            </w:r>
            <w:r w:rsidR="00B06EA8">
              <w:t xml:space="preserve">holder is required to effectively manage, monitor, evaluate and report on the administrative and programme finance resources for the International Fund for Ireland (North &amp; South). </w:t>
            </w:r>
            <w:r>
              <w:t xml:space="preserve"> </w:t>
            </w:r>
            <w:r w:rsidR="00B06EA8">
              <w:t>The post holder takes the lead in all financial matters, governance issues for IFI (North &amp; South) and has access to support from the Joint Directors General (North &amp; South) and the IFI Audit Committee.</w:t>
            </w:r>
          </w:p>
          <w:p w:rsidR="002D64EC" w:rsidRDefault="002D64EC"/>
          <w:p w:rsidR="002D64EC" w:rsidRPr="00EB4EEA" w:rsidRDefault="000321F7">
            <w:pPr>
              <w:rPr>
                <w:b/>
              </w:rPr>
            </w:pPr>
            <w:r>
              <w:rPr>
                <w:b/>
              </w:rPr>
              <w:t>Corporate Governance</w:t>
            </w:r>
          </w:p>
          <w:p w:rsidR="00A77331" w:rsidRDefault="00A77331">
            <w:r>
              <w:t>The post holder is the key contact North &amp; South in r</w:t>
            </w:r>
            <w:r w:rsidR="00EB4EEA">
              <w:t>elation to Corporate Governance</w:t>
            </w:r>
            <w:r>
              <w:t xml:space="preserve"> and will be responsible for provid</w:t>
            </w:r>
            <w:r w:rsidR="00EB4EEA">
              <w:t>ing appropriate S</w:t>
            </w:r>
            <w:r>
              <w:t>ecretariat support to the IFI Board and its committees (particularly Audit &amp; Risk) and J</w:t>
            </w:r>
            <w:r w:rsidR="00EB4EEA">
              <w:t xml:space="preserve">oint </w:t>
            </w:r>
            <w:r>
              <w:t>D</w:t>
            </w:r>
            <w:r w:rsidR="00EB4EEA">
              <w:t xml:space="preserve">irector </w:t>
            </w:r>
            <w:r>
              <w:t>G</w:t>
            </w:r>
            <w:r w:rsidR="00EB4EEA">
              <w:t>enerals</w:t>
            </w:r>
            <w:r>
              <w:t xml:space="preserve">. </w:t>
            </w:r>
            <w:r w:rsidR="00EB4EEA">
              <w:t xml:space="preserve"> </w:t>
            </w:r>
            <w:r>
              <w:t>The post holder will also have an important role to play in contributing to the overall success of IFI in supporting delivery of its key objectives and the successful implementation of the IFI’s new strategy from 2021.</w:t>
            </w:r>
          </w:p>
          <w:p w:rsidR="002D64EC" w:rsidRDefault="002D64EC"/>
          <w:p w:rsidR="002D64EC" w:rsidRPr="00EB4EEA" w:rsidRDefault="0037600E">
            <w:pPr>
              <w:rPr>
                <w:b/>
              </w:rPr>
            </w:pPr>
            <w:r w:rsidRPr="00EB4EEA">
              <w:rPr>
                <w:b/>
              </w:rPr>
              <w:t>Internal Processes</w:t>
            </w:r>
          </w:p>
          <w:p w:rsidR="002D64EC" w:rsidRDefault="0037600E">
            <w:r>
              <w:t>The post holder will provide a quality administrative service in support of delivering branch objectives, particularly in relation to the monitoring, evaluation and reporting of programme performance against the Fund’s Outcomes Based Accountability (OBA) framework.</w:t>
            </w:r>
          </w:p>
          <w:p w:rsidR="002D64EC" w:rsidRDefault="002D64EC"/>
        </w:tc>
      </w:tr>
    </w:tbl>
    <w:p w:rsidR="002D64EC" w:rsidRDefault="002D64EC"/>
    <w:p w:rsidR="005B1766" w:rsidRDefault="005B1766">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Tr="00990432">
        <w:tc>
          <w:tcPr>
            <w:tcW w:w="7938" w:type="dxa"/>
            <w:shd w:val="clear" w:color="auto" w:fill="auto"/>
          </w:tcPr>
          <w:p w:rsidR="002D64EC" w:rsidRDefault="000F709A">
            <w:pPr>
              <w:rPr>
                <w:b/>
              </w:rPr>
            </w:pPr>
            <w:r w:rsidRPr="000F709A">
              <w:rPr>
                <w:b/>
              </w:rPr>
              <w:t>Essential</w:t>
            </w:r>
          </w:p>
          <w:p w:rsidR="000F709A" w:rsidRDefault="000F709A" w:rsidP="00EB4EEA">
            <w:pPr>
              <w:numPr>
                <w:ilvl w:val="0"/>
                <w:numId w:val="4"/>
              </w:numPr>
              <w:ind w:left="459" w:hanging="425"/>
            </w:pPr>
            <w:r w:rsidRPr="000F709A">
              <w:t>Ensure all information for the preparation and external audit of year en</w:t>
            </w:r>
            <w:r w:rsidR="00EB4EEA">
              <w:t>d accounts is available on time.</w:t>
            </w:r>
          </w:p>
          <w:p w:rsidR="000F709A" w:rsidRDefault="000F709A" w:rsidP="00EB4EEA">
            <w:pPr>
              <w:numPr>
                <w:ilvl w:val="0"/>
                <w:numId w:val="4"/>
              </w:numPr>
              <w:ind w:left="459" w:hanging="425"/>
            </w:pPr>
            <w:r>
              <w:t>Budgets and Financial Monitoring: Provision of financial information to ma</w:t>
            </w:r>
            <w:r w:rsidR="00EB4EEA">
              <w:t>nagement, Board Audit Committee.</w:t>
            </w:r>
          </w:p>
          <w:p w:rsidR="000F709A" w:rsidRDefault="00EB4EEA" w:rsidP="00EB4EEA">
            <w:pPr>
              <w:numPr>
                <w:ilvl w:val="0"/>
                <w:numId w:val="4"/>
              </w:numPr>
              <w:ind w:left="459" w:hanging="425"/>
            </w:pPr>
            <w:r>
              <w:t>Contract M</w:t>
            </w:r>
            <w:r w:rsidR="000F709A">
              <w:t>anagement: Manage all of IFI contracts in an appropriate and timely manner</w:t>
            </w:r>
            <w:r>
              <w:t>.</w:t>
            </w:r>
          </w:p>
          <w:p w:rsidR="000F709A" w:rsidRDefault="000F709A" w:rsidP="00EB4EEA">
            <w:pPr>
              <w:numPr>
                <w:ilvl w:val="0"/>
                <w:numId w:val="4"/>
              </w:numPr>
              <w:ind w:left="459" w:hanging="425"/>
            </w:pPr>
            <w:r>
              <w:t>Ensure IFI Corporate Governance procedures including Risk &amp; GDPR registers</w:t>
            </w:r>
            <w:r w:rsidR="00EB4EEA">
              <w:t xml:space="preserve"> are up to date and appropriate.</w:t>
            </w:r>
          </w:p>
          <w:p w:rsidR="00E704B6" w:rsidRDefault="00E704B6" w:rsidP="00EB4EEA">
            <w:pPr>
              <w:numPr>
                <w:ilvl w:val="0"/>
                <w:numId w:val="4"/>
              </w:numPr>
              <w:ind w:left="459" w:hanging="425"/>
            </w:pPr>
            <w:r>
              <w:t>Consideration of a new programme measureme</w:t>
            </w:r>
            <w:r w:rsidR="00EB4EEA">
              <w:t>nt framework for IFI programmes.</w:t>
            </w:r>
          </w:p>
          <w:p w:rsidR="00E704B6" w:rsidRPr="00EB4EEA" w:rsidRDefault="00E704B6" w:rsidP="00E704B6">
            <w:pPr>
              <w:rPr>
                <w:b/>
              </w:rPr>
            </w:pPr>
            <w:r w:rsidRPr="00EB4EEA">
              <w:rPr>
                <w:b/>
              </w:rPr>
              <w:t>Desirable</w:t>
            </w:r>
          </w:p>
          <w:p w:rsidR="002D64EC" w:rsidRDefault="00EB4EEA" w:rsidP="00EB4EEA">
            <w:pPr>
              <w:numPr>
                <w:ilvl w:val="0"/>
                <w:numId w:val="5"/>
              </w:numPr>
              <w:ind w:left="459" w:hanging="459"/>
            </w:pPr>
            <w:r>
              <w:t>Self-</w:t>
            </w:r>
            <w:r w:rsidR="00E704B6">
              <w:t>motivation - ability to work on own and as part of a team</w:t>
            </w:r>
            <w:r>
              <w:t>.</w:t>
            </w:r>
          </w:p>
        </w:tc>
      </w:tr>
    </w:tbl>
    <w:p w:rsidR="002D64EC" w:rsidRDefault="002D64EC"/>
    <w:p w:rsidR="002A0043" w:rsidRDefault="002A0043">
      <w:pPr>
        <w:rPr>
          <w:b/>
          <w:bCs/>
        </w:rPr>
      </w:pPr>
    </w:p>
    <w:p w:rsidR="00EB4EEA" w:rsidRDefault="00EB4EEA">
      <w:pPr>
        <w:rPr>
          <w:b/>
          <w:bCs/>
        </w:rPr>
      </w:pPr>
    </w:p>
    <w:p w:rsidR="00EB4EEA" w:rsidRDefault="00EB4EEA">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Tr="00990432">
        <w:tc>
          <w:tcPr>
            <w:tcW w:w="7796" w:type="dxa"/>
            <w:shd w:val="clear" w:color="auto" w:fill="auto"/>
          </w:tcPr>
          <w:p w:rsidR="002D64EC" w:rsidRDefault="002D64EC"/>
          <w:p w:rsidR="002D64EC" w:rsidRDefault="00A36141">
            <w:r>
              <w:t xml:space="preserve">John A Carson, </w:t>
            </w:r>
            <w:r w:rsidR="00EB4EEA">
              <w:t xml:space="preserve">Acting </w:t>
            </w:r>
            <w:r>
              <w:t>Joint Director General, IFI</w:t>
            </w:r>
          </w:p>
          <w:p w:rsidR="002D64EC" w:rsidRDefault="002D64EC"/>
        </w:tc>
      </w:tr>
    </w:tbl>
    <w:p w:rsidR="002D64EC" w:rsidRDefault="002D64EC"/>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Tr="00990432">
        <w:tc>
          <w:tcPr>
            <w:tcW w:w="7796" w:type="dxa"/>
            <w:shd w:val="clear" w:color="auto" w:fill="auto"/>
          </w:tcPr>
          <w:p w:rsidR="00BE0687" w:rsidRDefault="00BE0687"/>
          <w:p w:rsidR="00BE0687" w:rsidRDefault="00A36141">
            <w:r w:rsidRPr="00A36141">
              <w:t xml:space="preserve">John A Carson, </w:t>
            </w:r>
            <w:r w:rsidR="00EB4EEA">
              <w:t xml:space="preserve">Acting </w:t>
            </w:r>
            <w:r w:rsidRPr="00A36141">
              <w:t>Joint Director General, IFI</w:t>
            </w:r>
          </w:p>
          <w:p w:rsidR="00BE0687" w:rsidRDefault="00BE0687"/>
        </w:tc>
      </w:tr>
    </w:tbl>
    <w:p w:rsidR="00BE0687" w:rsidRDefault="00BE0687"/>
    <w:p w:rsidR="002D64EC" w:rsidRDefault="002D64EC"/>
    <w:p w:rsidR="002A0043" w:rsidRDefault="002A0043">
      <w:pPr>
        <w:rPr>
          <w:b/>
          <w:bCs/>
        </w:rPr>
      </w:pPr>
      <w:r>
        <w:rPr>
          <w:b/>
          <w:bCs/>
        </w:rPr>
        <w:t>5.  Transfer of learning</w:t>
      </w:r>
    </w:p>
    <w:p w:rsidR="00EB4EEA" w:rsidRDefault="00EB4EEA"/>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6D3171" w:rsidTr="00FC5D2E">
        <w:tc>
          <w:tcPr>
            <w:tcW w:w="8522" w:type="dxa"/>
            <w:shd w:val="clear" w:color="auto" w:fill="auto"/>
          </w:tcPr>
          <w:p w:rsidR="003735E0" w:rsidRPr="006D3171" w:rsidRDefault="003735E0">
            <w:pPr>
              <w:rPr>
                <w:bCs/>
              </w:rPr>
            </w:pPr>
          </w:p>
          <w:p w:rsidR="006D3171" w:rsidRPr="006D3171" w:rsidRDefault="006D3171" w:rsidP="006D3171">
            <w:pPr>
              <w:rPr>
                <w:bCs/>
              </w:rPr>
            </w:pPr>
            <w:r w:rsidRPr="006D3171">
              <w:rPr>
                <w:bCs/>
              </w:rPr>
              <w:t xml:space="preserve">The successful applicant will be exposed to priority work </w:t>
            </w:r>
            <w:r>
              <w:rPr>
                <w:bCs/>
              </w:rPr>
              <w:t xml:space="preserve">to underpin efforts to promote peace </w:t>
            </w:r>
            <w:r w:rsidRPr="006D3171">
              <w:rPr>
                <w:bCs/>
              </w:rPr>
              <w:t xml:space="preserve">across </w:t>
            </w:r>
            <w:r>
              <w:rPr>
                <w:bCs/>
              </w:rPr>
              <w:t xml:space="preserve">Northern Ireland and the southern border counties </w:t>
            </w:r>
            <w:r w:rsidRPr="006D3171">
              <w:rPr>
                <w:bCs/>
              </w:rPr>
              <w:t xml:space="preserve">and will </w:t>
            </w:r>
            <w:r>
              <w:rPr>
                <w:bCs/>
              </w:rPr>
              <w:t xml:space="preserve">contribute to the future direction and structure of IFI. </w:t>
            </w:r>
            <w:r w:rsidR="00EB4EEA">
              <w:rPr>
                <w:bCs/>
              </w:rPr>
              <w:t xml:space="preserve"> </w:t>
            </w:r>
            <w:r w:rsidRPr="006D3171">
              <w:rPr>
                <w:bCs/>
              </w:rPr>
              <w:t xml:space="preserve">They will </w:t>
            </w:r>
            <w:r w:rsidR="00907CA9">
              <w:rPr>
                <w:bCs/>
              </w:rPr>
              <w:t>acquire</w:t>
            </w:r>
            <w:r w:rsidR="00803784">
              <w:rPr>
                <w:bCs/>
              </w:rPr>
              <w:t xml:space="preserve"> insight </w:t>
            </w:r>
            <w:r w:rsidR="00907CA9">
              <w:rPr>
                <w:bCs/>
              </w:rPr>
              <w:t>in</w:t>
            </w:r>
            <w:r w:rsidR="00803784">
              <w:rPr>
                <w:bCs/>
              </w:rPr>
              <w:t>to the working of an international organisation</w:t>
            </w:r>
            <w:r w:rsidRPr="006D3171">
              <w:rPr>
                <w:bCs/>
              </w:rPr>
              <w:t xml:space="preserve"> and will gain experience in a wide range of relevant skills and competencies to support their personal and career development.</w:t>
            </w:r>
          </w:p>
          <w:p w:rsidR="006D3171" w:rsidRPr="006D3171" w:rsidRDefault="006D3171" w:rsidP="006D3171">
            <w:pPr>
              <w:rPr>
                <w:bCs/>
              </w:rPr>
            </w:pPr>
          </w:p>
          <w:p w:rsidR="006D3171" w:rsidRPr="006D3171" w:rsidRDefault="006D3171" w:rsidP="006D3171">
            <w:pPr>
              <w:rPr>
                <w:bCs/>
              </w:rPr>
            </w:pPr>
            <w:r w:rsidRPr="006D3171">
              <w:rPr>
                <w:bCs/>
              </w:rPr>
              <w:t>Their respective organisation will gain from the expertise and knowledge gained from their employees participation in this secondment opportunity and with the added benefit of new networks and contacts which may have potential benefit to the parent organisation.</w:t>
            </w:r>
          </w:p>
          <w:p w:rsidR="006D3171" w:rsidRPr="006D3171" w:rsidRDefault="006D3171" w:rsidP="006D3171">
            <w:pPr>
              <w:rPr>
                <w:bCs/>
              </w:rPr>
            </w:pPr>
          </w:p>
          <w:p w:rsidR="003735E0" w:rsidRPr="006D3171" w:rsidRDefault="006D3171" w:rsidP="00EB4EEA">
            <w:pPr>
              <w:rPr>
                <w:bCs/>
              </w:rPr>
            </w:pPr>
            <w:r w:rsidRPr="006D3171">
              <w:rPr>
                <w:bCs/>
              </w:rPr>
              <w:t xml:space="preserve">The Department </w:t>
            </w:r>
            <w:r w:rsidR="00CD398C">
              <w:rPr>
                <w:bCs/>
              </w:rPr>
              <w:t>of Finance</w:t>
            </w:r>
            <w:r w:rsidRPr="006D3171">
              <w:rPr>
                <w:bCs/>
              </w:rPr>
              <w:t xml:space="preserve"> will benefit from </w:t>
            </w:r>
            <w:r w:rsidR="00CD398C">
              <w:rPr>
                <w:bCs/>
              </w:rPr>
              <w:t xml:space="preserve">an </w:t>
            </w:r>
            <w:r w:rsidRPr="006D3171">
              <w:rPr>
                <w:bCs/>
              </w:rPr>
              <w:t xml:space="preserve">individual keen to make a difference who will bring a skills set with them for applying to the tasks in hand and will therefore be able to make a contribution to developing </w:t>
            </w:r>
            <w:r w:rsidR="00CD398C">
              <w:rPr>
                <w:bCs/>
              </w:rPr>
              <w:t>peace and reconciliation on the island of Ireland</w:t>
            </w:r>
            <w:r w:rsidRPr="006D3171">
              <w:rPr>
                <w:bCs/>
              </w:rPr>
              <w:t>.</w:t>
            </w:r>
            <w:r w:rsidR="00EB4EEA" w:rsidRPr="006D3171">
              <w:rPr>
                <w:bCs/>
              </w:rPr>
              <w:t xml:space="preserve"> </w:t>
            </w:r>
          </w:p>
        </w:tc>
      </w:tr>
    </w:tbl>
    <w:p w:rsidR="00735393" w:rsidRPr="006D3171" w:rsidRDefault="00735393">
      <w:pPr>
        <w:rPr>
          <w:bCs/>
        </w:rPr>
      </w:pPr>
    </w:p>
    <w:p w:rsidR="00735393" w:rsidRDefault="00735393">
      <w:pPr>
        <w:rPr>
          <w:b/>
          <w:bCs/>
        </w:rPr>
      </w:pPr>
    </w:p>
    <w:p w:rsidR="002A0043" w:rsidRDefault="002A0043">
      <w:pPr>
        <w:rPr>
          <w:b/>
          <w:bCs/>
        </w:rPr>
      </w:pPr>
      <w:r>
        <w:rPr>
          <w:b/>
          <w:bCs/>
        </w:rPr>
        <w:t>6.  Logistics</w:t>
      </w:r>
    </w:p>
    <w:p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124260" w:rsidRPr="00124260" w:rsidRDefault="006C3B3A" w:rsidP="00124260">
            <w:pPr>
              <w:rPr>
                <w:lang w:val="en-US"/>
              </w:rPr>
            </w:pPr>
            <w:r w:rsidRPr="00437CCD">
              <w:rPr>
                <w:b/>
                <w:lang w:val="en-US"/>
              </w:rPr>
              <w:t>Start Date</w:t>
            </w:r>
            <w:r w:rsidRPr="00437CCD">
              <w:rPr>
                <w:lang w:val="en-US"/>
              </w:rPr>
              <w:t>:</w:t>
            </w:r>
            <w:r w:rsidR="00124260">
              <w:t xml:space="preserve"> </w:t>
            </w:r>
            <w:r w:rsidR="00EB4EEA">
              <w:t xml:space="preserve"> </w:t>
            </w:r>
            <w:r w:rsidR="00124260" w:rsidRPr="00124260">
              <w:rPr>
                <w:lang w:val="en-US"/>
              </w:rPr>
              <w:t>As so</w:t>
            </w:r>
            <w:r w:rsidR="00750ED3">
              <w:rPr>
                <w:lang w:val="en-US"/>
              </w:rPr>
              <w:t>on as possible.  The individual</w:t>
            </w:r>
            <w:r w:rsidR="00124260" w:rsidRPr="00124260">
              <w:rPr>
                <w:lang w:val="en-US"/>
              </w:rPr>
              <w:t xml:space="preserve"> will have access to all necessary equipment and space to undertake their duties in line with the NICS code of practice and will be expected to comply with all relevant codes for NICS staff.</w:t>
            </w:r>
          </w:p>
          <w:p w:rsidR="006C3B3A" w:rsidRPr="00437CCD" w:rsidRDefault="006C3B3A">
            <w:pPr>
              <w:rPr>
                <w:lang w:val="en-US"/>
              </w:rPr>
            </w:pPr>
          </w:p>
          <w:p w:rsidR="006C3B3A" w:rsidRPr="00437CCD" w:rsidRDefault="006C3B3A">
            <w:pPr>
              <w:rPr>
                <w:lang w:val="en-US"/>
              </w:rPr>
            </w:pPr>
            <w:r w:rsidRPr="00437CCD">
              <w:rPr>
                <w:b/>
                <w:lang w:val="en-US"/>
              </w:rPr>
              <w:t>Duration</w:t>
            </w:r>
            <w:r w:rsidRPr="00437CCD">
              <w:rPr>
                <w:lang w:val="en-US"/>
              </w:rPr>
              <w:t>:</w:t>
            </w:r>
            <w:r w:rsidR="00124260">
              <w:t xml:space="preserve"> </w:t>
            </w:r>
            <w:r w:rsidR="00EB4EEA">
              <w:t xml:space="preserve"> </w:t>
            </w:r>
            <w:r w:rsidR="00124260" w:rsidRPr="00124260">
              <w:rPr>
                <w:lang w:val="en-US"/>
              </w:rPr>
              <w:t>The post will be</w:t>
            </w:r>
            <w:r w:rsidR="00774F15">
              <w:rPr>
                <w:lang w:val="en-US"/>
              </w:rPr>
              <w:t xml:space="preserve"> expected to last for two years </w:t>
            </w:r>
            <w:r w:rsidR="00774F15" w:rsidRPr="00774F15">
              <w:rPr>
                <w:lang w:val="en-US"/>
              </w:rPr>
              <w:t>with option to extend for up to a further year</w:t>
            </w:r>
          </w:p>
          <w:p w:rsidR="006C3B3A" w:rsidRPr="00437CCD" w:rsidRDefault="006C3B3A">
            <w:pPr>
              <w:rPr>
                <w:lang w:val="en-US"/>
              </w:rPr>
            </w:pPr>
          </w:p>
          <w:p w:rsidR="006C3B3A" w:rsidRPr="00437CCD" w:rsidRDefault="006C3B3A">
            <w:pPr>
              <w:rPr>
                <w:lang w:val="en-US"/>
              </w:rPr>
            </w:pPr>
            <w:r w:rsidRPr="00437CCD">
              <w:rPr>
                <w:b/>
                <w:lang w:val="en-US"/>
              </w:rPr>
              <w:lastRenderedPageBreak/>
              <w:t>Location</w:t>
            </w:r>
            <w:r w:rsidRPr="00437CCD">
              <w:rPr>
                <w:lang w:val="en-US"/>
              </w:rPr>
              <w:t>:</w:t>
            </w:r>
            <w:r w:rsidR="00124260">
              <w:t xml:space="preserve"> </w:t>
            </w:r>
            <w:r w:rsidR="00EB4EEA">
              <w:t xml:space="preserve"> </w:t>
            </w:r>
            <w:r w:rsidR="00124260" w:rsidRPr="00124260">
              <w:rPr>
                <w:lang w:val="en-US"/>
              </w:rPr>
              <w:t xml:space="preserve">The successful candidate will be based in </w:t>
            </w:r>
            <w:r w:rsidR="00124260">
              <w:rPr>
                <w:lang w:val="en-US"/>
              </w:rPr>
              <w:t>IFI</w:t>
            </w:r>
            <w:r w:rsidR="00124260" w:rsidRPr="00124260">
              <w:rPr>
                <w:lang w:val="en-US"/>
              </w:rPr>
              <w:t>,</w:t>
            </w:r>
            <w:r w:rsidR="00124260">
              <w:rPr>
                <w:lang w:val="en-US"/>
              </w:rPr>
              <w:t xml:space="preserve"> </w:t>
            </w:r>
            <w:proofErr w:type="spellStart"/>
            <w:r w:rsidR="00124260">
              <w:rPr>
                <w:lang w:val="en-US"/>
              </w:rPr>
              <w:t>Seatem</w:t>
            </w:r>
            <w:proofErr w:type="spellEnd"/>
            <w:r w:rsidR="00124260">
              <w:rPr>
                <w:lang w:val="en-US"/>
              </w:rPr>
              <w:t xml:space="preserve"> House, 28-32 Alfred Street, Belfast, </w:t>
            </w:r>
            <w:r w:rsidR="00124260" w:rsidRPr="00124260">
              <w:rPr>
                <w:lang w:val="en-US"/>
              </w:rPr>
              <w:t>BT2 8EN</w:t>
            </w:r>
          </w:p>
          <w:p w:rsidR="006C3B3A" w:rsidRPr="00437CCD" w:rsidRDefault="006C3B3A">
            <w:pPr>
              <w:rPr>
                <w:lang w:val="en-US"/>
              </w:rPr>
            </w:pPr>
          </w:p>
          <w:p w:rsidR="006C3B3A" w:rsidRPr="00437CCD" w:rsidRDefault="00EB4EEA">
            <w:pPr>
              <w:rPr>
                <w:lang w:val="en-US"/>
              </w:rPr>
            </w:pPr>
            <w:r>
              <w:rPr>
                <w:b/>
                <w:lang w:val="en-US"/>
              </w:rPr>
              <w:t>Form of T</w:t>
            </w:r>
            <w:r w:rsidR="00B21188" w:rsidRPr="00B21188">
              <w:rPr>
                <w:b/>
                <w:lang w:val="en-US"/>
              </w:rPr>
              <w:t>ransport</w:t>
            </w:r>
            <w:r w:rsidR="00B21188" w:rsidRPr="00B21188">
              <w:rPr>
                <w:lang w:val="en-US"/>
              </w:rPr>
              <w:t xml:space="preserve">: </w:t>
            </w:r>
            <w:r>
              <w:rPr>
                <w:lang w:val="en-US"/>
              </w:rPr>
              <w:t xml:space="preserve"> </w:t>
            </w:r>
            <w:r w:rsidR="00B21188" w:rsidRPr="00B21188">
              <w:rPr>
                <w:lang w:val="en-US"/>
              </w:rPr>
              <w:t xml:space="preserve">The post holder will be expected to travel within Northern Ireland and </w:t>
            </w:r>
            <w:r w:rsidR="00B21188">
              <w:rPr>
                <w:lang w:val="en-US"/>
              </w:rPr>
              <w:t xml:space="preserve">the southern border counties and </w:t>
            </w:r>
            <w:r w:rsidR="00B21188" w:rsidRPr="00B21188">
              <w:rPr>
                <w:lang w:val="en-US"/>
              </w:rPr>
              <w:t>should have access to a suitable form of transport.</w:t>
            </w:r>
          </w:p>
          <w:p w:rsidR="006C3B3A" w:rsidRPr="00437CCD" w:rsidRDefault="006C3B3A">
            <w:pPr>
              <w:rPr>
                <w:lang w:val="en-US"/>
              </w:rPr>
            </w:pPr>
          </w:p>
          <w:p w:rsidR="006C3B3A" w:rsidRPr="00437CCD" w:rsidRDefault="006C3B3A">
            <w:pPr>
              <w:rPr>
                <w:lang w:val="en-US"/>
              </w:rPr>
            </w:pPr>
            <w:r w:rsidRPr="00437CCD">
              <w:rPr>
                <w:b/>
                <w:lang w:val="en-US"/>
              </w:rPr>
              <w:t>Funding</w:t>
            </w:r>
            <w:r w:rsidRPr="00437CCD">
              <w:rPr>
                <w:lang w:val="en-US"/>
              </w:rPr>
              <w:t>:</w:t>
            </w:r>
            <w:r w:rsidR="00124260">
              <w:t xml:space="preserve"> </w:t>
            </w:r>
            <w:r w:rsidR="00EB4EEA">
              <w:t xml:space="preserve"> </w:t>
            </w:r>
            <w:r w:rsidR="00124260">
              <w:t>IFI.</w:t>
            </w:r>
            <w:r w:rsidR="00124260" w:rsidRPr="00124260">
              <w:rPr>
                <w:lang w:val="en-US"/>
              </w:rPr>
              <w:t>D</w:t>
            </w:r>
            <w:r w:rsidR="00124260">
              <w:rPr>
                <w:lang w:val="en-US"/>
              </w:rPr>
              <w:t>oF</w:t>
            </w:r>
            <w:r w:rsidR="00124260" w:rsidRPr="00124260">
              <w:rPr>
                <w:lang w:val="en-US"/>
              </w:rPr>
              <w:t xml:space="preserve"> will meet the sal</w:t>
            </w:r>
            <w:r w:rsidR="00124260">
              <w:rPr>
                <w:lang w:val="en-US"/>
              </w:rPr>
              <w:t>ary and associated costs for this</w:t>
            </w:r>
            <w:r w:rsidR="00124260" w:rsidRPr="00124260">
              <w:rPr>
                <w:lang w:val="en-US"/>
              </w:rPr>
              <w:t xml:space="preserve"> post</w:t>
            </w:r>
            <w:r w:rsidR="00EB4EEA">
              <w:rPr>
                <w:lang w:val="en-US"/>
              </w:rPr>
              <w:t>.</w:t>
            </w:r>
            <w:r w:rsidR="007F3B16">
              <w:rPr>
                <w:lang w:val="en-US"/>
              </w:rPr>
              <w:t xml:space="preserve">  The salary scale is</w:t>
            </w:r>
            <w:r w:rsidR="00235D4D">
              <w:rPr>
                <w:lang w:val="en-US"/>
              </w:rPr>
              <w:t>:</w:t>
            </w:r>
            <w:bookmarkStart w:id="0" w:name="_GoBack"/>
            <w:bookmarkEnd w:id="0"/>
            <w:r w:rsidR="007F3B16" w:rsidRPr="007F3B16">
              <w:t xml:space="preserve"> £30,526 - £40,979.</w:t>
            </w:r>
          </w:p>
          <w:p w:rsidR="006C3B3A" w:rsidRPr="00437CCD" w:rsidRDefault="006C3B3A">
            <w:pPr>
              <w:rPr>
                <w:lang w:val="en-US"/>
              </w:rPr>
            </w:pPr>
          </w:p>
          <w:p w:rsidR="006C3B3A" w:rsidRDefault="00D3338C">
            <w:pPr>
              <w:rPr>
                <w:lang w:val="en-US"/>
              </w:rPr>
            </w:pPr>
            <w:r>
              <w:rPr>
                <w:b/>
                <w:lang w:val="en-US"/>
              </w:rPr>
              <w:t>Further I</w:t>
            </w:r>
            <w:r w:rsidR="006C3B3A" w:rsidRPr="00437CCD">
              <w:rPr>
                <w:b/>
                <w:lang w:val="en-US"/>
              </w:rPr>
              <w:t>nformation</w:t>
            </w:r>
            <w:r w:rsidR="006C3B3A" w:rsidRPr="00437CCD">
              <w:rPr>
                <w:lang w:val="en-US"/>
              </w:rPr>
              <w:t>:</w:t>
            </w:r>
            <w:r w:rsidR="00750ED3">
              <w:rPr>
                <w:lang w:val="en-US"/>
              </w:rPr>
              <w:t xml:space="preserve"> Please contact John A Carson on 07876</w:t>
            </w:r>
            <w:r w:rsidR="00EB4EEA">
              <w:rPr>
                <w:lang w:val="en-US"/>
              </w:rPr>
              <w:t xml:space="preserve"> </w:t>
            </w:r>
            <w:r w:rsidR="00750ED3">
              <w:rPr>
                <w:lang w:val="en-US"/>
              </w:rPr>
              <w:t>548863</w:t>
            </w:r>
            <w:r w:rsidR="00EB4EEA">
              <w:rPr>
                <w:lang w:val="en-US"/>
              </w:rPr>
              <w:t xml:space="preserve"> o</w:t>
            </w:r>
            <w:r w:rsidR="00750ED3">
              <w:rPr>
                <w:lang w:val="en-US"/>
              </w:rPr>
              <w:t xml:space="preserve">r by email on </w:t>
            </w:r>
            <w:hyperlink r:id="rId9" w:history="1">
              <w:r w:rsidR="00750ED3" w:rsidRPr="00CA1F14">
                <w:rPr>
                  <w:rStyle w:val="Hyperlink"/>
                  <w:lang w:val="en-US"/>
                </w:rPr>
                <w:t>john.carson@finance-ni.gov.uk</w:t>
              </w:r>
            </w:hyperlink>
          </w:p>
          <w:p w:rsidR="006C3B3A" w:rsidRPr="00437CCD" w:rsidRDefault="006C3B3A">
            <w:pPr>
              <w:rPr>
                <w:lang w:val="en-US"/>
              </w:rPr>
            </w:pPr>
          </w:p>
          <w:p w:rsidR="00BD431D" w:rsidRDefault="00BD431D" w:rsidP="00BD431D">
            <w:pPr>
              <w:rPr>
                <w:b/>
              </w:rPr>
            </w:pPr>
            <w:r w:rsidRPr="00BD431D">
              <w:rPr>
                <w:b/>
              </w:rPr>
              <w:t xml:space="preserve">Closing Date: </w:t>
            </w:r>
            <w:r w:rsidR="00D3338C">
              <w:rPr>
                <w:b/>
              </w:rPr>
              <w:t xml:space="preserve"> </w:t>
            </w:r>
            <w:r w:rsidRPr="00BD431D">
              <w:t xml:space="preserve">Applications must be submitted by </w:t>
            </w:r>
            <w:r w:rsidRPr="00104A4B">
              <w:rPr>
                <w:b/>
              </w:rPr>
              <w:t xml:space="preserve">5.00pm on Friday </w:t>
            </w:r>
            <w:r w:rsidR="00104A4B" w:rsidRPr="00104A4B">
              <w:rPr>
                <w:b/>
              </w:rPr>
              <w:t>19 June</w:t>
            </w:r>
            <w:r w:rsidRPr="00104A4B">
              <w:rPr>
                <w:b/>
              </w:rPr>
              <w:t xml:space="preserve"> 20</w:t>
            </w:r>
            <w:r w:rsidR="00124260" w:rsidRPr="00104A4B">
              <w:rPr>
                <w:b/>
              </w:rPr>
              <w:t>20</w:t>
            </w:r>
            <w:r w:rsidRPr="00BD431D">
              <w:t xml:space="preserve"> to</w:t>
            </w:r>
            <w:r w:rsidRPr="00BD431D">
              <w:rPr>
                <w:b/>
              </w:rPr>
              <w:t xml:space="preserve">: </w:t>
            </w:r>
          </w:p>
          <w:p w:rsidR="00BD431D" w:rsidRPr="00BD431D" w:rsidRDefault="00235D4D" w:rsidP="00BD431D">
            <w:pPr>
              <w:rPr>
                <w:b/>
                <w:lang w:val="en-US"/>
              </w:rPr>
            </w:pPr>
            <w:hyperlink r:id="rId10" w:history="1">
              <w:r w:rsidR="00BD431D" w:rsidRPr="00BD431D">
                <w:rPr>
                  <w:b/>
                  <w:color w:val="0563C1"/>
                  <w:u w:val="single"/>
                  <w:lang w:val="en-US"/>
                </w:rPr>
                <w:t>interchangesecretariat@finance-ni.gov.uk</w:t>
              </w:r>
            </w:hyperlink>
            <w:r w:rsidR="00BD431D" w:rsidRPr="00BD431D">
              <w:rPr>
                <w:b/>
                <w:lang w:val="en-US"/>
              </w:rPr>
              <w:t xml:space="preserve"> </w:t>
            </w:r>
          </w:p>
          <w:p w:rsidR="005246E1" w:rsidRPr="00437CCD" w:rsidRDefault="005246E1">
            <w:pPr>
              <w:rPr>
                <w:lang w:val="en-US"/>
              </w:rPr>
            </w:pP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6D2D13">
        <w:trPr>
          <w:trHeight w:val="1691"/>
        </w:trPr>
        <w:tc>
          <w:tcPr>
            <w:tcW w:w="5070" w:type="dxa"/>
            <w:shd w:val="clear" w:color="auto" w:fill="auto"/>
          </w:tcPr>
          <w:p w:rsidR="006D2D13" w:rsidRPr="00335EE1" w:rsidRDefault="007F3B16" w:rsidP="006D2D1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63pt">
                  <v:imagedata r:id="rId11" o:title="new sig"/>
                </v:shape>
              </w:pict>
            </w:r>
          </w:p>
          <w:p w:rsidR="00545238" w:rsidRPr="00990432" w:rsidRDefault="00545238" w:rsidP="00990432">
            <w:pPr>
              <w:rPr>
                <w:b/>
                <w:bCs/>
                <w:lang w:val="en-US"/>
              </w:rPr>
            </w:pP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6D2D13">
        <w:trPr>
          <w:trHeight w:val="841"/>
        </w:trPr>
        <w:tc>
          <w:tcPr>
            <w:tcW w:w="4853" w:type="dxa"/>
            <w:shd w:val="clear" w:color="auto" w:fill="auto"/>
          </w:tcPr>
          <w:p w:rsidR="00545238" w:rsidRPr="00990432" w:rsidRDefault="002703DA" w:rsidP="00990432">
            <w:pPr>
              <w:rPr>
                <w:b/>
                <w:bCs/>
                <w:lang w:val="en-US"/>
              </w:rPr>
            </w:pPr>
            <w:r>
              <w:rPr>
                <w:b/>
                <w:bCs/>
                <w:lang w:val="en-US"/>
              </w:rPr>
              <w:t xml:space="preserve">04 </w:t>
            </w:r>
            <w:r w:rsidR="006D2D13">
              <w:rPr>
                <w:b/>
                <w:bCs/>
                <w:lang w:val="en-US"/>
              </w:rPr>
              <w:t>June 2020</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default" r:id="rId12"/>
      <w:footerReference w:type="even"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F14" w:rsidRDefault="00CA1F14">
      <w:r>
        <w:separator/>
      </w:r>
    </w:p>
  </w:endnote>
  <w:endnote w:type="continuationSeparator" w:id="0">
    <w:p w:rsidR="00CA1F14" w:rsidRDefault="00CA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FD" w:rsidRDefault="000B0FFD">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F14" w:rsidRDefault="00CA1F14">
      <w:r>
        <w:separator/>
      </w:r>
    </w:p>
  </w:footnote>
  <w:footnote w:type="continuationSeparator" w:id="0">
    <w:p w:rsidR="00CA1F14" w:rsidRDefault="00CA1F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EA59C8">
      <w:t xml:space="preserve"> </w:t>
    </w:r>
    <w:r w:rsidR="00104A4B">
      <w:t>23/20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E2AC8"/>
    <w:multiLevelType w:val="hybridMultilevel"/>
    <w:tmpl w:val="0A4AF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1B4E3E"/>
    <w:multiLevelType w:val="hybridMultilevel"/>
    <w:tmpl w:val="EB825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07A70"/>
    <w:rsid w:val="000321F7"/>
    <w:rsid w:val="00084BC9"/>
    <w:rsid w:val="00085474"/>
    <w:rsid w:val="00093953"/>
    <w:rsid w:val="00095D85"/>
    <w:rsid w:val="000B0FFD"/>
    <w:rsid w:val="000B390A"/>
    <w:rsid w:val="000D4E6B"/>
    <w:rsid w:val="000F709A"/>
    <w:rsid w:val="00104A4B"/>
    <w:rsid w:val="00124260"/>
    <w:rsid w:val="001A2BBB"/>
    <w:rsid w:val="001E2F2A"/>
    <w:rsid w:val="00224572"/>
    <w:rsid w:val="00235D4D"/>
    <w:rsid w:val="00257FC6"/>
    <w:rsid w:val="00267C0A"/>
    <w:rsid w:val="002703DA"/>
    <w:rsid w:val="002A0043"/>
    <w:rsid w:val="002D64EC"/>
    <w:rsid w:val="003031B1"/>
    <w:rsid w:val="003703A5"/>
    <w:rsid w:val="003735E0"/>
    <w:rsid w:val="0037600E"/>
    <w:rsid w:val="00437CCD"/>
    <w:rsid w:val="004C6545"/>
    <w:rsid w:val="005246E1"/>
    <w:rsid w:val="005319B5"/>
    <w:rsid w:val="00545238"/>
    <w:rsid w:val="005826F7"/>
    <w:rsid w:val="005850C9"/>
    <w:rsid w:val="005B1766"/>
    <w:rsid w:val="0068441E"/>
    <w:rsid w:val="00691702"/>
    <w:rsid w:val="006C3B3A"/>
    <w:rsid w:val="006D2D13"/>
    <w:rsid w:val="006D30F5"/>
    <w:rsid w:val="006D3171"/>
    <w:rsid w:val="006D7267"/>
    <w:rsid w:val="006E5263"/>
    <w:rsid w:val="00735393"/>
    <w:rsid w:val="00750ED3"/>
    <w:rsid w:val="00774F15"/>
    <w:rsid w:val="00795A56"/>
    <w:rsid w:val="007F3B16"/>
    <w:rsid w:val="00803784"/>
    <w:rsid w:val="00872667"/>
    <w:rsid w:val="008F710C"/>
    <w:rsid w:val="00907CA9"/>
    <w:rsid w:val="00990432"/>
    <w:rsid w:val="009B326D"/>
    <w:rsid w:val="009D4397"/>
    <w:rsid w:val="00A36141"/>
    <w:rsid w:val="00A362A7"/>
    <w:rsid w:val="00A77331"/>
    <w:rsid w:val="00AB0729"/>
    <w:rsid w:val="00B06EA8"/>
    <w:rsid w:val="00B21188"/>
    <w:rsid w:val="00B361E0"/>
    <w:rsid w:val="00B557A7"/>
    <w:rsid w:val="00BA0B4C"/>
    <w:rsid w:val="00BB7E71"/>
    <w:rsid w:val="00BD431D"/>
    <w:rsid w:val="00BE0687"/>
    <w:rsid w:val="00C7146C"/>
    <w:rsid w:val="00CA1F14"/>
    <w:rsid w:val="00CD398C"/>
    <w:rsid w:val="00D3291C"/>
    <w:rsid w:val="00D3338C"/>
    <w:rsid w:val="00D52251"/>
    <w:rsid w:val="00E0737F"/>
    <w:rsid w:val="00E472AF"/>
    <w:rsid w:val="00E704B6"/>
    <w:rsid w:val="00EA59C8"/>
    <w:rsid w:val="00EB49E6"/>
    <w:rsid w:val="00EB4EEA"/>
    <w:rsid w:val="00EF0075"/>
    <w:rsid w:val="00F43742"/>
    <w:rsid w:val="00FB405E"/>
    <w:rsid w:val="00FC5D2E"/>
    <w:rsid w:val="00FD1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5"/>
    <o:shapelayout v:ext="edit">
      <o:idmap v:ext="edit" data="1"/>
    </o:shapelayout>
  </w:shapeDefaults>
  <w:decimalSymbol w:val="."/>
  <w:listSeparator w:val=","/>
  <w15:chartTrackingRefBased/>
  <w15:docId w15:val="{CD5C1C91-0391-4472-B5E6-122C9354D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rsid w:val="00750ED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carson@finance-ni.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terchangesecretariat@finance-ni.gov.uk" TargetMode="External"/><Relationship Id="rId4" Type="http://schemas.openxmlformats.org/officeDocument/2006/relationships/settings" Target="settings.xml"/><Relationship Id="rId9" Type="http://schemas.openxmlformats.org/officeDocument/2006/relationships/hyperlink" Target="mailto:john.carson@finance-ni.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0DA35-5E87-4B77-A400-613E6E2A5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5250</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8</cp:revision>
  <cp:lastPrinted>2005-06-27T10:28:00Z</cp:lastPrinted>
  <dcterms:created xsi:type="dcterms:W3CDTF">2020-06-02T14:59:00Z</dcterms:created>
  <dcterms:modified xsi:type="dcterms:W3CDTF">2020-06-04T14:41:00Z</dcterms:modified>
</cp:coreProperties>
</file>