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9064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1">
            <v:textbox>
              <w:txbxContent>
                <w:p w:rsidR="002A0043" w:rsidRPr="00F551DF" w:rsidRDefault="00201523">
                  <w:pPr>
                    <w:rPr>
                      <w:rFonts w:ascii="Arial" w:hAnsi="Arial" w:cs="Arial"/>
                    </w:rPr>
                  </w:pPr>
                  <w:r w:rsidRPr="00F551DF">
                    <w:rPr>
                      <w:rFonts w:ascii="Arial" w:hAnsi="Arial" w:cs="Arial"/>
                    </w:rPr>
                    <w:t>Sport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90642">
      <w:pPr>
        <w:rPr>
          <w:b/>
          <w:bCs/>
        </w:rPr>
      </w:pPr>
      <w:r>
        <w:rPr>
          <w:b/>
          <w:bCs/>
          <w:noProof/>
          <w:sz w:val="20"/>
          <w:lang w:val="en-US"/>
        </w:rPr>
        <w:pict>
          <v:shape id="_x0000_s1027" type="#_x0000_t202" style="position:absolute;margin-left:90pt;margin-top:5.8pt;width:4in;height:27pt;z-index:2">
            <v:textbox>
              <w:txbxContent>
                <w:p w:rsidR="002A0043" w:rsidRPr="00F551DF" w:rsidRDefault="00201523">
                  <w:pPr>
                    <w:rPr>
                      <w:rFonts w:ascii="Arial" w:hAnsi="Arial" w:cs="Arial"/>
                    </w:rPr>
                  </w:pPr>
                  <w:r w:rsidRPr="00F551DF">
                    <w:rPr>
                      <w:rFonts w:ascii="Arial" w:hAnsi="Arial" w:cs="Arial"/>
                    </w:rPr>
                    <w:t xml:space="preserve">Nicola </w:t>
                  </w:r>
                  <w:proofErr w:type="spellStart"/>
                  <w:r w:rsidRPr="00F551DF">
                    <w:rPr>
                      <w:rFonts w:ascii="Arial" w:hAnsi="Arial" w:cs="Arial"/>
                    </w:rPr>
                    <w:t>Algie</w:t>
                  </w:r>
                  <w:proofErr w:type="spellEnd"/>
                </w:p>
              </w:txbxContent>
            </v:textbox>
          </v:shape>
        </w:pict>
      </w:r>
    </w:p>
    <w:p w:rsidR="002A0043" w:rsidRDefault="002A0043">
      <w:r>
        <w:t xml:space="preserve">             Name</w:t>
      </w:r>
    </w:p>
    <w:p w:rsidR="002A0043" w:rsidRDefault="002A0043"/>
    <w:p w:rsidR="002A0043" w:rsidRDefault="00290642">
      <w:r>
        <w:rPr>
          <w:noProof/>
          <w:sz w:val="20"/>
          <w:lang w:val="en-US"/>
        </w:rPr>
        <w:pict>
          <v:shape id="_x0000_s1028" type="#_x0000_t202" style="position:absolute;margin-left:90pt;margin-top:.4pt;width:324pt;height:27pt;z-index:3">
            <v:textbox>
              <w:txbxContent>
                <w:p w:rsidR="002A0043" w:rsidRPr="00F551DF" w:rsidRDefault="00B426F9">
                  <w:pPr>
                    <w:rPr>
                      <w:rFonts w:ascii="Arial" w:hAnsi="Arial" w:cs="Arial"/>
                    </w:rPr>
                  </w:pPr>
                  <w:r w:rsidRPr="00F551DF">
                    <w:rPr>
                      <w:rFonts w:ascii="Arial" w:hAnsi="Arial" w:cs="Arial"/>
                    </w:rPr>
                    <w:t>Sport Northern Ireland</w:t>
                  </w:r>
                  <w:r w:rsidRPr="00F551DF">
                    <w:rPr>
                      <w:rFonts w:ascii="Arial" w:hAnsi="Arial" w:cs="Arial"/>
                    </w:rPr>
                    <w:tab/>
                  </w:r>
                  <w:r w:rsidRPr="00F551DF">
                    <w:rPr>
                      <w:rFonts w:ascii="Arial" w:hAnsi="Arial" w:cs="Arial"/>
                    </w:rPr>
                    <w:tab/>
                  </w:r>
                </w:p>
              </w:txbxContent>
            </v:textbox>
          </v:shape>
        </w:pict>
      </w:r>
      <w:r w:rsidR="002A0043">
        <w:t xml:space="preserve">     Organisation/</w:t>
      </w:r>
    </w:p>
    <w:p w:rsidR="002A0043" w:rsidRDefault="002A0043">
      <w:r>
        <w:t xml:space="preserve">        Department</w:t>
      </w:r>
    </w:p>
    <w:p w:rsidR="002A0043" w:rsidRDefault="00290642">
      <w:r>
        <w:rPr>
          <w:noProof/>
          <w:sz w:val="20"/>
          <w:lang w:val="en-US"/>
        </w:rPr>
        <w:pict>
          <v:shape id="_x0000_s1029" type="#_x0000_t202" style="position:absolute;margin-left:90pt;margin-top:8.8pt;width:324pt;height:1in;z-index:4">
            <v:textbox>
              <w:txbxContent>
                <w:p w:rsidR="002A0043" w:rsidRPr="00F551DF" w:rsidRDefault="00B426F9">
                  <w:pPr>
                    <w:rPr>
                      <w:rFonts w:ascii="Arial" w:hAnsi="Arial" w:cs="Arial"/>
                    </w:rPr>
                  </w:pPr>
                  <w:r w:rsidRPr="00F551DF">
                    <w:rPr>
                      <w:rFonts w:ascii="Arial" w:hAnsi="Arial" w:cs="Arial"/>
                    </w:rPr>
                    <w:t>House of Sport</w:t>
                  </w:r>
                </w:p>
                <w:p w:rsidR="00B426F9" w:rsidRPr="00F551DF" w:rsidRDefault="00B426F9">
                  <w:pPr>
                    <w:rPr>
                      <w:rFonts w:ascii="Arial" w:hAnsi="Arial" w:cs="Arial"/>
                    </w:rPr>
                  </w:pPr>
                  <w:r w:rsidRPr="00F551DF">
                    <w:rPr>
                      <w:rFonts w:ascii="Arial" w:hAnsi="Arial" w:cs="Arial"/>
                    </w:rPr>
                    <w:t>2A Upper Malone Road</w:t>
                  </w:r>
                </w:p>
                <w:p w:rsidR="00B426F9" w:rsidRPr="00F551DF" w:rsidRDefault="00B426F9">
                  <w:pPr>
                    <w:rPr>
                      <w:rFonts w:ascii="Arial" w:hAnsi="Arial" w:cs="Arial"/>
                    </w:rPr>
                  </w:pPr>
                  <w:r w:rsidRPr="00F551DF">
                    <w:rPr>
                      <w:rFonts w:ascii="Arial" w:hAnsi="Arial" w:cs="Arial"/>
                    </w:rPr>
                    <w:t>Belfast</w:t>
                  </w:r>
                </w:p>
                <w:p w:rsidR="00B426F9" w:rsidRPr="00F551DF" w:rsidRDefault="00B426F9">
                  <w:pPr>
                    <w:rPr>
                      <w:rFonts w:ascii="Arial" w:hAnsi="Arial" w:cs="Arial"/>
                    </w:rPr>
                  </w:pPr>
                  <w:r w:rsidRPr="00F551DF">
                    <w:rPr>
                      <w:rFonts w:ascii="Arial" w:hAnsi="Arial" w:cs="Arial"/>
                    </w:rPr>
                    <w:t>BT9 5LA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90642">
      <w:r>
        <w:rPr>
          <w:noProof/>
          <w:sz w:val="20"/>
          <w:lang w:val="en-US"/>
        </w:rPr>
        <w:pict>
          <v:shape id="_x0000_s1031" type="#_x0000_t202" style="position:absolute;margin-left:279pt;margin-top:2.25pt;width:135pt;height:22.75pt;z-index:6">
            <v:textbox>
              <w:txbxContent>
                <w:p w:rsidR="002A0043" w:rsidRPr="00F551DF" w:rsidRDefault="00F551DF">
                  <w:pPr>
                    <w:rPr>
                      <w:rFonts w:ascii="Arial" w:hAnsi="Arial" w:cs="Arial"/>
                    </w:rPr>
                  </w:pPr>
                  <w:r w:rsidRPr="00F551DF">
                    <w:rPr>
                      <w:rFonts w:ascii="Arial" w:hAnsi="Arial" w:cs="Arial"/>
                    </w:rPr>
                    <w:t>N/A</w:t>
                  </w:r>
                </w:p>
              </w:txbxContent>
            </v:textbox>
          </v:shape>
        </w:pict>
      </w:r>
      <w:r>
        <w:rPr>
          <w:noProof/>
          <w:sz w:val="20"/>
          <w:lang w:val="en-US"/>
        </w:rPr>
        <w:pict>
          <v:shape id="_x0000_s1030" type="#_x0000_t202" style="position:absolute;margin-left:90pt;margin-top:2.25pt;width:126pt;height:22.75pt;z-index:5">
            <v:textbox>
              <w:txbxContent>
                <w:p w:rsidR="002A0043" w:rsidRPr="008138AC" w:rsidRDefault="008138AC">
                  <w:pPr>
                    <w:rPr>
                      <w:rFonts w:ascii="Arial" w:hAnsi="Arial" w:cs="Arial"/>
                    </w:rPr>
                  </w:pPr>
                  <w:r w:rsidRPr="008138AC">
                    <w:rPr>
                      <w:rFonts w:ascii="Arial" w:hAnsi="Arial" w:cs="Arial"/>
                    </w:rPr>
                    <w:t>N/A</w:t>
                  </w:r>
                </w:p>
                <w:p w:rsidR="002A0043" w:rsidRDefault="002A0043"/>
              </w:txbxContent>
            </v:textbox>
          </v:shape>
        </w:pict>
      </w:r>
      <w:r w:rsidR="002A0043">
        <w:t xml:space="preserve">         Telephone                                               Fax number</w:t>
      </w:r>
    </w:p>
    <w:p w:rsidR="002A0043" w:rsidRDefault="002A0043">
      <w:r>
        <w:t xml:space="preserve">             Number</w:t>
      </w:r>
    </w:p>
    <w:p w:rsidR="002A0043" w:rsidRDefault="00290642">
      <w:r>
        <w:rPr>
          <w:noProof/>
          <w:sz w:val="20"/>
          <w:lang w:val="en-US"/>
        </w:rPr>
        <w:pict>
          <v:shape id="_x0000_s1032" type="#_x0000_t202" style="position:absolute;margin-left:90pt;margin-top:10.65pt;width:234pt;height:27pt;z-index:7">
            <v:textbox>
              <w:txbxContent>
                <w:p w:rsidR="002A0043" w:rsidRDefault="00290642">
                  <w:pPr>
                    <w:rPr>
                      <w:rFonts w:ascii="Arial" w:hAnsi="Arial" w:cs="Arial"/>
                    </w:rPr>
                  </w:pPr>
                  <w:hyperlink r:id="rId8" w:history="1">
                    <w:r w:rsidR="00722785" w:rsidRPr="0061414A">
                      <w:rPr>
                        <w:rStyle w:val="Hyperlink"/>
                        <w:rFonts w:ascii="Arial" w:hAnsi="Arial" w:cs="Arial"/>
                      </w:rPr>
                      <w:t>nicolaalgie@sportni.net</w:t>
                    </w:r>
                  </w:hyperlink>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90642">
      <w:r>
        <w:rPr>
          <w:noProof/>
          <w:sz w:val="20"/>
          <w:lang w:val="en-US"/>
        </w:rPr>
        <w:pict>
          <v:shape id="_x0000_s1042" type="#_x0000_t202" style="position:absolute;margin-left:117pt;margin-top:14.25pt;width:270pt;height:86.8pt;z-index:8">
            <v:textbox>
              <w:txbxContent>
                <w:p w:rsidR="00BC031E" w:rsidRDefault="00BC031E">
                  <w:pPr>
                    <w:rPr>
                      <w:rFonts w:ascii="Arial" w:hAnsi="Arial" w:cs="Arial"/>
                      <w:b/>
                      <w:u w:val="single"/>
                    </w:rPr>
                  </w:pPr>
                  <w:r w:rsidRPr="00BC031E">
                    <w:rPr>
                      <w:rFonts w:ascii="Arial" w:hAnsi="Arial" w:cs="Arial"/>
                      <w:b/>
                      <w:u w:val="single"/>
                    </w:rPr>
                    <w:t>Finance Officer</w:t>
                  </w:r>
                </w:p>
                <w:p w:rsidR="00BC031E" w:rsidRPr="00BC031E" w:rsidRDefault="00BC031E">
                  <w:pPr>
                    <w:rPr>
                      <w:rFonts w:ascii="Arial" w:hAnsi="Arial" w:cs="Arial"/>
                      <w:b/>
                      <w:u w:val="single"/>
                    </w:rPr>
                  </w:pPr>
                </w:p>
                <w:p w:rsidR="002A0043" w:rsidRPr="00F551DF" w:rsidRDefault="00F551DF">
                  <w:pPr>
                    <w:rPr>
                      <w:rFonts w:ascii="Arial" w:hAnsi="Arial" w:cs="Arial"/>
                    </w:rPr>
                  </w:pPr>
                  <w:r w:rsidRPr="00F551DF">
                    <w:rPr>
                      <w:rFonts w:ascii="Arial" w:hAnsi="Arial" w:cs="Arial"/>
                    </w:rPr>
                    <w:t>Secondment</w:t>
                  </w:r>
                  <w:r w:rsidR="0061414A" w:rsidRPr="00F551DF">
                    <w:rPr>
                      <w:rFonts w:ascii="Arial" w:hAnsi="Arial" w:cs="Arial"/>
                    </w:rPr>
                    <w:t xml:space="preserve"> – Until 31</w:t>
                  </w:r>
                  <w:r w:rsidR="0061414A" w:rsidRPr="00F551DF">
                    <w:rPr>
                      <w:rFonts w:ascii="Arial" w:hAnsi="Arial" w:cs="Arial"/>
                      <w:vertAlign w:val="superscript"/>
                    </w:rPr>
                    <w:t>st</w:t>
                  </w:r>
                  <w:r w:rsidR="002874D8" w:rsidRPr="00F551DF">
                    <w:rPr>
                      <w:rFonts w:ascii="Arial" w:hAnsi="Arial" w:cs="Arial"/>
                    </w:rPr>
                    <w:t xml:space="preserve"> March 2022</w:t>
                  </w:r>
                  <w:r w:rsidR="0061414A" w:rsidRPr="00F551DF">
                    <w:rPr>
                      <w:rFonts w:ascii="Arial" w:hAnsi="Arial" w:cs="Arial"/>
                    </w:rPr>
                    <w:t xml:space="preserve"> with </w:t>
                  </w:r>
                  <w:r w:rsidRPr="00F551DF">
                    <w:rPr>
                      <w:rFonts w:ascii="Arial" w:hAnsi="Arial" w:cs="Arial"/>
                    </w:rPr>
                    <w:t xml:space="preserve">the </w:t>
                  </w:r>
                  <w:r w:rsidR="0061414A" w:rsidRPr="00F551DF">
                    <w:rPr>
                      <w:rFonts w:ascii="Arial" w:hAnsi="Arial" w:cs="Arial"/>
                    </w:rPr>
                    <w:t xml:space="preserve">possibility of </w:t>
                  </w:r>
                  <w:r w:rsidRPr="00F551DF">
                    <w:rPr>
                      <w:rFonts w:ascii="Arial" w:hAnsi="Arial" w:cs="Arial"/>
                    </w:rPr>
                    <w:t xml:space="preserve">an </w:t>
                  </w:r>
                  <w:r w:rsidR="0061414A" w:rsidRPr="00F551DF">
                    <w:rPr>
                      <w:rFonts w:ascii="Arial" w:hAnsi="Arial" w:cs="Arial"/>
                    </w:rPr>
                    <w:t>extension</w:t>
                  </w:r>
                  <w:r w:rsidRPr="00F551DF">
                    <w:rPr>
                      <w:rFonts w:ascii="Arial" w:hAnsi="Arial" w:cs="Arial"/>
                    </w:rPr>
                    <w:t>, subject to the agreement of all parties</w:t>
                  </w:r>
                </w:p>
              </w:txbxContent>
            </v:textbox>
          </v:shape>
        </w:pict>
      </w:r>
    </w:p>
    <w:p w:rsidR="002A0043" w:rsidRDefault="002A0043">
      <w:r>
        <w:t xml:space="preserve">Type of </w:t>
      </w:r>
      <w:smartTag w:uri="urn:schemas-microsoft-com:office:smarttags" w:element="place">
        <w:r>
          <w:t>Opportunity</w:t>
        </w:r>
      </w:smartTag>
      <w:bookmarkStart w:id="0" w:name="_GoBack"/>
      <w:bookmarkEnd w:id="0"/>
    </w:p>
    <w:p w:rsidR="002A0043" w:rsidRDefault="002A0043"/>
    <w:p w:rsidR="002A0043" w:rsidRDefault="002A0043">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3B1F92" w:rsidRDefault="003B1F92">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3B1F92" w:rsidRPr="00F551DF" w:rsidRDefault="003B1F92" w:rsidP="003B1F92">
            <w:pPr>
              <w:jc w:val="both"/>
              <w:rPr>
                <w:rFonts w:ascii="Arial" w:hAnsi="Arial" w:cs="Arial"/>
              </w:rPr>
            </w:pPr>
            <w:r w:rsidRPr="00F551DF">
              <w:rPr>
                <w:rFonts w:ascii="Arial" w:hAnsi="Arial" w:cs="Arial"/>
              </w:rPr>
              <w:t xml:space="preserve">Sport NI is the leading public body for the development of sport in Northern Ireland and an Arm’s Length Body of the Department for Communities (DfC). As the body leading the development of sport in Northern Ireland we are passionate about maximising the power of sport to change lives. We want to foster a sporting system in Northern Ireland that is characterised by a strong sporting culture and a shared commitment to meaningful sporting outcomes. </w:t>
            </w:r>
          </w:p>
          <w:p w:rsidR="003B1F92" w:rsidRPr="00F551DF" w:rsidRDefault="003B1F92" w:rsidP="003B1F92">
            <w:pPr>
              <w:jc w:val="both"/>
              <w:rPr>
                <w:rFonts w:ascii="Arial" w:hAnsi="Arial" w:cs="Arial"/>
              </w:rPr>
            </w:pPr>
          </w:p>
          <w:p w:rsidR="003B1F92" w:rsidRPr="00F551DF" w:rsidRDefault="003B1F92" w:rsidP="003B1F92">
            <w:pPr>
              <w:jc w:val="both"/>
              <w:rPr>
                <w:rFonts w:ascii="Arial" w:hAnsi="Arial" w:cs="Arial"/>
              </w:rPr>
            </w:pPr>
            <w:r w:rsidRPr="00F551DF">
              <w:rPr>
                <w:rFonts w:ascii="Arial" w:hAnsi="Arial" w:cs="Arial"/>
              </w:rPr>
              <w:t xml:space="preserve">This sporting system will be enabled by: </w:t>
            </w:r>
          </w:p>
          <w:p w:rsidR="00F551DF" w:rsidRPr="00F551DF" w:rsidRDefault="00F551DF" w:rsidP="003B1F92">
            <w:pPr>
              <w:jc w:val="both"/>
              <w:rPr>
                <w:rFonts w:ascii="Arial" w:hAnsi="Arial" w:cs="Arial"/>
              </w:rPr>
            </w:pPr>
          </w:p>
          <w:p w:rsidR="003B1F92" w:rsidRPr="00F551DF" w:rsidRDefault="003B1F92" w:rsidP="003B1F92">
            <w:pPr>
              <w:numPr>
                <w:ilvl w:val="0"/>
                <w:numId w:val="4"/>
              </w:numPr>
              <w:jc w:val="both"/>
              <w:rPr>
                <w:rFonts w:ascii="Arial" w:hAnsi="Arial" w:cs="Arial"/>
              </w:rPr>
            </w:pPr>
            <w:r w:rsidRPr="00F551DF">
              <w:rPr>
                <w:rFonts w:ascii="Arial" w:hAnsi="Arial" w:cs="Arial"/>
              </w:rPr>
              <w:t xml:space="preserve">Autonomous and strategic governing bodies with a strong culture, good governance arrangements and demonstrated leadership; </w:t>
            </w:r>
          </w:p>
          <w:p w:rsidR="003B1F92" w:rsidRPr="00F551DF" w:rsidRDefault="003B1F92" w:rsidP="003B1F92">
            <w:pPr>
              <w:numPr>
                <w:ilvl w:val="0"/>
                <w:numId w:val="4"/>
              </w:numPr>
              <w:jc w:val="both"/>
              <w:rPr>
                <w:rFonts w:ascii="Arial" w:hAnsi="Arial" w:cs="Arial"/>
              </w:rPr>
            </w:pPr>
            <w:r w:rsidRPr="00F551DF">
              <w:rPr>
                <w:rFonts w:ascii="Arial" w:hAnsi="Arial" w:cs="Arial"/>
              </w:rPr>
              <w:t xml:space="preserve">A competent and available workforce with clear mechanisms to increase and sustain structured and unstructured participation; </w:t>
            </w:r>
          </w:p>
          <w:p w:rsidR="003B1F92" w:rsidRPr="00F551DF" w:rsidRDefault="003B1F92" w:rsidP="003B1F92">
            <w:pPr>
              <w:numPr>
                <w:ilvl w:val="0"/>
                <w:numId w:val="4"/>
              </w:numPr>
              <w:jc w:val="both"/>
              <w:rPr>
                <w:rFonts w:ascii="Arial" w:hAnsi="Arial" w:cs="Arial"/>
              </w:rPr>
            </w:pPr>
            <w:r w:rsidRPr="00F551DF">
              <w:rPr>
                <w:rFonts w:ascii="Arial" w:hAnsi="Arial" w:cs="Arial"/>
              </w:rPr>
              <w:t xml:space="preserve">Managing transitions effectively including retention; and </w:t>
            </w:r>
          </w:p>
          <w:p w:rsidR="003B1F92" w:rsidRPr="00F551DF" w:rsidRDefault="003B1F92" w:rsidP="003B1F92">
            <w:pPr>
              <w:numPr>
                <w:ilvl w:val="0"/>
                <w:numId w:val="4"/>
              </w:numPr>
              <w:jc w:val="both"/>
              <w:rPr>
                <w:rFonts w:ascii="Arial" w:hAnsi="Arial" w:cs="Arial"/>
              </w:rPr>
            </w:pPr>
            <w:r w:rsidRPr="00F551DF">
              <w:rPr>
                <w:rFonts w:ascii="Arial" w:hAnsi="Arial" w:cs="Arial"/>
              </w:rPr>
              <w:t xml:space="preserve">Supported high performance strategies for global success.  </w:t>
            </w:r>
          </w:p>
          <w:p w:rsidR="003B1F92" w:rsidRPr="00F551DF" w:rsidRDefault="003B1F92" w:rsidP="003B1F92">
            <w:pPr>
              <w:jc w:val="both"/>
              <w:rPr>
                <w:rFonts w:ascii="Arial" w:hAnsi="Arial" w:cs="Arial"/>
              </w:rPr>
            </w:pPr>
          </w:p>
          <w:p w:rsidR="003B1F92" w:rsidRPr="00F551DF" w:rsidRDefault="003B1F92" w:rsidP="003B1F92">
            <w:pPr>
              <w:jc w:val="both"/>
              <w:rPr>
                <w:rFonts w:ascii="Arial" w:hAnsi="Arial" w:cs="Arial"/>
              </w:rPr>
            </w:pPr>
          </w:p>
          <w:p w:rsidR="003B1F92" w:rsidRPr="00F551DF" w:rsidRDefault="003B1F92" w:rsidP="003B1F92">
            <w:pPr>
              <w:jc w:val="both"/>
              <w:rPr>
                <w:rFonts w:ascii="Arial" w:hAnsi="Arial" w:cs="Arial"/>
              </w:rPr>
            </w:pPr>
            <w:r w:rsidRPr="00F551DF">
              <w:rPr>
                <w:rFonts w:ascii="Arial" w:hAnsi="Arial" w:cs="Arial"/>
              </w:rPr>
              <w:t>Sport NI’s mission statement for the next five years is clear – By 2025 we want the power of sport to be recognised and valued by all.</w:t>
            </w:r>
          </w:p>
          <w:p w:rsidR="003B1F92" w:rsidRPr="00F551DF" w:rsidRDefault="003B1F92" w:rsidP="003B1F92">
            <w:pPr>
              <w:jc w:val="both"/>
              <w:rPr>
                <w:rFonts w:ascii="Arial" w:hAnsi="Arial" w:cs="Arial"/>
              </w:rPr>
            </w:pPr>
          </w:p>
          <w:p w:rsidR="003B1F92" w:rsidRPr="00F551DF" w:rsidRDefault="003B1F92" w:rsidP="003B1F92">
            <w:pPr>
              <w:jc w:val="both"/>
              <w:rPr>
                <w:rFonts w:ascii="Arial" w:hAnsi="Arial" w:cs="Arial"/>
              </w:rPr>
            </w:pPr>
            <w:r w:rsidRPr="00F551DF">
              <w:rPr>
                <w:rFonts w:ascii="Arial" w:hAnsi="Arial" w:cs="Arial"/>
              </w:rPr>
              <w:t xml:space="preserve">Sport Northern Ireland is based at the House of Sport in Belfast, and operates a National Outdoor Centre at the base of the </w:t>
            </w:r>
            <w:proofErr w:type="spellStart"/>
            <w:r w:rsidRPr="00F551DF">
              <w:rPr>
                <w:rFonts w:ascii="Arial" w:hAnsi="Arial" w:cs="Arial"/>
              </w:rPr>
              <w:t>Mourne</w:t>
            </w:r>
            <w:proofErr w:type="spellEnd"/>
            <w:r w:rsidRPr="00F551DF">
              <w:rPr>
                <w:rFonts w:ascii="Arial" w:hAnsi="Arial" w:cs="Arial"/>
              </w:rPr>
              <w:t xml:space="preserve"> Mountains, </w:t>
            </w:r>
            <w:proofErr w:type="spellStart"/>
            <w:r w:rsidRPr="00F551DF">
              <w:rPr>
                <w:rFonts w:ascii="Arial" w:hAnsi="Arial" w:cs="Arial"/>
              </w:rPr>
              <w:t>Tollymore</w:t>
            </w:r>
            <w:proofErr w:type="spellEnd"/>
            <w:r w:rsidRPr="00F551DF">
              <w:rPr>
                <w:rFonts w:ascii="Arial" w:hAnsi="Arial" w:cs="Arial"/>
              </w:rPr>
              <w:t xml:space="preserve"> National Outdoor Centre. Sport Northern Ireland also manage the Sports Institute which is the High Performance Arm of Sport Northern Ireland based at the </w:t>
            </w:r>
            <w:proofErr w:type="spellStart"/>
            <w:r w:rsidRPr="00F551DF">
              <w:rPr>
                <w:rFonts w:ascii="Arial" w:hAnsi="Arial" w:cs="Arial"/>
              </w:rPr>
              <w:t>Jordanstown</w:t>
            </w:r>
            <w:proofErr w:type="spellEnd"/>
            <w:r w:rsidRPr="00F551DF">
              <w:rPr>
                <w:rFonts w:ascii="Arial" w:hAnsi="Arial" w:cs="Arial"/>
              </w:rPr>
              <w:t xml:space="preserve"> campus of the University of Ulster, the Sports Institute prepares Northern Ireland’s best athletes to perform on the world stage by providing an environment that nurtures elite athletes and coaches.</w:t>
            </w:r>
          </w:p>
          <w:p w:rsidR="003B1F92" w:rsidRPr="00F551DF" w:rsidRDefault="003B1F92" w:rsidP="003B1F92">
            <w:pPr>
              <w:jc w:val="both"/>
              <w:rPr>
                <w:rFonts w:ascii="Arial" w:hAnsi="Arial" w:cs="Arial"/>
              </w:rPr>
            </w:pPr>
          </w:p>
          <w:p w:rsidR="006D7267" w:rsidRPr="00F551DF" w:rsidRDefault="00112802" w:rsidP="003B1F92">
            <w:pPr>
              <w:rPr>
                <w:rFonts w:ascii="Arial" w:hAnsi="Arial" w:cs="Arial"/>
              </w:rPr>
            </w:pPr>
            <w:r w:rsidRPr="00F551DF">
              <w:rPr>
                <w:rFonts w:ascii="Arial" w:hAnsi="Arial" w:cs="Arial"/>
              </w:rPr>
              <w:t>This post will be responsible for assisting in the efficient and effective provision of a comprehensive financial function within Sport NI. To carry out financial management and accounting tasks in accordance with established finance unit procedures in order to meet the requirements of standing orders, financial regulations and other corporate standards. To assist in meeting corporate requirements in relation to budgets, budget monitoring and financial accounts</w:t>
            </w:r>
          </w:p>
          <w:p w:rsidR="00F551DF" w:rsidRPr="00F551DF" w:rsidRDefault="00F551DF" w:rsidP="003B1F92">
            <w:pPr>
              <w:rPr>
                <w:rFonts w:ascii="Arial" w:hAnsi="Arial" w:cs="Arial"/>
              </w:rPr>
            </w:pPr>
          </w:p>
          <w:p w:rsidR="00F551DF" w:rsidRPr="00F551DF" w:rsidRDefault="00F551DF" w:rsidP="003B1F92">
            <w:pPr>
              <w:rPr>
                <w:rFonts w:ascii="Arial" w:hAnsi="Arial" w:cs="Arial"/>
              </w:rPr>
            </w:pPr>
          </w:p>
          <w:p w:rsidR="00F551DF" w:rsidRPr="00F551DF" w:rsidRDefault="00F551DF" w:rsidP="003B1F92">
            <w:pPr>
              <w:rPr>
                <w:rFonts w:ascii="Arial" w:hAnsi="Arial" w:cs="Arial"/>
              </w:rPr>
            </w:pPr>
          </w:p>
          <w:p w:rsidR="00F551DF" w:rsidRPr="00F551DF" w:rsidRDefault="00F551DF" w:rsidP="003B1F92"/>
        </w:tc>
      </w:tr>
    </w:tbl>
    <w:p w:rsidR="002A0043" w:rsidRDefault="002A0043">
      <w:r>
        <w:t xml:space="preserve">             </w:t>
      </w:r>
    </w:p>
    <w:p w:rsidR="002A0043" w:rsidRDefault="002A0043"/>
    <w:p w:rsidR="002A0043" w:rsidRDefault="002A0043"/>
    <w:p w:rsidR="00F551DF" w:rsidRDefault="00F551DF"/>
    <w:p w:rsidR="00F551DF" w:rsidRDefault="00F551DF"/>
    <w:p w:rsidR="00F551DF" w:rsidRDefault="00F551DF"/>
    <w:p w:rsidR="00F551DF" w:rsidRDefault="00F551DF"/>
    <w:p w:rsidR="00F551DF" w:rsidRDefault="00F551DF"/>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F551DF">
        <w:trPr>
          <w:trHeight w:val="4835"/>
        </w:trPr>
        <w:tc>
          <w:tcPr>
            <w:tcW w:w="7654" w:type="dxa"/>
            <w:shd w:val="clear" w:color="auto" w:fill="auto"/>
          </w:tcPr>
          <w:p w:rsidR="00F551DF" w:rsidRPr="00F551DF" w:rsidRDefault="003B1F92" w:rsidP="003B1F92">
            <w:pPr>
              <w:rPr>
                <w:rFonts w:ascii="Arial" w:hAnsi="Arial" w:cs="Arial"/>
              </w:rPr>
            </w:pPr>
            <w:r w:rsidRPr="00F551DF">
              <w:rPr>
                <w:rFonts w:ascii="Arial" w:hAnsi="Arial" w:cs="Arial"/>
              </w:rPr>
              <w:t>The main areas of responsibility are listed below</w:t>
            </w:r>
            <w:r w:rsidR="00F551DF" w:rsidRPr="00F551DF">
              <w:rPr>
                <w:rFonts w:ascii="Arial" w:hAnsi="Arial" w:cs="Arial"/>
              </w:rPr>
              <w:t>:</w:t>
            </w:r>
          </w:p>
          <w:p w:rsidR="003B1F92" w:rsidRPr="00F551DF" w:rsidRDefault="003B1F92" w:rsidP="003B1F92">
            <w:pPr>
              <w:rPr>
                <w:rFonts w:ascii="Arial" w:hAnsi="Arial" w:cs="Arial"/>
              </w:rPr>
            </w:pPr>
            <w:r w:rsidRPr="00F551DF">
              <w:rPr>
                <w:rFonts w:ascii="Arial" w:hAnsi="Arial" w:cs="Arial"/>
              </w:rPr>
              <w:t xml:space="preserve"> </w:t>
            </w:r>
            <w:r w:rsidRPr="00F551DF">
              <w:rPr>
                <w:rFonts w:ascii="Arial" w:hAnsi="Arial" w:cs="Arial"/>
              </w:rPr>
              <w:tab/>
            </w:r>
          </w:p>
          <w:p w:rsidR="003B1F92" w:rsidRPr="00F551DF" w:rsidRDefault="00112802" w:rsidP="003B1F92">
            <w:pPr>
              <w:numPr>
                <w:ilvl w:val="0"/>
                <w:numId w:val="5"/>
              </w:numPr>
              <w:rPr>
                <w:rFonts w:ascii="Arial" w:hAnsi="Arial" w:cs="Arial"/>
              </w:rPr>
            </w:pPr>
            <w:r w:rsidRPr="00F551DF">
              <w:rPr>
                <w:rFonts w:ascii="Arial" w:hAnsi="Arial" w:cs="Arial"/>
              </w:rPr>
              <w:t>To carry out financial management and accounting tasks in accordance with established finance unit procedures in order to meet the requirements of standing orders, financial regulations and other corporate standards.</w:t>
            </w:r>
          </w:p>
          <w:p w:rsidR="003B1F92" w:rsidRPr="00F551DF" w:rsidRDefault="003B1F92" w:rsidP="003B1F92">
            <w:pPr>
              <w:ind w:left="720"/>
              <w:rPr>
                <w:rFonts w:ascii="Arial" w:hAnsi="Arial" w:cs="Arial"/>
              </w:rPr>
            </w:pPr>
          </w:p>
          <w:p w:rsidR="003B1F92" w:rsidRPr="00F551DF" w:rsidRDefault="00112802" w:rsidP="003B1F92">
            <w:pPr>
              <w:numPr>
                <w:ilvl w:val="0"/>
                <w:numId w:val="5"/>
              </w:numPr>
              <w:rPr>
                <w:rFonts w:ascii="Arial" w:hAnsi="Arial" w:cs="Arial"/>
              </w:rPr>
            </w:pPr>
            <w:r w:rsidRPr="00F551DF">
              <w:rPr>
                <w:rFonts w:ascii="Arial" w:hAnsi="Arial" w:cs="Arial"/>
              </w:rPr>
              <w:t>To assist in meeting corporate requirements in relation to budgets, budget monitoring and financial accounts</w:t>
            </w:r>
          </w:p>
          <w:p w:rsidR="003B1F92" w:rsidRPr="00F551DF" w:rsidRDefault="003B1F92" w:rsidP="003B1F92">
            <w:pPr>
              <w:ind w:left="720"/>
              <w:rPr>
                <w:rFonts w:ascii="Arial" w:hAnsi="Arial" w:cs="Arial"/>
              </w:rPr>
            </w:pPr>
          </w:p>
          <w:p w:rsidR="003B1F92" w:rsidRPr="00F551DF" w:rsidRDefault="00112802" w:rsidP="003B1F92">
            <w:pPr>
              <w:numPr>
                <w:ilvl w:val="0"/>
                <w:numId w:val="5"/>
              </w:numPr>
              <w:rPr>
                <w:rFonts w:ascii="Arial" w:hAnsi="Arial" w:cs="Arial"/>
              </w:rPr>
            </w:pPr>
            <w:r w:rsidRPr="00F551DF">
              <w:rPr>
                <w:rFonts w:ascii="Arial" w:hAnsi="Arial" w:cs="Arial"/>
              </w:rPr>
              <w:t>Respond to correspondence both internally and externally as required</w:t>
            </w:r>
          </w:p>
          <w:p w:rsidR="003B1F92" w:rsidRPr="00F551DF" w:rsidRDefault="003B1F92" w:rsidP="003B1F92">
            <w:pPr>
              <w:rPr>
                <w:rFonts w:ascii="Arial" w:hAnsi="Arial" w:cs="Arial"/>
              </w:rPr>
            </w:pPr>
          </w:p>
          <w:p w:rsidR="003B1F92" w:rsidRPr="00F551DF" w:rsidRDefault="00112802" w:rsidP="003B1F92">
            <w:pPr>
              <w:numPr>
                <w:ilvl w:val="0"/>
                <w:numId w:val="5"/>
              </w:numPr>
              <w:rPr>
                <w:rFonts w:ascii="Arial" w:hAnsi="Arial" w:cs="Arial"/>
              </w:rPr>
            </w:pPr>
            <w:r w:rsidRPr="00F551DF">
              <w:rPr>
                <w:rFonts w:ascii="Arial" w:hAnsi="Arial" w:cs="Arial"/>
              </w:rPr>
              <w:t>To assist in providing financial support to specified budget holders, departmental managers and staff</w:t>
            </w:r>
          </w:p>
          <w:p w:rsidR="003B1F92" w:rsidRPr="00F551DF" w:rsidRDefault="003B1F92" w:rsidP="003B1F92">
            <w:pPr>
              <w:rPr>
                <w:rFonts w:ascii="Arial" w:hAnsi="Arial" w:cs="Arial"/>
              </w:rPr>
            </w:pPr>
          </w:p>
          <w:p w:rsidR="002D64EC" w:rsidRPr="00F551DF" w:rsidRDefault="00F551DF">
            <w:pPr>
              <w:rPr>
                <w:rFonts w:ascii="Arial" w:hAnsi="Arial" w:cs="Arial"/>
              </w:rPr>
            </w:pPr>
            <w:r>
              <w:rPr>
                <w:rFonts w:ascii="Arial" w:hAnsi="Arial" w:cs="Arial"/>
                <w:b/>
              </w:rPr>
              <w:t xml:space="preserve">           </w:t>
            </w:r>
            <w:r w:rsidR="003B1F92" w:rsidRPr="00F551DF">
              <w:rPr>
                <w:rFonts w:ascii="Arial" w:hAnsi="Arial" w:cs="Arial"/>
                <w:b/>
              </w:rPr>
              <w:t>A full Job Description can be located in Annex A</w:t>
            </w:r>
            <w:r w:rsidR="003B1F92" w:rsidRPr="00F551DF">
              <w:rPr>
                <w:rFonts w:ascii="Arial" w:hAnsi="Arial" w:cs="Arial"/>
              </w:rPr>
              <w:t xml:space="preserve"> </w:t>
            </w:r>
          </w:p>
          <w:p w:rsidR="002D64EC" w:rsidRDefault="002D64EC"/>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3B1F92" w:rsidRPr="00F551DF" w:rsidRDefault="003B1F92" w:rsidP="003B1F92">
            <w:pPr>
              <w:jc w:val="both"/>
              <w:rPr>
                <w:rFonts w:ascii="Arial" w:hAnsi="Arial" w:cs="Arial"/>
              </w:rPr>
            </w:pPr>
            <w:r w:rsidRPr="00F551DF">
              <w:rPr>
                <w:rFonts w:ascii="Arial" w:hAnsi="Arial" w:cs="Arial"/>
              </w:rPr>
              <w:t xml:space="preserve">The successful candidate will need to meet the following </w:t>
            </w:r>
            <w:r w:rsidRPr="00F551DF">
              <w:rPr>
                <w:rFonts w:ascii="Arial" w:hAnsi="Arial" w:cs="Arial"/>
                <w:b/>
              </w:rPr>
              <w:t>essential criteria</w:t>
            </w:r>
            <w:r w:rsidRPr="00F551DF">
              <w:rPr>
                <w:rFonts w:ascii="Arial" w:hAnsi="Arial" w:cs="Arial"/>
              </w:rPr>
              <w:t xml:space="preserve">: </w:t>
            </w:r>
          </w:p>
          <w:p w:rsidR="003B1F92" w:rsidRPr="00F551DF" w:rsidRDefault="003B1F92" w:rsidP="003B1F92">
            <w:pPr>
              <w:jc w:val="both"/>
              <w:rPr>
                <w:rFonts w:ascii="Arial" w:hAnsi="Arial" w:cs="Arial"/>
              </w:rPr>
            </w:pPr>
          </w:p>
          <w:p w:rsidR="003B1F92" w:rsidRPr="00F551DF" w:rsidRDefault="00AF4AFB" w:rsidP="00F551DF">
            <w:pPr>
              <w:pStyle w:val="BodyTextIndent"/>
              <w:numPr>
                <w:ilvl w:val="1"/>
                <w:numId w:val="7"/>
              </w:numPr>
              <w:spacing w:after="0"/>
              <w:rPr>
                <w:rFonts w:ascii="Arial" w:hAnsi="Arial" w:cs="Arial"/>
              </w:rPr>
            </w:pPr>
            <w:r w:rsidRPr="00F551DF">
              <w:rPr>
                <w:rFonts w:ascii="Arial" w:hAnsi="Arial" w:cs="Arial"/>
              </w:rPr>
              <w:t>1 year</w:t>
            </w:r>
            <w:r w:rsidR="00F551DF" w:rsidRPr="00F551DF">
              <w:rPr>
                <w:rFonts w:ascii="Arial" w:hAnsi="Arial" w:cs="Arial"/>
              </w:rPr>
              <w:t>’</w:t>
            </w:r>
            <w:r w:rsidRPr="00F551DF">
              <w:rPr>
                <w:rFonts w:ascii="Arial" w:hAnsi="Arial" w:cs="Arial"/>
              </w:rPr>
              <w:t xml:space="preserve">s demonstrable full time (or part time equivalent) work experience in a finance team. (A finance team will be defined as: Team members that process and oversee the work of financial transactions, accounts payable, accounts receivables and month end reconciliations) </w:t>
            </w:r>
            <w:r w:rsidRPr="00F551DF">
              <w:rPr>
                <w:rFonts w:ascii="Arial" w:hAnsi="Arial" w:cs="Arial"/>
                <w:b/>
              </w:rPr>
              <w:t>OR</w:t>
            </w:r>
          </w:p>
          <w:p w:rsidR="003B1F92" w:rsidRPr="00F551DF" w:rsidRDefault="003B1F92" w:rsidP="003B1F92">
            <w:pPr>
              <w:pStyle w:val="BodyTextIndent"/>
              <w:spacing w:after="0"/>
              <w:ind w:left="720"/>
              <w:rPr>
                <w:rFonts w:ascii="Arial" w:hAnsi="Arial" w:cs="Arial"/>
              </w:rPr>
            </w:pPr>
          </w:p>
          <w:p w:rsidR="003B1F92" w:rsidRPr="00F551DF" w:rsidRDefault="00AF4AFB" w:rsidP="00F551DF">
            <w:pPr>
              <w:pStyle w:val="BodyTextIndent"/>
              <w:numPr>
                <w:ilvl w:val="1"/>
                <w:numId w:val="7"/>
              </w:numPr>
              <w:spacing w:after="0"/>
              <w:rPr>
                <w:rFonts w:ascii="Arial" w:hAnsi="Arial" w:cs="Arial"/>
              </w:rPr>
            </w:pPr>
            <w:r w:rsidRPr="00F551DF">
              <w:rPr>
                <w:rFonts w:ascii="Arial" w:hAnsi="Arial" w:cs="Arial"/>
              </w:rPr>
              <w:t>1 years demonstrable experience working within organisational policies and procedures and experience of applying internal controls and checks</w:t>
            </w:r>
            <w:r w:rsidR="003B1F92" w:rsidRPr="00F551DF">
              <w:rPr>
                <w:rFonts w:ascii="Arial" w:hAnsi="Arial" w:cs="Arial"/>
              </w:rPr>
              <w:t xml:space="preserve">  </w:t>
            </w:r>
          </w:p>
          <w:p w:rsidR="003B1F92" w:rsidRPr="00F551DF" w:rsidRDefault="003B1F92" w:rsidP="003B1F92">
            <w:pPr>
              <w:pStyle w:val="BodyTextIndent"/>
              <w:spacing w:after="0"/>
              <w:ind w:left="0"/>
              <w:rPr>
                <w:rFonts w:ascii="Arial" w:hAnsi="Arial" w:cs="Arial"/>
              </w:rPr>
            </w:pPr>
          </w:p>
          <w:p w:rsidR="003B1F92" w:rsidRPr="00F551DF" w:rsidRDefault="00AF4AFB" w:rsidP="00F551DF">
            <w:pPr>
              <w:pStyle w:val="BodyTextIndent"/>
              <w:numPr>
                <w:ilvl w:val="1"/>
                <w:numId w:val="7"/>
              </w:numPr>
              <w:spacing w:after="0"/>
              <w:rPr>
                <w:rFonts w:ascii="Arial" w:hAnsi="Arial" w:cs="Arial"/>
              </w:rPr>
            </w:pPr>
            <w:r w:rsidRPr="00F551DF">
              <w:rPr>
                <w:rFonts w:ascii="Arial" w:hAnsi="Arial" w:cs="Arial"/>
              </w:rPr>
              <w:t>Demonstrable experience in dealing with correspondence and enquiries from the general public and/or partner organisations</w:t>
            </w:r>
          </w:p>
          <w:p w:rsidR="003B1F92" w:rsidRPr="00F551DF" w:rsidRDefault="003B1F92" w:rsidP="003B1F92">
            <w:pPr>
              <w:pStyle w:val="BodyTextIndent"/>
              <w:spacing w:after="0"/>
              <w:ind w:left="0"/>
              <w:rPr>
                <w:rFonts w:ascii="Arial" w:hAnsi="Arial" w:cs="Arial"/>
              </w:rPr>
            </w:pPr>
          </w:p>
          <w:p w:rsidR="003B1F92" w:rsidRPr="00F551DF" w:rsidRDefault="00AF4AFB" w:rsidP="00F551DF">
            <w:pPr>
              <w:pStyle w:val="BodyTextIndent"/>
              <w:numPr>
                <w:ilvl w:val="1"/>
                <w:numId w:val="7"/>
              </w:numPr>
              <w:spacing w:after="0"/>
              <w:rPr>
                <w:rFonts w:ascii="Arial" w:hAnsi="Arial" w:cs="Arial"/>
              </w:rPr>
            </w:pPr>
            <w:r w:rsidRPr="00F551DF">
              <w:rPr>
                <w:rFonts w:ascii="Arial" w:hAnsi="Arial" w:cs="Arial"/>
              </w:rPr>
              <w:t>Competent in the use of Microsoft Office software, with emphasis on Excel</w:t>
            </w:r>
          </w:p>
          <w:p w:rsidR="003B1F92" w:rsidRPr="00F551DF" w:rsidRDefault="003B1F92" w:rsidP="003B1F92">
            <w:pPr>
              <w:pStyle w:val="BodyTextIndent"/>
              <w:spacing w:after="0"/>
              <w:ind w:left="0"/>
              <w:rPr>
                <w:rFonts w:ascii="Arial" w:hAnsi="Arial" w:cs="Arial"/>
              </w:rPr>
            </w:pPr>
          </w:p>
          <w:p w:rsidR="002D64EC" w:rsidRPr="00F551DF" w:rsidRDefault="00AF4AFB" w:rsidP="00F551DF">
            <w:pPr>
              <w:pStyle w:val="BodyTextIndent"/>
              <w:numPr>
                <w:ilvl w:val="1"/>
                <w:numId w:val="7"/>
              </w:numPr>
              <w:spacing w:after="0"/>
              <w:rPr>
                <w:rFonts w:ascii="Arial" w:hAnsi="Arial" w:cs="Arial"/>
              </w:rPr>
            </w:pPr>
            <w:r w:rsidRPr="00F551DF">
              <w:rPr>
                <w:rFonts w:ascii="Arial" w:hAnsi="Arial" w:cs="Arial"/>
              </w:rPr>
              <w:t>Ability to undertake work/tasks involving a high degree of attention to detail, accuracy and confidentiality</w:t>
            </w:r>
          </w:p>
          <w:p w:rsidR="00414560" w:rsidRPr="00F551DF" w:rsidRDefault="00414560" w:rsidP="003B1F92">
            <w:pPr>
              <w:pStyle w:val="BodyTextIndent"/>
              <w:spacing w:after="0"/>
              <w:ind w:left="720"/>
            </w:pPr>
          </w:p>
          <w:p w:rsidR="002D64EC" w:rsidRDefault="002D64EC"/>
        </w:tc>
      </w:tr>
    </w:tbl>
    <w:p w:rsidR="00F551DF" w:rsidRDefault="00F551DF">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F551DF" w:rsidRPr="00F551DF" w:rsidRDefault="00F551DF">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F551DF" w:rsidTr="00990432">
        <w:tc>
          <w:tcPr>
            <w:tcW w:w="7796" w:type="dxa"/>
            <w:shd w:val="clear" w:color="auto" w:fill="auto"/>
          </w:tcPr>
          <w:p w:rsidR="002D64EC" w:rsidRPr="00F551DF" w:rsidRDefault="00AF4AFB">
            <w:pPr>
              <w:rPr>
                <w:rFonts w:ascii="Arial" w:hAnsi="Arial" w:cs="Arial"/>
              </w:rPr>
            </w:pPr>
            <w:r w:rsidRPr="00F551DF">
              <w:rPr>
                <w:rFonts w:ascii="Arial" w:hAnsi="Arial" w:cs="Arial"/>
              </w:rPr>
              <w:t xml:space="preserve">Finance Team Supervisor – Finance &amp; Governance </w:t>
            </w:r>
          </w:p>
          <w:p w:rsidR="002D64EC" w:rsidRPr="00F551DF" w:rsidRDefault="002D64EC">
            <w:pPr>
              <w:rPr>
                <w:rFonts w:ascii="Arial" w:hAnsi="Arial" w:cs="Arial"/>
              </w:rPr>
            </w:pP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AF4AFB" w:rsidRPr="00F551DF" w:rsidRDefault="00AF4AFB" w:rsidP="00AF4AFB">
            <w:pPr>
              <w:rPr>
                <w:rFonts w:ascii="Arial" w:hAnsi="Arial" w:cs="Arial"/>
              </w:rPr>
            </w:pPr>
            <w:r w:rsidRPr="00F551DF">
              <w:rPr>
                <w:rFonts w:ascii="Arial" w:hAnsi="Arial" w:cs="Arial"/>
              </w:rPr>
              <w:t xml:space="preserve">Finance Team Supervisor – Finance &amp; Governance </w:t>
            </w:r>
          </w:p>
          <w:p w:rsidR="00BE0687" w:rsidRDefault="00BE0687" w:rsidP="00AF4AFB"/>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3B1F92" w:rsidRDefault="003B1F92" w:rsidP="005B1766"/>
    <w:p w:rsidR="004C6545" w:rsidRDefault="004C6545">
      <w:pPr>
        <w:rPr>
          <w:b/>
          <w:bCs/>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D27884" w:rsidRPr="00FC5D2E" w:rsidTr="00F551DF">
        <w:trPr>
          <w:trHeight w:val="5760"/>
        </w:trPr>
        <w:tc>
          <w:tcPr>
            <w:tcW w:w="8363" w:type="dxa"/>
          </w:tcPr>
          <w:p w:rsidR="00D27884" w:rsidRPr="00F551DF" w:rsidRDefault="00D27884" w:rsidP="005B25BC">
            <w:pPr>
              <w:rPr>
                <w:rFonts w:ascii="Arial" w:hAnsi="Arial" w:cs="Arial"/>
                <w:b/>
                <w:u w:val="single"/>
              </w:rPr>
            </w:pPr>
            <w:r w:rsidRPr="00F551DF">
              <w:rPr>
                <w:rFonts w:ascii="Arial" w:hAnsi="Arial" w:cs="Arial"/>
                <w:b/>
                <w:u w:val="single"/>
              </w:rPr>
              <w:t>Individual</w:t>
            </w:r>
          </w:p>
          <w:p w:rsidR="00F551DF" w:rsidRPr="00F551DF" w:rsidRDefault="00F551DF" w:rsidP="005B25BC">
            <w:pPr>
              <w:rPr>
                <w:rFonts w:ascii="Arial" w:hAnsi="Arial" w:cs="Arial"/>
                <w:b/>
              </w:rPr>
            </w:pPr>
          </w:p>
          <w:p w:rsidR="00D27884" w:rsidRPr="00F551DF" w:rsidRDefault="00D27884" w:rsidP="005B25BC">
            <w:pPr>
              <w:numPr>
                <w:ilvl w:val="0"/>
                <w:numId w:val="6"/>
              </w:numPr>
              <w:rPr>
                <w:rFonts w:ascii="Arial" w:hAnsi="Arial" w:cs="Arial"/>
                <w:color w:val="000000"/>
              </w:rPr>
            </w:pPr>
            <w:r w:rsidRPr="00F551DF">
              <w:rPr>
                <w:rFonts w:ascii="Arial" w:hAnsi="Arial" w:cs="Arial"/>
                <w:color w:val="000000"/>
              </w:rPr>
              <w:t>Experience working in a</w:t>
            </w:r>
            <w:r w:rsidR="00AF4AFB" w:rsidRPr="00F551DF">
              <w:rPr>
                <w:rFonts w:ascii="Arial" w:hAnsi="Arial" w:cs="Arial"/>
                <w:color w:val="000000"/>
              </w:rPr>
              <w:t xml:space="preserve"> fast moving finance </w:t>
            </w:r>
            <w:r w:rsidRPr="00F551DF">
              <w:rPr>
                <w:rFonts w:ascii="Arial" w:hAnsi="Arial" w:cs="Arial"/>
              </w:rPr>
              <w:t>team</w:t>
            </w:r>
          </w:p>
          <w:p w:rsidR="00D27884" w:rsidRPr="00F551DF" w:rsidRDefault="00D27884" w:rsidP="005B25BC">
            <w:pPr>
              <w:numPr>
                <w:ilvl w:val="0"/>
                <w:numId w:val="6"/>
              </w:numPr>
              <w:rPr>
                <w:rFonts w:ascii="Arial" w:hAnsi="Arial" w:cs="Arial"/>
                <w:color w:val="000000"/>
              </w:rPr>
            </w:pPr>
            <w:r w:rsidRPr="00F551DF">
              <w:rPr>
                <w:rFonts w:ascii="Arial" w:hAnsi="Arial" w:cs="Arial"/>
                <w:color w:val="000000"/>
              </w:rPr>
              <w:t>The broad range of experience and responsibility from working close</w:t>
            </w:r>
            <w:r w:rsidR="00AF4AFB" w:rsidRPr="00F551DF">
              <w:rPr>
                <w:rFonts w:ascii="Arial" w:hAnsi="Arial" w:cs="Arial"/>
                <w:color w:val="000000"/>
              </w:rPr>
              <w:t xml:space="preserve">ly with the Finance </w:t>
            </w:r>
            <w:r w:rsidR="00834477" w:rsidRPr="00F551DF">
              <w:rPr>
                <w:rFonts w:ascii="Arial" w:hAnsi="Arial" w:cs="Arial"/>
                <w:color w:val="000000"/>
              </w:rPr>
              <w:t>Manager, Grant Recipients a</w:t>
            </w:r>
            <w:r w:rsidR="00AF4AFB" w:rsidRPr="00F551DF">
              <w:rPr>
                <w:rFonts w:ascii="Arial" w:hAnsi="Arial" w:cs="Arial"/>
                <w:color w:val="000000"/>
              </w:rPr>
              <w:t>nd</w:t>
            </w:r>
            <w:r w:rsidR="00834477" w:rsidRPr="00F551DF">
              <w:rPr>
                <w:rFonts w:ascii="Arial" w:hAnsi="Arial" w:cs="Arial"/>
                <w:color w:val="000000"/>
              </w:rPr>
              <w:t xml:space="preserve"> suppliers</w:t>
            </w:r>
            <w:r w:rsidRPr="00F551DF">
              <w:rPr>
                <w:rFonts w:ascii="Arial" w:hAnsi="Arial" w:cs="Arial"/>
                <w:color w:val="000000"/>
              </w:rPr>
              <w:t>;</w:t>
            </w:r>
          </w:p>
          <w:p w:rsidR="00D27884" w:rsidRPr="00F551DF" w:rsidRDefault="00D27884" w:rsidP="005B25BC">
            <w:pPr>
              <w:numPr>
                <w:ilvl w:val="0"/>
                <w:numId w:val="6"/>
              </w:numPr>
              <w:rPr>
                <w:rFonts w:ascii="Arial" w:hAnsi="Arial" w:cs="Arial"/>
                <w:color w:val="000000"/>
              </w:rPr>
            </w:pPr>
            <w:r w:rsidRPr="00F551DF">
              <w:rPr>
                <w:rFonts w:ascii="Arial" w:hAnsi="Arial" w:cs="Arial"/>
                <w:color w:val="000000"/>
              </w:rPr>
              <w:t>Working with a wide spectrum of stakeholders across the public, community/voluntary and charity sectors and building on relationships and networks (both established and new);</w:t>
            </w:r>
          </w:p>
          <w:p w:rsidR="00D27884" w:rsidRPr="00F551DF" w:rsidRDefault="00D27884" w:rsidP="005B25BC">
            <w:pPr>
              <w:rPr>
                <w:rFonts w:ascii="Arial" w:hAnsi="Arial" w:cs="Arial"/>
                <w:color w:val="000000"/>
              </w:rPr>
            </w:pPr>
          </w:p>
          <w:p w:rsidR="00D27884" w:rsidRPr="00F551DF" w:rsidRDefault="00D27884" w:rsidP="005B25BC">
            <w:pPr>
              <w:rPr>
                <w:rFonts w:ascii="Arial" w:hAnsi="Arial" w:cs="Arial"/>
                <w:b/>
                <w:u w:val="single"/>
              </w:rPr>
            </w:pPr>
            <w:r w:rsidRPr="00F551DF">
              <w:rPr>
                <w:rFonts w:ascii="Arial" w:hAnsi="Arial" w:cs="Arial"/>
                <w:b/>
                <w:u w:val="single"/>
              </w:rPr>
              <w:t>Parent Organisation</w:t>
            </w:r>
          </w:p>
          <w:p w:rsidR="00F551DF" w:rsidRPr="00F551DF" w:rsidRDefault="00F551DF" w:rsidP="005B25BC">
            <w:pPr>
              <w:rPr>
                <w:rFonts w:ascii="Arial" w:hAnsi="Arial" w:cs="Arial"/>
                <w:b/>
              </w:rPr>
            </w:pPr>
          </w:p>
          <w:p w:rsidR="00D27884" w:rsidRPr="00F551DF" w:rsidRDefault="00D27884" w:rsidP="005B25BC">
            <w:pPr>
              <w:rPr>
                <w:rFonts w:ascii="Arial" w:hAnsi="Arial" w:cs="Arial"/>
              </w:rPr>
            </w:pPr>
            <w:r w:rsidRPr="00F551DF">
              <w:rPr>
                <w:rFonts w:ascii="Arial" w:hAnsi="Arial" w:cs="Arial"/>
              </w:rPr>
              <w:t xml:space="preserve">This opportunity will enrich the post holder’s experience and develop his/her abilities in a broad range of </w:t>
            </w:r>
            <w:r w:rsidR="00834477" w:rsidRPr="00F551DF">
              <w:rPr>
                <w:rFonts w:ascii="Arial" w:hAnsi="Arial" w:cs="Arial"/>
              </w:rPr>
              <w:t xml:space="preserve">finance </w:t>
            </w:r>
            <w:r w:rsidRPr="00F551DF">
              <w:rPr>
                <w:rFonts w:ascii="Arial" w:hAnsi="Arial" w:cs="Arial"/>
              </w:rPr>
              <w:t xml:space="preserve">areas such as </w:t>
            </w:r>
            <w:r w:rsidR="00834477" w:rsidRPr="00F551DF">
              <w:rPr>
                <w:rFonts w:ascii="Arial" w:hAnsi="Arial" w:cs="Arial"/>
              </w:rPr>
              <w:t>financial management and accounting tasks in accordance with established financial procedures</w:t>
            </w:r>
          </w:p>
          <w:p w:rsidR="00D27884" w:rsidRPr="00F551DF" w:rsidRDefault="00D27884" w:rsidP="005B25BC">
            <w:pPr>
              <w:rPr>
                <w:rFonts w:ascii="Arial" w:hAnsi="Arial" w:cs="Arial"/>
              </w:rPr>
            </w:pPr>
          </w:p>
          <w:p w:rsidR="00D27884" w:rsidRPr="00F551DF" w:rsidRDefault="00F551DF" w:rsidP="005B25BC">
            <w:pPr>
              <w:rPr>
                <w:rFonts w:ascii="Arial" w:hAnsi="Arial" w:cs="Arial"/>
                <w:b/>
                <w:u w:val="single"/>
              </w:rPr>
            </w:pPr>
            <w:r w:rsidRPr="00F551DF">
              <w:rPr>
                <w:rFonts w:ascii="Arial" w:hAnsi="Arial" w:cs="Arial"/>
                <w:b/>
                <w:u w:val="single"/>
              </w:rPr>
              <w:t>Host Organisation</w:t>
            </w:r>
          </w:p>
          <w:p w:rsidR="00F551DF" w:rsidRPr="00F551DF" w:rsidRDefault="00F551DF" w:rsidP="005B25BC">
            <w:pPr>
              <w:rPr>
                <w:rFonts w:ascii="Arial" w:hAnsi="Arial" w:cs="Arial"/>
                <w:b/>
              </w:rPr>
            </w:pPr>
          </w:p>
          <w:p w:rsidR="00D27884" w:rsidRPr="00D8011F" w:rsidRDefault="00D27884" w:rsidP="005B25BC">
            <w:pPr>
              <w:rPr>
                <w:b/>
                <w:sz w:val="22"/>
                <w:szCs w:val="22"/>
              </w:rPr>
            </w:pPr>
            <w:r w:rsidRPr="00F551DF">
              <w:rPr>
                <w:rFonts w:ascii="Arial" w:hAnsi="Arial" w:cs="Arial"/>
              </w:rPr>
              <w:t xml:space="preserve">This opportunity will provide Sport NI with an experienced staff member who will play a pivotal role in </w:t>
            </w:r>
            <w:r w:rsidR="00834477" w:rsidRPr="00F551DF">
              <w:rPr>
                <w:rFonts w:ascii="Arial" w:hAnsi="Arial" w:cs="Arial"/>
              </w:rPr>
              <w:t>the finance team</w:t>
            </w:r>
          </w:p>
        </w:tc>
      </w:tr>
    </w:tbl>
    <w:p w:rsidR="00735393" w:rsidRDefault="00735393">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F551DF" w:rsidRDefault="00F551DF">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F551DF" w:rsidRDefault="006C3B3A">
            <w:pPr>
              <w:rPr>
                <w:rFonts w:ascii="Arial" w:hAnsi="Arial" w:cs="Arial"/>
                <w:lang w:val="en-US"/>
              </w:rPr>
            </w:pPr>
            <w:r w:rsidRPr="00F551DF">
              <w:rPr>
                <w:rFonts w:ascii="Arial" w:hAnsi="Arial" w:cs="Arial"/>
                <w:b/>
                <w:lang w:val="en-US"/>
              </w:rPr>
              <w:t>Start Date</w:t>
            </w:r>
            <w:r w:rsidRPr="00F551DF">
              <w:rPr>
                <w:rFonts w:ascii="Arial" w:hAnsi="Arial" w:cs="Arial"/>
                <w:lang w:val="en-US"/>
              </w:rPr>
              <w:t>:</w:t>
            </w:r>
            <w:r w:rsidR="002874D8" w:rsidRPr="00F551DF">
              <w:rPr>
                <w:rFonts w:ascii="Arial" w:hAnsi="Arial" w:cs="Arial"/>
                <w:lang w:val="en-US"/>
              </w:rPr>
              <w:t xml:space="preserve"> March 2021</w:t>
            </w:r>
          </w:p>
          <w:p w:rsidR="006C3B3A" w:rsidRPr="00F551DF" w:rsidRDefault="006C3B3A">
            <w:pPr>
              <w:rPr>
                <w:rFonts w:ascii="Arial" w:hAnsi="Arial" w:cs="Arial"/>
                <w:lang w:val="en-US"/>
              </w:rPr>
            </w:pPr>
          </w:p>
          <w:p w:rsidR="006C3B3A" w:rsidRPr="00F551DF" w:rsidRDefault="006C3B3A">
            <w:pPr>
              <w:rPr>
                <w:rFonts w:ascii="Arial" w:hAnsi="Arial" w:cs="Arial"/>
                <w:lang w:val="en-US"/>
              </w:rPr>
            </w:pPr>
            <w:r w:rsidRPr="00F551DF">
              <w:rPr>
                <w:rFonts w:ascii="Arial" w:hAnsi="Arial" w:cs="Arial"/>
                <w:b/>
                <w:lang w:val="en-US"/>
              </w:rPr>
              <w:t>Duration</w:t>
            </w:r>
            <w:r w:rsidRPr="00F551DF">
              <w:rPr>
                <w:rFonts w:ascii="Arial" w:hAnsi="Arial" w:cs="Arial"/>
                <w:lang w:val="en-US"/>
              </w:rPr>
              <w:t>:</w:t>
            </w:r>
            <w:r w:rsidR="003B1F92" w:rsidRPr="00F551DF">
              <w:rPr>
                <w:rFonts w:ascii="Arial" w:hAnsi="Arial" w:cs="Arial"/>
                <w:lang w:val="en-US"/>
              </w:rPr>
              <w:t xml:space="preserve"> It is anticipated that this opportunity will continue until </w:t>
            </w:r>
            <w:r w:rsidR="00D27884" w:rsidRPr="00F551DF">
              <w:rPr>
                <w:rFonts w:ascii="Arial" w:hAnsi="Arial" w:cs="Arial"/>
                <w:lang w:val="en-US"/>
              </w:rPr>
              <w:t>31</w:t>
            </w:r>
            <w:r w:rsidR="00D27884" w:rsidRPr="00F551DF">
              <w:rPr>
                <w:rFonts w:ascii="Arial" w:hAnsi="Arial" w:cs="Arial"/>
                <w:vertAlign w:val="superscript"/>
                <w:lang w:val="en-US"/>
              </w:rPr>
              <w:t>st</w:t>
            </w:r>
            <w:r w:rsidR="00D27884" w:rsidRPr="00F551DF">
              <w:rPr>
                <w:rFonts w:ascii="Arial" w:hAnsi="Arial" w:cs="Arial"/>
                <w:lang w:val="en-US"/>
              </w:rPr>
              <w:t xml:space="preserve"> March </w:t>
            </w:r>
            <w:r w:rsidR="002874D8" w:rsidRPr="00F551DF">
              <w:rPr>
                <w:rFonts w:ascii="Arial" w:hAnsi="Arial" w:cs="Arial"/>
                <w:lang w:val="en-US"/>
              </w:rPr>
              <w:t>2022</w:t>
            </w:r>
            <w:r w:rsidR="003B1F92" w:rsidRPr="00F551DF">
              <w:rPr>
                <w:rFonts w:ascii="Arial" w:hAnsi="Arial" w:cs="Arial"/>
                <w:lang w:val="en-US"/>
              </w:rPr>
              <w:t>. Any further extension will be subject to the agreement of all parties and funding</w:t>
            </w:r>
          </w:p>
          <w:p w:rsidR="006C3B3A" w:rsidRPr="00F551DF" w:rsidRDefault="006C3B3A">
            <w:pPr>
              <w:rPr>
                <w:rFonts w:ascii="Arial" w:hAnsi="Arial" w:cs="Arial"/>
                <w:lang w:val="en-US"/>
              </w:rPr>
            </w:pPr>
          </w:p>
          <w:p w:rsidR="006C3B3A" w:rsidRPr="00F551DF" w:rsidRDefault="006C3B3A">
            <w:pPr>
              <w:rPr>
                <w:rFonts w:ascii="Arial" w:hAnsi="Arial" w:cs="Arial"/>
                <w:lang w:val="en-US"/>
              </w:rPr>
            </w:pPr>
            <w:r w:rsidRPr="00F551DF">
              <w:rPr>
                <w:rFonts w:ascii="Arial" w:hAnsi="Arial" w:cs="Arial"/>
                <w:b/>
                <w:lang w:val="en-US"/>
              </w:rPr>
              <w:t>Location</w:t>
            </w:r>
            <w:r w:rsidRPr="00F551DF">
              <w:rPr>
                <w:rFonts w:ascii="Arial" w:hAnsi="Arial" w:cs="Arial"/>
                <w:lang w:val="en-US"/>
              </w:rPr>
              <w:t>:</w:t>
            </w:r>
            <w:r w:rsidR="005B25BC" w:rsidRPr="00F551DF">
              <w:rPr>
                <w:rFonts w:ascii="Arial" w:hAnsi="Arial" w:cs="Arial"/>
                <w:lang w:val="en-US"/>
              </w:rPr>
              <w:t xml:space="preserve"> House of Sport, 2A Upper Malone Road, Belfast</w:t>
            </w:r>
          </w:p>
          <w:p w:rsidR="00A62183" w:rsidRPr="00F551DF" w:rsidRDefault="00A62183" w:rsidP="00A62183">
            <w:pPr>
              <w:rPr>
                <w:rFonts w:ascii="Arial" w:hAnsi="Arial" w:cs="Arial"/>
                <w:lang w:val="en-US"/>
              </w:rPr>
            </w:pPr>
            <w:r w:rsidRPr="00F551DF">
              <w:rPr>
                <w:rFonts w:ascii="Arial" w:hAnsi="Arial" w:cs="Arial"/>
                <w:lang w:val="en-US"/>
              </w:rPr>
              <w:t xml:space="preserve">*Due to the ongoing </w:t>
            </w:r>
            <w:proofErr w:type="spellStart"/>
            <w:r w:rsidRPr="00F551DF">
              <w:rPr>
                <w:rFonts w:ascii="Arial" w:hAnsi="Arial" w:cs="Arial"/>
                <w:lang w:val="en-US"/>
              </w:rPr>
              <w:t>Covid</w:t>
            </w:r>
            <w:proofErr w:type="spellEnd"/>
            <w:r w:rsidRPr="00F551DF">
              <w:rPr>
                <w:rFonts w:ascii="Arial" w:hAnsi="Arial" w:cs="Arial"/>
                <w:lang w:val="en-US"/>
              </w:rPr>
              <w:t xml:space="preserve"> 19 restrictions, all staff are currently working from home.</w:t>
            </w:r>
          </w:p>
          <w:p w:rsidR="006C3B3A" w:rsidRPr="00F551DF" w:rsidRDefault="006C3B3A">
            <w:pPr>
              <w:rPr>
                <w:rFonts w:ascii="Arial" w:hAnsi="Arial" w:cs="Arial"/>
                <w:lang w:val="en-US"/>
              </w:rPr>
            </w:pPr>
          </w:p>
          <w:p w:rsidR="006C3B3A" w:rsidRPr="00F551DF" w:rsidRDefault="005B25BC">
            <w:pPr>
              <w:rPr>
                <w:rFonts w:ascii="Arial" w:hAnsi="Arial" w:cs="Arial"/>
                <w:lang w:val="en-US"/>
              </w:rPr>
            </w:pPr>
            <w:r w:rsidRPr="00F551DF">
              <w:rPr>
                <w:rFonts w:ascii="Arial" w:hAnsi="Arial" w:cs="Arial"/>
                <w:b/>
                <w:lang w:val="en-US"/>
              </w:rPr>
              <w:t>Salary</w:t>
            </w:r>
            <w:r w:rsidR="006C3B3A" w:rsidRPr="00F551DF">
              <w:rPr>
                <w:rFonts w:ascii="Arial" w:hAnsi="Arial" w:cs="Arial"/>
                <w:lang w:val="en-US"/>
              </w:rPr>
              <w:t>:</w:t>
            </w:r>
            <w:r w:rsidRPr="00F551DF">
              <w:rPr>
                <w:rFonts w:ascii="Arial" w:hAnsi="Arial" w:cs="Arial"/>
                <w:lang w:val="en-US"/>
              </w:rPr>
              <w:t xml:space="preserve"> </w:t>
            </w:r>
            <w:r w:rsidR="008138AC">
              <w:rPr>
                <w:rFonts w:ascii="Arial" w:hAnsi="Arial" w:cs="Arial"/>
                <w:lang w:val="en-US"/>
              </w:rPr>
              <w:t>£25,229 to £26,051.  S</w:t>
            </w:r>
            <w:r w:rsidRPr="00F551DF">
              <w:rPr>
                <w:rFonts w:ascii="Arial" w:hAnsi="Arial" w:cs="Arial"/>
                <w:lang w:val="en-US"/>
              </w:rPr>
              <w:t>alary scale and other related costs will be funded by Sport NI</w:t>
            </w:r>
          </w:p>
          <w:p w:rsidR="006C3B3A" w:rsidRPr="00F551DF" w:rsidRDefault="006C3B3A">
            <w:pPr>
              <w:rPr>
                <w:rFonts w:ascii="Arial" w:hAnsi="Arial" w:cs="Arial"/>
                <w:lang w:val="en-US"/>
              </w:rPr>
            </w:pPr>
          </w:p>
          <w:p w:rsidR="006C3B3A" w:rsidRPr="00F551DF" w:rsidRDefault="006C3B3A">
            <w:pPr>
              <w:rPr>
                <w:rFonts w:ascii="Arial" w:hAnsi="Arial" w:cs="Arial"/>
                <w:lang w:val="en-US"/>
              </w:rPr>
            </w:pPr>
            <w:r w:rsidRPr="00F551DF">
              <w:rPr>
                <w:rFonts w:ascii="Arial" w:hAnsi="Arial" w:cs="Arial"/>
                <w:b/>
                <w:lang w:val="en-US"/>
              </w:rPr>
              <w:t>Funding</w:t>
            </w:r>
            <w:r w:rsidRPr="00F551DF">
              <w:rPr>
                <w:rFonts w:ascii="Arial" w:hAnsi="Arial" w:cs="Arial"/>
                <w:lang w:val="en-US"/>
              </w:rPr>
              <w:t>:</w:t>
            </w:r>
            <w:r w:rsidR="005B25BC" w:rsidRPr="00F551DF">
              <w:rPr>
                <w:rFonts w:ascii="Arial" w:hAnsi="Arial" w:cs="Arial"/>
                <w:lang w:val="en-US"/>
              </w:rPr>
              <w:t xml:space="preserve"> Sport NI will fund from existing budgets</w:t>
            </w:r>
          </w:p>
          <w:p w:rsidR="005B25BC" w:rsidRPr="00F551DF" w:rsidRDefault="005B25BC">
            <w:pPr>
              <w:rPr>
                <w:rFonts w:ascii="Arial" w:hAnsi="Arial" w:cs="Arial"/>
                <w:lang w:val="en-US"/>
              </w:rPr>
            </w:pPr>
          </w:p>
          <w:p w:rsidR="005B25BC" w:rsidRPr="00F551DF" w:rsidRDefault="005B25BC">
            <w:pPr>
              <w:rPr>
                <w:rFonts w:ascii="Arial" w:hAnsi="Arial" w:cs="Arial"/>
                <w:lang w:val="en-US"/>
              </w:rPr>
            </w:pPr>
            <w:r w:rsidRPr="00F551DF">
              <w:rPr>
                <w:rFonts w:ascii="Arial" w:hAnsi="Arial" w:cs="Arial"/>
                <w:b/>
                <w:lang w:val="en-US"/>
              </w:rPr>
              <w:t>Selection Process:</w:t>
            </w:r>
            <w:r w:rsidRPr="00F551DF">
              <w:rPr>
                <w:rFonts w:ascii="Arial" w:hAnsi="Arial" w:cs="Arial"/>
                <w:lang w:val="en-US"/>
              </w:rPr>
              <w:t xml:space="preserve"> Shortlisting will take place on the basis of the criteria detailed above and final selection will be by interview</w:t>
            </w:r>
          </w:p>
          <w:p w:rsidR="005B25BC" w:rsidRPr="00F551DF" w:rsidRDefault="005B25BC">
            <w:pPr>
              <w:rPr>
                <w:rFonts w:ascii="Arial" w:hAnsi="Arial" w:cs="Arial"/>
                <w:lang w:val="en-US"/>
              </w:rPr>
            </w:pPr>
          </w:p>
          <w:p w:rsidR="006C3B3A" w:rsidRPr="00F551DF" w:rsidRDefault="006C3B3A">
            <w:pPr>
              <w:rPr>
                <w:rFonts w:ascii="Arial" w:hAnsi="Arial" w:cs="Arial"/>
                <w:lang w:val="en-US"/>
              </w:rPr>
            </w:pPr>
            <w:r w:rsidRPr="00F551DF">
              <w:rPr>
                <w:rFonts w:ascii="Arial" w:hAnsi="Arial" w:cs="Arial"/>
                <w:b/>
                <w:lang w:val="en-US"/>
              </w:rPr>
              <w:t>Further information</w:t>
            </w:r>
            <w:r w:rsidRPr="00F551DF">
              <w:rPr>
                <w:rFonts w:ascii="Arial" w:hAnsi="Arial" w:cs="Arial"/>
                <w:lang w:val="en-US"/>
              </w:rPr>
              <w:t>:</w:t>
            </w:r>
            <w:r w:rsidR="005B25BC" w:rsidRPr="00F551DF">
              <w:rPr>
                <w:rFonts w:ascii="Arial" w:hAnsi="Arial" w:cs="Arial"/>
                <w:lang w:val="en-US"/>
              </w:rPr>
              <w:t xml:space="preserve"> For further information about the p</w:t>
            </w:r>
            <w:r w:rsidR="00834477" w:rsidRPr="00F551DF">
              <w:rPr>
                <w:rFonts w:ascii="Arial" w:hAnsi="Arial" w:cs="Arial"/>
                <w:lang w:val="en-US"/>
              </w:rPr>
              <w:t>ost please contact Kirsty McCool</w:t>
            </w:r>
            <w:r w:rsidR="005B25BC" w:rsidRPr="00F551DF">
              <w:rPr>
                <w:rFonts w:ascii="Arial" w:hAnsi="Arial" w:cs="Arial"/>
                <w:lang w:val="en-US"/>
              </w:rPr>
              <w:t xml:space="preserve"> by email at </w:t>
            </w:r>
            <w:hyperlink r:id="rId9" w:history="1">
              <w:r w:rsidR="00834477" w:rsidRPr="00F551DF">
                <w:rPr>
                  <w:rStyle w:val="Hyperlink"/>
                  <w:rFonts w:ascii="Arial" w:hAnsi="Arial" w:cs="Arial"/>
                  <w:lang w:val="en-US"/>
                </w:rPr>
                <w:t>kirstymccool@sportni.net</w:t>
              </w:r>
            </w:hyperlink>
          </w:p>
          <w:p w:rsidR="006C3B3A" w:rsidRPr="00F551DF" w:rsidRDefault="006C3B3A">
            <w:pPr>
              <w:rPr>
                <w:rFonts w:ascii="Arial" w:hAnsi="Arial" w:cs="Arial"/>
                <w:lang w:val="en-US"/>
              </w:rPr>
            </w:pPr>
          </w:p>
          <w:p w:rsidR="00BD431D" w:rsidRPr="00F551DF" w:rsidRDefault="00BD431D" w:rsidP="00BD431D">
            <w:pPr>
              <w:rPr>
                <w:rFonts w:ascii="Arial" w:hAnsi="Arial" w:cs="Arial"/>
                <w:b/>
              </w:rPr>
            </w:pPr>
            <w:r w:rsidRPr="00F551DF">
              <w:rPr>
                <w:rFonts w:ascii="Arial" w:hAnsi="Arial" w:cs="Arial"/>
                <w:b/>
              </w:rPr>
              <w:t xml:space="preserve">Closing Date: </w:t>
            </w:r>
            <w:r w:rsidRPr="00F551DF">
              <w:rPr>
                <w:rFonts w:ascii="Arial" w:hAnsi="Arial" w:cs="Arial"/>
              </w:rPr>
              <w:t xml:space="preserve">Applications must be submitted by 5.00pm on Friday </w:t>
            </w:r>
            <w:r w:rsidR="007960BE" w:rsidRPr="00F551DF">
              <w:rPr>
                <w:rFonts w:ascii="Arial" w:hAnsi="Arial" w:cs="Arial"/>
              </w:rPr>
              <w:t>12</w:t>
            </w:r>
            <w:r w:rsidR="00834477" w:rsidRPr="00F551DF">
              <w:rPr>
                <w:rFonts w:ascii="Arial" w:hAnsi="Arial" w:cs="Arial"/>
                <w:vertAlign w:val="superscript"/>
              </w:rPr>
              <w:t>th</w:t>
            </w:r>
            <w:r w:rsidR="00834477" w:rsidRPr="00F551DF">
              <w:rPr>
                <w:rFonts w:ascii="Arial" w:hAnsi="Arial" w:cs="Arial"/>
              </w:rPr>
              <w:t xml:space="preserve"> February</w:t>
            </w:r>
            <w:r w:rsidRPr="00F551DF">
              <w:rPr>
                <w:rFonts w:ascii="Arial" w:hAnsi="Arial" w:cs="Arial"/>
              </w:rPr>
              <w:t xml:space="preserve"> </w:t>
            </w:r>
            <w:r w:rsidR="00834477" w:rsidRPr="00F551DF">
              <w:rPr>
                <w:rFonts w:ascii="Arial" w:hAnsi="Arial" w:cs="Arial"/>
              </w:rPr>
              <w:t xml:space="preserve"> 2021</w:t>
            </w:r>
            <w:r w:rsidRPr="00F551DF">
              <w:rPr>
                <w:rFonts w:ascii="Arial" w:hAnsi="Arial" w:cs="Arial"/>
              </w:rPr>
              <w:t xml:space="preserve"> to</w:t>
            </w:r>
            <w:r w:rsidRPr="00F551DF">
              <w:rPr>
                <w:rFonts w:ascii="Arial" w:hAnsi="Arial" w:cs="Arial"/>
                <w:b/>
              </w:rPr>
              <w:t xml:space="preserve">: </w:t>
            </w:r>
            <w:hyperlink r:id="rId10" w:history="1">
              <w:r w:rsidRPr="008138AC">
                <w:rPr>
                  <w:rFonts w:ascii="Arial" w:hAnsi="Arial" w:cs="Arial"/>
                  <w:color w:val="0563C1"/>
                  <w:u w:val="single"/>
                  <w:lang w:val="en-US"/>
                </w:rPr>
                <w:t>interchangesecretariat@finance-ni.gov.uk</w:t>
              </w:r>
            </w:hyperlink>
            <w:r w:rsidRPr="00F551DF">
              <w:rPr>
                <w:rFonts w:ascii="Arial" w:hAnsi="Arial" w:cs="Arial"/>
                <w:b/>
                <w:lang w:val="en-US"/>
              </w:rPr>
              <w:t xml:space="preserve"> </w:t>
            </w:r>
          </w:p>
          <w:p w:rsidR="005246E1" w:rsidRPr="00437CCD" w:rsidRDefault="005246E1">
            <w:pPr>
              <w:rPr>
                <w:lang w:val="en-US"/>
              </w:rPr>
            </w:pPr>
          </w:p>
        </w:tc>
      </w:tr>
    </w:tbl>
    <w:p w:rsidR="005B25BC" w:rsidRDefault="005B25BC">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5B25BC" w:rsidP="00990432">
            <w:pPr>
              <w:rPr>
                <w:b/>
                <w:bCs/>
                <w:lang w:val="en-US"/>
              </w:rPr>
            </w:pPr>
            <w:r>
              <w:rPr>
                <w:b/>
                <w:bCs/>
                <w:lang w:val="en-US"/>
              </w:rPr>
              <w:t xml:space="preserve">Nicola </w:t>
            </w:r>
            <w:proofErr w:type="spellStart"/>
            <w:r>
              <w:rPr>
                <w:b/>
                <w:bCs/>
                <w:lang w:val="en-US"/>
              </w:rPr>
              <w:t>Algie</w:t>
            </w:r>
            <w:proofErr w:type="spellEnd"/>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551DF" w:rsidP="00990432">
            <w:pPr>
              <w:rPr>
                <w:b/>
                <w:bCs/>
                <w:lang w:val="en-US"/>
              </w:rPr>
            </w:pPr>
            <w:r>
              <w:rPr>
                <w:b/>
                <w:bCs/>
                <w:lang w:val="en-US"/>
              </w:rPr>
              <w:t>01.02.2021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Default="00F551DF">
      <w:pPr>
        <w:rPr>
          <w:b/>
          <w:bCs/>
          <w:lang w:val="en-US"/>
        </w:rPr>
      </w:pPr>
    </w:p>
    <w:p w:rsidR="00F551DF" w:rsidRPr="00F20F1E" w:rsidRDefault="00F551DF" w:rsidP="00F20F1E">
      <w:pPr>
        <w:jc w:val="right"/>
        <w:rPr>
          <w:rFonts w:ascii="Arial" w:hAnsi="Arial" w:cs="Arial"/>
          <w:b/>
          <w:bCs/>
          <w:szCs w:val="20"/>
          <w:lang w:val="en-US"/>
        </w:rPr>
      </w:pPr>
      <w:r w:rsidRPr="00F20F1E">
        <w:rPr>
          <w:rFonts w:ascii="Arial" w:hAnsi="Arial" w:cs="Arial"/>
          <w:b/>
          <w:bCs/>
          <w:szCs w:val="20"/>
          <w:lang w:val="en-US"/>
        </w:rPr>
        <w:t>Annex A</w:t>
      </w:r>
    </w:p>
    <w:p w:rsidR="00F551DF" w:rsidRPr="00F551DF" w:rsidRDefault="00F551DF" w:rsidP="00F551DF">
      <w:pPr>
        <w:outlineLvl w:val="0"/>
        <w:rPr>
          <w:rFonts w:ascii="Arial" w:hAnsi="Arial" w:cs="Arial"/>
          <w:b/>
          <w:sz w:val="20"/>
          <w:szCs w:val="20"/>
        </w:rPr>
      </w:pPr>
    </w:p>
    <w:p w:rsidR="00F551DF" w:rsidRPr="00F20F1E" w:rsidRDefault="00F551DF" w:rsidP="00F551DF">
      <w:pPr>
        <w:jc w:val="center"/>
        <w:rPr>
          <w:rFonts w:ascii="Arial" w:hAnsi="Arial" w:cs="Arial"/>
          <w:b/>
          <w:sz w:val="20"/>
          <w:szCs w:val="20"/>
          <w:u w:val="single"/>
        </w:rPr>
      </w:pPr>
    </w:p>
    <w:p w:rsidR="00F551DF" w:rsidRPr="00F20F1E" w:rsidRDefault="00F20F1E" w:rsidP="00F20F1E">
      <w:pPr>
        <w:jc w:val="center"/>
        <w:rPr>
          <w:rFonts w:ascii="Arial" w:hAnsi="Arial" w:cs="Arial"/>
          <w:b/>
          <w:u w:val="single"/>
        </w:rPr>
      </w:pPr>
      <w:r w:rsidRPr="00F20F1E">
        <w:rPr>
          <w:rFonts w:ascii="Arial" w:hAnsi="Arial" w:cs="Arial"/>
          <w:b/>
          <w:u w:val="single"/>
        </w:rPr>
        <w:t>Job Description</w:t>
      </w:r>
    </w:p>
    <w:p w:rsidR="00F20F1E" w:rsidRPr="00F20F1E" w:rsidRDefault="00F20F1E" w:rsidP="00F20F1E">
      <w:pPr>
        <w:jc w:val="center"/>
        <w:rPr>
          <w:rFonts w:ascii="Arial" w:hAnsi="Arial" w:cs="Arial"/>
          <w:b/>
          <w:u w:val="single"/>
        </w:rPr>
      </w:pPr>
    </w:p>
    <w:p w:rsidR="00F20F1E" w:rsidRPr="00F20F1E" w:rsidRDefault="00F20F1E" w:rsidP="00F20F1E">
      <w:pPr>
        <w:jc w:val="center"/>
        <w:rPr>
          <w:rFonts w:ascii="Arial" w:hAnsi="Arial" w:cs="Arial"/>
          <w:b/>
          <w:u w:val="single"/>
        </w:rPr>
      </w:pPr>
    </w:p>
    <w:p w:rsidR="00F551DF" w:rsidRPr="00F20F1E" w:rsidRDefault="00F551DF" w:rsidP="00F551DF">
      <w:pPr>
        <w:numPr>
          <w:ilvl w:val="0"/>
          <w:numId w:val="12"/>
        </w:numPr>
        <w:rPr>
          <w:rFonts w:ascii="Arial" w:hAnsi="Arial" w:cs="Arial"/>
          <w:b/>
        </w:rPr>
      </w:pPr>
      <w:r w:rsidRPr="00F20F1E">
        <w:rPr>
          <w:rFonts w:ascii="Arial" w:hAnsi="Arial" w:cs="Arial"/>
          <w:b/>
        </w:rPr>
        <w:t xml:space="preserve"> Administration</w:t>
      </w:r>
    </w:p>
    <w:p w:rsidR="00F551DF" w:rsidRPr="00F20F1E" w:rsidRDefault="00F551DF" w:rsidP="00F551DF">
      <w:pPr>
        <w:rPr>
          <w:rFonts w:ascii="Arial" w:hAnsi="Arial" w:cs="Arial"/>
        </w:rPr>
      </w:pPr>
    </w:p>
    <w:p w:rsidR="00F551DF" w:rsidRPr="00F20F1E" w:rsidRDefault="00F551DF" w:rsidP="00F20F1E">
      <w:pPr>
        <w:numPr>
          <w:ilvl w:val="0"/>
          <w:numId w:val="13"/>
        </w:numPr>
        <w:contextualSpacing/>
        <w:rPr>
          <w:rFonts w:ascii="Arial" w:hAnsi="Arial" w:cs="Arial"/>
        </w:rPr>
      </w:pPr>
      <w:r w:rsidRPr="00F20F1E">
        <w:rPr>
          <w:rFonts w:ascii="Arial" w:hAnsi="Arial" w:cs="Arial"/>
        </w:rPr>
        <w:t>Develop, implement and maintain systems and procedures</w:t>
      </w:r>
    </w:p>
    <w:p w:rsidR="00F551DF" w:rsidRPr="00F20F1E" w:rsidRDefault="00F551DF" w:rsidP="00F20F1E">
      <w:pPr>
        <w:numPr>
          <w:ilvl w:val="0"/>
          <w:numId w:val="13"/>
        </w:numPr>
        <w:contextualSpacing/>
        <w:rPr>
          <w:rFonts w:ascii="Arial" w:hAnsi="Arial" w:cs="Arial"/>
        </w:rPr>
      </w:pPr>
      <w:r w:rsidRPr="00F20F1E">
        <w:rPr>
          <w:rFonts w:ascii="Arial" w:hAnsi="Arial" w:cs="Arial"/>
        </w:rPr>
        <w:t>Respond to correspondence both internally and externally as required</w:t>
      </w:r>
    </w:p>
    <w:p w:rsidR="00F551DF" w:rsidRPr="00F20F1E" w:rsidRDefault="00F551DF" w:rsidP="00F20F1E">
      <w:pPr>
        <w:numPr>
          <w:ilvl w:val="0"/>
          <w:numId w:val="13"/>
        </w:numPr>
        <w:contextualSpacing/>
        <w:rPr>
          <w:rFonts w:ascii="Arial" w:hAnsi="Arial" w:cs="Arial"/>
        </w:rPr>
      </w:pPr>
      <w:r w:rsidRPr="00F20F1E">
        <w:rPr>
          <w:rFonts w:ascii="Arial" w:hAnsi="Arial" w:cs="Arial"/>
        </w:rPr>
        <w:t>Draft papers, reports, policy documents as discussed and agreed by line manager</w:t>
      </w:r>
    </w:p>
    <w:p w:rsidR="00F551DF" w:rsidRPr="00F20F1E" w:rsidRDefault="00F551DF" w:rsidP="00F20F1E">
      <w:pPr>
        <w:numPr>
          <w:ilvl w:val="0"/>
          <w:numId w:val="13"/>
        </w:numPr>
        <w:contextualSpacing/>
        <w:rPr>
          <w:rFonts w:ascii="Arial" w:hAnsi="Arial" w:cs="Arial"/>
        </w:rPr>
      </w:pPr>
      <w:r w:rsidRPr="00F20F1E">
        <w:rPr>
          <w:rFonts w:ascii="Arial" w:hAnsi="Arial" w:cs="Arial"/>
        </w:rPr>
        <w:t>Minutes taking, typing up and circulation as required</w:t>
      </w:r>
    </w:p>
    <w:p w:rsidR="00F551DF" w:rsidRPr="00F20F1E" w:rsidRDefault="00F551DF" w:rsidP="00F551DF">
      <w:pPr>
        <w:ind w:left="360"/>
        <w:contextualSpacing/>
        <w:rPr>
          <w:rFonts w:ascii="Arial" w:hAnsi="Arial" w:cs="Arial"/>
        </w:rPr>
      </w:pPr>
    </w:p>
    <w:p w:rsidR="00F551DF" w:rsidRPr="00F20F1E" w:rsidRDefault="00F551DF" w:rsidP="00F551DF">
      <w:pPr>
        <w:rPr>
          <w:rFonts w:ascii="Arial" w:hAnsi="Arial" w:cs="Arial"/>
        </w:rPr>
      </w:pPr>
    </w:p>
    <w:p w:rsidR="00F551DF" w:rsidRPr="00F20F1E" w:rsidRDefault="00F551DF" w:rsidP="00F551DF">
      <w:pPr>
        <w:numPr>
          <w:ilvl w:val="0"/>
          <w:numId w:val="12"/>
        </w:numPr>
        <w:rPr>
          <w:rFonts w:ascii="Arial" w:hAnsi="Arial" w:cs="Arial"/>
          <w:b/>
        </w:rPr>
      </w:pPr>
      <w:r w:rsidRPr="00F20F1E">
        <w:rPr>
          <w:rFonts w:ascii="Arial" w:hAnsi="Arial" w:cs="Arial"/>
          <w:b/>
        </w:rPr>
        <w:t xml:space="preserve"> Financial Procedures/Processes</w:t>
      </w:r>
    </w:p>
    <w:p w:rsidR="00F551DF" w:rsidRPr="00F20F1E" w:rsidRDefault="00F551DF" w:rsidP="00F551DF">
      <w:pPr>
        <w:rPr>
          <w:rFonts w:ascii="Arial" w:hAnsi="Arial" w:cs="Arial"/>
        </w:rPr>
      </w:pPr>
    </w:p>
    <w:p w:rsidR="00F551DF" w:rsidRPr="00F20F1E" w:rsidRDefault="00F551DF" w:rsidP="00F20F1E">
      <w:pPr>
        <w:numPr>
          <w:ilvl w:val="0"/>
          <w:numId w:val="14"/>
        </w:numPr>
        <w:rPr>
          <w:rFonts w:ascii="Arial" w:hAnsi="Arial" w:cs="Arial"/>
        </w:rPr>
      </w:pPr>
      <w:r w:rsidRPr="00F20F1E">
        <w:rPr>
          <w:rFonts w:ascii="Arial" w:hAnsi="Arial" w:cs="Arial"/>
        </w:rPr>
        <w:t>Develop, implement and maintain financial systems and procedures</w:t>
      </w:r>
    </w:p>
    <w:p w:rsidR="00F551DF" w:rsidRPr="00F20F1E" w:rsidRDefault="00F551DF" w:rsidP="00F20F1E">
      <w:pPr>
        <w:numPr>
          <w:ilvl w:val="0"/>
          <w:numId w:val="14"/>
        </w:numPr>
        <w:rPr>
          <w:rFonts w:ascii="Arial" w:hAnsi="Arial" w:cs="Arial"/>
        </w:rPr>
      </w:pPr>
      <w:r w:rsidRPr="00F20F1E">
        <w:rPr>
          <w:rFonts w:ascii="Arial" w:hAnsi="Arial" w:cs="Arial"/>
        </w:rPr>
        <w:t xml:space="preserve">To assist in providing financial support to specified budget holders, departmental managers and staff.                     </w:t>
      </w:r>
    </w:p>
    <w:p w:rsidR="00F551DF" w:rsidRPr="00F20F1E" w:rsidRDefault="00F551DF" w:rsidP="00F551DF">
      <w:pPr>
        <w:rPr>
          <w:rFonts w:ascii="Arial" w:hAnsi="Arial" w:cs="Arial"/>
        </w:rPr>
      </w:pPr>
    </w:p>
    <w:p w:rsidR="00F551DF" w:rsidRPr="00F20F1E" w:rsidRDefault="00F551DF" w:rsidP="00F20F1E">
      <w:pPr>
        <w:ind w:firstLine="360"/>
        <w:rPr>
          <w:rFonts w:ascii="Arial" w:hAnsi="Arial" w:cs="Arial"/>
        </w:rPr>
      </w:pPr>
      <w:r w:rsidRPr="00F20F1E">
        <w:rPr>
          <w:rFonts w:ascii="Arial" w:hAnsi="Arial" w:cs="Arial"/>
        </w:rPr>
        <w:t>This will include:</w:t>
      </w:r>
    </w:p>
    <w:p w:rsidR="00F551DF" w:rsidRPr="00F20F1E" w:rsidRDefault="00F551DF" w:rsidP="00F551DF">
      <w:pPr>
        <w:rPr>
          <w:rFonts w:ascii="Arial" w:hAnsi="Arial" w:cs="Arial"/>
        </w:rPr>
      </w:pPr>
    </w:p>
    <w:p w:rsidR="00F551DF" w:rsidRPr="00F20F1E" w:rsidRDefault="00F551DF" w:rsidP="00F551DF">
      <w:pPr>
        <w:numPr>
          <w:ilvl w:val="0"/>
          <w:numId w:val="9"/>
        </w:numPr>
        <w:contextualSpacing/>
        <w:rPr>
          <w:rFonts w:ascii="Arial" w:hAnsi="Arial" w:cs="Arial"/>
        </w:rPr>
      </w:pPr>
      <w:r w:rsidRPr="00F20F1E">
        <w:rPr>
          <w:rFonts w:ascii="Arial" w:hAnsi="Arial" w:cs="Arial"/>
        </w:rPr>
        <w:t>Compliance with standing orders, Financial Regulations and other financial standards</w:t>
      </w:r>
    </w:p>
    <w:p w:rsidR="00F551DF" w:rsidRPr="00F20F1E" w:rsidRDefault="00F551DF" w:rsidP="00F551DF">
      <w:pPr>
        <w:numPr>
          <w:ilvl w:val="0"/>
          <w:numId w:val="9"/>
        </w:numPr>
        <w:contextualSpacing/>
        <w:rPr>
          <w:rFonts w:ascii="Arial" w:hAnsi="Arial" w:cs="Arial"/>
        </w:rPr>
      </w:pPr>
      <w:r w:rsidRPr="00F20F1E">
        <w:rPr>
          <w:rFonts w:ascii="Arial" w:hAnsi="Arial" w:cs="Arial"/>
        </w:rPr>
        <w:t>‘Help Desk’ service (SUN advice, computer interrogations, coding queries Etc.)</w:t>
      </w:r>
    </w:p>
    <w:p w:rsidR="00F551DF" w:rsidRPr="00F20F1E" w:rsidRDefault="00F551DF" w:rsidP="00F551DF">
      <w:pPr>
        <w:numPr>
          <w:ilvl w:val="0"/>
          <w:numId w:val="9"/>
        </w:numPr>
        <w:contextualSpacing/>
        <w:rPr>
          <w:rFonts w:ascii="Arial" w:hAnsi="Arial" w:cs="Arial"/>
        </w:rPr>
      </w:pPr>
      <w:r w:rsidRPr="00F20F1E">
        <w:rPr>
          <w:rFonts w:ascii="Arial" w:hAnsi="Arial" w:cs="Arial"/>
        </w:rPr>
        <w:t>Providing analysis of accounting information</w:t>
      </w:r>
    </w:p>
    <w:p w:rsidR="00F551DF" w:rsidRPr="00F20F1E" w:rsidRDefault="00F551DF" w:rsidP="00F551DF">
      <w:pPr>
        <w:numPr>
          <w:ilvl w:val="0"/>
          <w:numId w:val="9"/>
        </w:numPr>
        <w:contextualSpacing/>
        <w:rPr>
          <w:rFonts w:ascii="Arial" w:hAnsi="Arial" w:cs="Arial"/>
        </w:rPr>
      </w:pPr>
      <w:r w:rsidRPr="00F20F1E">
        <w:rPr>
          <w:rFonts w:ascii="Arial" w:hAnsi="Arial" w:cs="Arial"/>
        </w:rPr>
        <w:t>Preparation of accounts</w:t>
      </w:r>
    </w:p>
    <w:p w:rsidR="00F551DF" w:rsidRPr="00F20F1E" w:rsidRDefault="00F551DF" w:rsidP="00F551DF">
      <w:pPr>
        <w:ind w:left="720"/>
        <w:contextualSpacing/>
        <w:rPr>
          <w:rFonts w:ascii="Arial" w:hAnsi="Arial" w:cs="Arial"/>
        </w:rPr>
      </w:pPr>
    </w:p>
    <w:p w:rsidR="00F551DF" w:rsidRPr="00F20F1E" w:rsidRDefault="00F551DF" w:rsidP="00F20F1E">
      <w:pPr>
        <w:ind w:firstLine="360"/>
        <w:rPr>
          <w:rFonts w:ascii="Arial" w:hAnsi="Arial" w:cs="Arial"/>
        </w:rPr>
      </w:pPr>
      <w:r w:rsidRPr="00F20F1E">
        <w:rPr>
          <w:rFonts w:ascii="Arial" w:hAnsi="Arial" w:cs="Arial"/>
        </w:rPr>
        <w:t>To carry out the following tasks under the direction of the line manager</w:t>
      </w:r>
      <w:r w:rsidR="00F20F1E">
        <w:rPr>
          <w:rFonts w:ascii="Arial" w:hAnsi="Arial" w:cs="Arial"/>
        </w:rPr>
        <w:t>:</w:t>
      </w:r>
    </w:p>
    <w:p w:rsidR="00F551DF" w:rsidRPr="00F20F1E" w:rsidRDefault="00F551DF" w:rsidP="00F551DF">
      <w:pPr>
        <w:rPr>
          <w:rFonts w:ascii="Arial" w:hAnsi="Arial" w:cs="Arial"/>
        </w:rPr>
      </w:pPr>
    </w:p>
    <w:p w:rsidR="00F551DF" w:rsidRPr="00F20F1E" w:rsidRDefault="00F551DF" w:rsidP="00F551DF">
      <w:pPr>
        <w:numPr>
          <w:ilvl w:val="0"/>
          <w:numId w:val="10"/>
        </w:numPr>
        <w:contextualSpacing/>
        <w:rPr>
          <w:rFonts w:ascii="Arial" w:hAnsi="Arial" w:cs="Arial"/>
        </w:rPr>
      </w:pPr>
      <w:r w:rsidRPr="00F20F1E">
        <w:rPr>
          <w:rFonts w:ascii="Arial" w:hAnsi="Arial" w:cs="Arial"/>
        </w:rPr>
        <w:t>Regular monitoring and maintenance of budgets</w:t>
      </w:r>
    </w:p>
    <w:p w:rsidR="00F551DF" w:rsidRPr="00F20F1E" w:rsidRDefault="00F551DF" w:rsidP="00F551DF">
      <w:pPr>
        <w:numPr>
          <w:ilvl w:val="0"/>
          <w:numId w:val="10"/>
        </w:numPr>
        <w:contextualSpacing/>
        <w:rPr>
          <w:rFonts w:ascii="Arial" w:hAnsi="Arial" w:cs="Arial"/>
        </w:rPr>
      </w:pPr>
      <w:r w:rsidRPr="00F20F1E">
        <w:rPr>
          <w:rFonts w:ascii="Arial" w:hAnsi="Arial" w:cs="Arial"/>
        </w:rPr>
        <w:t>Sales invoicing</w:t>
      </w:r>
    </w:p>
    <w:p w:rsidR="00F551DF" w:rsidRPr="00F20F1E" w:rsidRDefault="00F551DF" w:rsidP="00F551DF">
      <w:pPr>
        <w:numPr>
          <w:ilvl w:val="0"/>
          <w:numId w:val="10"/>
        </w:numPr>
        <w:contextualSpacing/>
        <w:rPr>
          <w:rFonts w:ascii="Arial" w:hAnsi="Arial" w:cs="Arial"/>
        </w:rPr>
      </w:pPr>
      <w:r w:rsidRPr="00F20F1E">
        <w:rPr>
          <w:rFonts w:ascii="Arial" w:hAnsi="Arial" w:cs="Arial"/>
        </w:rPr>
        <w:t>Chasing outstanding debtors</w:t>
      </w:r>
    </w:p>
    <w:p w:rsidR="00F551DF" w:rsidRPr="00F20F1E" w:rsidRDefault="00F551DF" w:rsidP="00F551DF">
      <w:pPr>
        <w:numPr>
          <w:ilvl w:val="0"/>
          <w:numId w:val="10"/>
        </w:numPr>
        <w:contextualSpacing/>
        <w:rPr>
          <w:rFonts w:ascii="Arial" w:hAnsi="Arial" w:cs="Arial"/>
        </w:rPr>
      </w:pPr>
      <w:r w:rsidRPr="00F20F1E">
        <w:rPr>
          <w:rFonts w:ascii="Arial" w:hAnsi="Arial" w:cs="Arial"/>
        </w:rPr>
        <w:t>Uploading sales invoices from Event Perfect</w:t>
      </w:r>
    </w:p>
    <w:p w:rsidR="00F551DF" w:rsidRPr="00F20F1E" w:rsidRDefault="00F551DF" w:rsidP="00F551DF">
      <w:pPr>
        <w:numPr>
          <w:ilvl w:val="0"/>
          <w:numId w:val="10"/>
        </w:numPr>
        <w:contextualSpacing/>
        <w:rPr>
          <w:rFonts w:ascii="Arial" w:hAnsi="Arial" w:cs="Arial"/>
        </w:rPr>
      </w:pPr>
      <w:r w:rsidRPr="00F20F1E">
        <w:rPr>
          <w:rFonts w:ascii="Arial" w:hAnsi="Arial" w:cs="Arial"/>
        </w:rPr>
        <w:t>Liaise with TNOC office manager to reconcile Events Perfect</w:t>
      </w:r>
    </w:p>
    <w:p w:rsidR="00F551DF" w:rsidRPr="00F20F1E" w:rsidRDefault="00F551DF" w:rsidP="00F551DF">
      <w:pPr>
        <w:numPr>
          <w:ilvl w:val="0"/>
          <w:numId w:val="10"/>
        </w:numPr>
        <w:contextualSpacing/>
        <w:rPr>
          <w:rFonts w:ascii="Arial" w:hAnsi="Arial" w:cs="Arial"/>
        </w:rPr>
      </w:pPr>
      <w:r w:rsidRPr="00F20F1E">
        <w:rPr>
          <w:rFonts w:ascii="Arial" w:hAnsi="Arial" w:cs="Arial"/>
        </w:rPr>
        <w:t>Reconciling bank receipts/lodgements</w:t>
      </w:r>
    </w:p>
    <w:p w:rsidR="00F551DF" w:rsidRPr="00F20F1E" w:rsidRDefault="00F551DF" w:rsidP="00F551DF">
      <w:pPr>
        <w:numPr>
          <w:ilvl w:val="0"/>
          <w:numId w:val="10"/>
        </w:numPr>
        <w:contextualSpacing/>
        <w:rPr>
          <w:rFonts w:ascii="Arial" w:hAnsi="Arial" w:cs="Arial"/>
        </w:rPr>
      </w:pPr>
      <w:r w:rsidRPr="00F20F1E">
        <w:rPr>
          <w:rFonts w:ascii="Arial" w:hAnsi="Arial" w:cs="Arial"/>
        </w:rPr>
        <w:t>Checking travel and subsistence claims</w:t>
      </w:r>
    </w:p>
    <w:p w:rsidR="00F551DF" w:rsidRPr="00F20F1E" w:rsidRDefault="00F551DF" w:rsidP="00F551DF">
      <w:pPr>
        <w:numPr>
          <w:ilvl w:val="0"/>
          <w:numId w:val="10"/>
        </w:numPr>
        <w:contextualSpacing/>
        <w:rPr>
          <w:rFonts w:ascii="Arial" w:hAnsi="Arial" w:cs="Arial"/>
        </w:rPr>
      </w:pPr>
      <w:r w:rsidRPr="00F20F1E">
        <w:rPr>
          <w:rFonts w:ascii="Arial" w:hAnsi="Arial" w:cs="Arial"/>
        </w:rPr>
        <w:t>Releasing orders, making supplier/employee/grant payments</w:t>
      </w:r>
    </w:p>
    <w:p w:rsidR="00F551DF" w:rsidRPr="00F20F1E" w:rsidRDefault="00F551DF" w:rsidP="00F551DF">
      <w:pPr>
        <w:numPr>
          <w:ilvl w:val="0"/>
          <w:numId w:val="10"/>
        </w:numPr>
        <w:contextualSpacing/>
        <w:rPr>
          <w:rFonts w:ascii="Arial" w:hAnsi="Arial" w:cs="Arial"/>
        </w:rPr>
      </w:pPr>
      <w:r w:rsidRPr="00F20F1E">
        <w:rPr>
          <w:rFonts w:ascii="Arial" w:hAnsi="Arial" w:cs="Arial"/>
        </w:rPr>
        <w:t>Training of staff on travel/subsistence and procurement</w:t>
      </w:r>
    </w:p>
    <w:p w:rsidR="00F551DF" w:rsidRPr="00F20F1E" w:rsidRDefault="00F551DF" w:rsidP="00F551DF">
      <w:pPr>
        <w:numPr>
          <w:ilvl w:val="0"/>
          <w:numId w:val="10"/>
        </w:numPr>
        <w:contextualSpacing/>
        <w:rPr>
          <w:rFonts w:ascii="Arial" w:hAnsi="Arial" w:cs="Arial"/>
        </w:rPr>
      </w:pPr>
      <w:r w:rsidRPr="00F20F1E">
        <w:rPr>
          <w:rFonts w:ascii="Arial" w:hAnsi="Arial" w:cs="Arial"/>
        </w:rPr>
        <w:t>Collection and presentation of statistical data</w:t>
      </w:r>
    </w:p>
    <w:p w:rsidR="00F551DF" w:rsidRPr="00F20F1E" w:rsidRDefault="00F551DF" w:rsidP="00F551DF">
      <w:pPr>
        <w:numPr>
          <w:ilvl w:val="0"/>
          <w:numId w:val="10"/>
        </w:numPr>
        <w:contextualSpacing/>
        <w:rPr>
          <w:rFonts w:ascii="Arial" w:hAnsi="Arial" w:cs="Arial"/>
        </w:rPr>
      </w:pPr>
      <w:r w:rsidRPr="00F20F1E">
        <w:rPr>
          <w:rFonts w:ascii="Arial" w:hAnsi="Arial" w:cs="Arial"/>
        </w:rPr>
        <w:t>Processing orders, payments of invoices to suppliers</w:t>
      </w:r>
    </w:p>
    <w:p w:rsidR="00F551DF" w:rsidRPr="00F20F1E" w:rsidRDefault="00F551DF" w:rsidP="00F551DF">
      <w:pPr>
        <w:numPr>
          <w:ilvl w:val="0"/>
          <w:numId w:val="10"/>
        </w:numPr>
        <w:contextualSpacing/>
        <w:rPr>
          <w:rFonts w:ascii="Arial" w:hAnsi="Arial" w:cs="Arial"/>
        </w:rPr>
      </w:pPr>
      <w:r w:rsidRPr="00F20F1E">
        <w:rPr>
          <w:rFonts w:ascii="Arial" w:hAnsi="Arial" w:cs="Arial"/>
        </w:rPr>
        <w:t>Processing credit notes on debtors accounts</w:t>
      </w:r>
    </w:p>
    <w:p w:rsidR="00F551DF" w:rsidRPr="00F20F1E" w:rsidRDefault="00F551DF" w:rsidP="00F551DF">
      <w:pPr>
        <w:numPr>
          <w:ilvl w:val="0"/>
          <w:numId w:val="10"/>
        </w:numPr>
        <w:contextualSpacing/>
        <w:rPr>
          <w:rFonts w:ascii="Arial" w:hAnsi="Arial" w:cs="Arial"/>
        </w:rPr>
      </w:pPr>
      <w:r w:rsidRPr="00F20F1E">
        <w:rPr>
          <w:rFonts w:ascii="Arial" w:hAnsi="Arial" w:cs="Arial"/>
        </w:rPr>
        <w:t>Lodging cash to bank</w:t>
      </w:r>
    </w:p>
    <w:p w:rsidR="00F551DF" w:rsidRPr="00F20F1E" w:rsidRDefault="00F551DF" w:rsidP="00F551DF">
      <w:pPr>
        <w:numPr>
          <w:ilvl w:val="0"/>
          <w:numId w:val="10"/>
        </w:numPr>
        <w:contextualSpacing/>
        <w:rPr>
          <w:rFonts w:ascii="Arial" w:hAnsi="Arial" w:cs="Arial"/>
        </w:rPr>
      </w:pPr>
      <w:r w:rsidRPr="00F20F1E">
        <w:rPr>
          <w:rFonts w:ascii="Arial" w:hAnsi="Arial" w:cs="Arial"/>
        </w:rPr>
        <w:t>Carrying out reconciliations’ of control accounts (EG creditors ledger, bank reconciliation, advances, payroll)</w:t>
      </w:r>
    </w:p>
    <w:p w:rsidR="00F551DF" w:rsidRPr="00F20F1E" w:rsidRDefault="00F551DF" w:rsidP="00F551DF">
      <w:pPr>
        <w:numPr>
          <w:ilvl w:val="0"/>
          <w:numId w:val="10"/>
        </w:numPr>
        <w:contextualSpacing/>
        <w:rPr>
          <w:rFonts w:ascii="Arial" w:hAnsi="Arial" w:cs="Arial"/>
        </w:rPr>
      </w:pPr>
      <w:r w:rsidRPr="00F20F1E">
        <w:rPr>
          <w:rFonts w:ascii="Arial" w:hAnsi="Arial" w:cs="Arial"/>
        </w:rPr>
        <w:lastRenderedPageBreak/>
        <w:t>Processing journals</w:t>
      </w:r>
    </w:p>
    <w:p w:rsidR="00F551DF" w:rsidRPr="00F20F1E" w:rsidRDefault="00F551DF" w:rsidP="00F551DF">
      <w:pPr>
        <w:numPr>
          <w:ilvl w:val="0"/>
          <w:numId w:val="10"/>
        </w:numPr>
        <w:contextualSpacing/>
        <w:rPr>
          <w:rFonts w:ascii="Arial" w:hAnsi="Arial" w:cs="Arial"/>
        </w:rPr>
      </w:pPr>
      <w:r w:rsidRPr="00F20F1E">
        <w:rPr>
          <w:rFonts w:ascii="Arial" w:hAnsi="Arial" w:cs="Arial"/>
        </w:rPr>
        <w:t>Investigating variances</w:t>
      </w:r>
    </w:p>
    <w:p w:rsidR="00F551DF" w:rsidRPr="00F20F1E" w:rsidRDefault="00F551DF" w:rsidP="00F551DF">
      <w:pPr>
        <w:numPr>
          <w:ilvl w:val="0"/>
          <w:numId w:val="10"/>
        </w:numPr>
        <w:contextualSpacing/>
        <w:rPr>
          <w:rFonts w:ascii="Arial" w:hAnsi="Arial" w:cs="Arial"/>
        </w:rPr>
      </w:pPr>
      <w:r w:rsidRPr="00F20F1E">
        <w:rPr>
          <w:rFonts w:ascii="Arial" w:hAnsi="Arial" w:cs="Arial"/>
        </w:rPr>
        <w:t>Maintenance of coding structure and other financial records</w:t>
      </w:r>
    </w:p>
    <w:p w:rsidR="00F20F1E" w:rsidRPr="00F20F1E" w:rsidRDefault="00F20F1E" w:rsidP="00F20F1E">
      <w:pPr>
        <w:ind w:left="720"/>
        <w:contextualSpacing/>
        <w:rPr>
          <w:rFonts w:ascii="Arial" w:hAnsi="Arial" w:cs="Arial"/>
        </w:rPr>
      </w:pPr>
    </w:p>
    <w:p w:rsidR="00F551DF" w:rsidRPr="00F20F1E" w:rsidRDefault="00F551DF" w:rsidP="00F20F1E">
      <w:pPr>
        <w:numPr>
          <w:ilvl w:val="0"/>
          <w:numId w:val="10"/>
        </w:numPr>
        <w:rPr>
          <w:rFonts w:ascii="Arial" w:hAnsi="Arial" w:cs="Arial"/>
        </w:rPr>
      </w:pPr>
      <w:r w:rsidRPr="00F20F1E">
        <w:rPr>
          <w:rFonts w:ascii="Arial" w:hAnsi="Arial" w:cs="Arial"/>
        </w:rPr>
        <w:t>Respond to enquiries regarding payments (grant recipients and suppliers) either in person, by telephone or by letter/email</w:t>
      </w:r>
    </w:p>
    <w:p w:rsidR="00F20F1E" w:rsidRDefault="00F20F1E" w:rsidP="00F551DF">
      <w:pPr>
        <w:rPr>
          <w:rFonts w:ascii="Arial" w:hAnsi="Arial" w:cs="Arial"/>
        </w:rPr>
      </w:pPr>
    </w:p>
    <w:p w:rsidR="00F551DF" w:rsidRDefault="00F551DF" w:rsidP="00F20F1E">
      <w:pPr>
        <w:ind w:left="360"/>
        <w:rPr>
          <w:rFonts w:ascii="Arial" w:hAnsi="Arial" w:cs="Arial"/>
        </w:rPr>
      </w:pPr>
      <w:r w:rsidRPr="00F20F1E">
        <w:rPr>
          <w:rFonts w:ascii="Arial" w:hAnsi="Arial" w:cs="Arial"/>
        </w:rPr>
        <w:t>To assist in the provision of a backup service to ensure the integrity of financial systems. This may include</w:t>
      </w:r>
      <w:r w:rsidR="00F20F1E">
        <w:rPr>
          <w:rFonts w:ascii="Arial" w:hAnsi="Arial" w:cs="Arial"/>
        </w:rPr>
        <w:t>:</w:t>
      </w:r>
    </w:p>
    <w:p w:rsidR="00F20F1E" w:rsidRPr="00F20F1E" w:rsidRDefault="00F20F1E" w:rsidP="00F20F1E">
      <w:pPr>
        <w:ind w:left="360"/>
        <w:rPr>
          <w:rFonts w:ascii="Arial" w:hAnsi="Arial" w:cs="Arial"/>
        </w:rPr>
      </w:pPr>
    </w:p>
    <w:p w:rsidR="00F551DF" w:rsidRPr="00F20F1E" w:rsidRDefault="00F551DF" w:rsidP="00F551DF">
      <w:pPr>
        <w:numPr>
          <w:ilvl w:val="0"/>
          <w:numId w:val="11"/>
        </w:numPr>
        <w:contextualSpacing/>
        <w:rPr>
          <w:rFonts w:ascii="Arial" w:hAnsi="Arial" w:cs="Arial"/>
        </w:rPr>
      </w:pPr>
      <w:r w:rsidRPr="00F20F1E">
        <w:rPr>
          <w:rFonts w:ascii="Arial" w:hAnsi="Arial" w:cs="Arial"/>
        </w:rPr>
        <w:t>Covering for vacancies and absence of key staff in the finance unit</w:t>
      </w:r>
    </w:p>
    <w:p w:rsidR="00F551DF" w:rsidRPr="00F20F1E" w:rsidRDefault="00F551DF" w:rsidP="00F551DF">
      <w:pPr>
        <w:numPr>
          <w:ilvl w:val="0"/>
          <w:numId w:val="11"/>
        </w:numPr>
        <w:contextualSpacing/>
        <w:rPr>
          <w:rFonts w:ascii="Arial" w:hAnsi="Arial" w:cs="Arial"/>
        </w:rPr>
      </w:pPr>
      <w:r w:rsidRPr="00F20F1E">
        <w:rPr>
          <w:rFonts w:ascii="Arial" w:hAnsi="Arial" w:cs="Arial"/>
        </w:rPr>
        <w:t>Providing assistance and support</w:t>
      </w:r>
    </w:p>
    <w:p w:rsidR="00F551DF" w:rsidRPr="00F20F1E" w:rsidRDefault="00F551DF" w:rsidP="00F551DF">
      <w:pPr>
        <w:rPr>
          <w:rFonts w:ascii="Arial" w:hAnsi="Arial" w:cs="Arial"/>
        </w:rPr>
      </w:pPr>
    </w:p>
    <w:p w:rsidR="00F551DF" w:rsidRPr="00F20F1E" w:rsidRDefault="00F551DF" w:rsidP="00F20F1E">
      <w:pPr>
        <w:numPr>
          <w:ilvl w:val="0"/>
          <w:numId w:val="12"/>
        </w:numPr>
        <w:rPr>
          <w:rFonts w:ascii="Arial" w:hAnsi="Arial" w:cs="Arial"/>
          <w:b/>
        </w:rPr>
      </w:pPr>
      <w:r w:rsidRPr="00F20F1E">
        <w:rPr>
          <w:rFonts w:ascii="Arial" w:hAnsi="Arial" w:cs="Arial"/>
          <w:b/>
        </w:rPr>
        <w:t>General</w:t>
      </w:r>
    </w:p>
    <w:p w:rsidR="00F551DF" w:rsidRPr="00F20F1E" w:rsidRDefault="00F551DF" w:rsidP="00F551DF">
      <w:pPr>
        <w:rPr>
          <w:rFonts w:ascii="Arial" w:hAnsi="Arial" w:cs="Arial"/>
        </w:rPr>
      </w:pPr>
    </w:p>
    <w:p w:rsidR="00F551DF" w:rsidRPr="00F20F1E" w:rsidRDefault="00F551DF" w:rsidP="00F20F1E">
      <w:pPr>
        <w:numPr>
          <w:ilvl w:val="0"/>
          <w:numId w:val="15"/>
        </w:numPr>
        <w:rPr>
          <w:rFonts w:ascii="Arial" w:hAnsi="Arial" w:cs="Arial"/>
        </w:rPr>
      </w:pPr>
      <w:r w:rsidRPr="00F20F1E">
        <w:rPr>
          <w:rFonts w:ascii="Arial" w:hAnsi="Arial" w:cs="Arial"/>
        </w:rPr>
        <w:t>Demonstrate, in all aspects of work, commitment to quality and customer service</w:t>
      </w:r>
    </w:p>
    <w:p w:rsidR="00F551DF" w:rsidRPr="00F20F1E" w:rsidRDefault="00F551DF" w:rsidP="00F20F1E">
      <w:pPr>
        <w:numPr>
          <w:ilvl w:val="0"/>
          <w:numId w:val="15"/>
        </w:numPr>
        <w:rPr>
          <w:rFonts w:ascii="Arial" w:hAnsi="Arial" w:cs="Arial"/>
        </w:rPr>
      </w:pPr>
      <w:r w:rsidRPr="00F20F1E">
        <w:rPr>
          <w:rFonts w:ascii="Arial" w:hAnsi="Arial" w:cs="Arial"/>
        </w:rPr>
        <w:t>Follow all procedures and guidance for maintaining the security and confidentiality of people, information, premises, equipment and software at Sport Northern Ireland</w:t>
      </w:r>
    </w:p>
    <w:p w:rsidR="00F551DF" w:rsidRPr="00F20F1E" w:rsidRDefault="00F551DF" w:rsidP="00F20F1E">
      <w:pPr>
        <w:numPr>
          <w:ilvl w:val="0"/>
          <w:numId w:val="15"/>
        </w:numPr>
        <w:rPr>
          <w:rFonts w:ascii="Arial" w:hAnsi="Arial" w:cs="Arial"/>
        </w:rPr>
      </w:pPr>
      <w:r w:rsidRPr="00F20F1E">
        <w:rPr>
          <w:rFonts w:ascii="Arial" w:hAnsi="Arial" w:cs="Arial"/>
        </w:rPr>
        <w:t>Take an active part in the preparation and participation of annual and mid-year Performance Review and Personal Development interviews, including the identification of areas of learning and development to meet agreed objectives in agreement with line manager</w:t>
      </w:r>
    </w:p>
    <w:p w:rsidR="00F551DF" w:rsidRPr="00F20F1E" w:rsidRDefault="00F551DF" w:rsidP="00F20F1E">
      <w:pPr>
        <w:numPr>
          <w:ilvl w:val="0"/>
          <w:numId w:val="15"/>
        </w:numPr>
        <w:rPr>
          <w:rFonts w:ascii="Arial" w:hAnsi="Arial" w:cs="Arial"/>
        </w:rPr>
      </w:pPr>
      <w:r w:rsidRPr="00F20F1E">
        <w:rPr>
          <w:rFonts w:ascii="Arial" w:hAnsi="Arial" w:cs="Arial"/>
        </w:rPr>
        <w:t>Any other relevant and related duties as may reasonably be required by your line manager from time to time</w:t>
      </w:r>
    </w:p>
    <w:p w:rsidR="00F551DF" w:rsidRPr="00F20F1E" w:rsidRDefault="00F551DF" w:rsidP="00F551DF">
      <w:pPr>
        <w:rPr>
          <w:rFonts w:ascii="Arial" w:hAnsi="Arial" w:cs="Arial"/>
        </w:rPr>
      </w:pPr>
    </w:p>
    <w:p w:rsidR="00F551DF" w:rsidRPr="00F20F1E" w:rsidRDefault="00F551DF" w:rsidP="00F551DF">
      <w:pPr>
        <w:rPr>
          <w:rFonts w:ascii="Arial" w:hAnsi="Arial" w:cs="Arial"/>
        </w:rPr>
      </w:pPr>
    </w:p>
    <w:p w:rsidR="00F551DF" w:rsidRPr="00F20F1E" w:rsidRDefault="00F551DF" w:rsidP="00F551DF">
      <w:pPr>
        <w:rPr>
          <w:rFonts w:ascii="Arial" w:eastAsia="Calibri" w:hAnsi="Arial" w:cs="Arial"/>
          <w:b/>
          <w:lang w:val="en-US"/>
        </w:rPr>
      </w:pPr>
      <w:r w:rsidRPr="00F20F1E">
        <w:rPr>
          <w:rFonts w:ascii="Arial" w:eastAsia="Calibri" w:hAnsi="Arial" w:cs="Arial"/>
          <w:b/>
          <w:lang w:val="en-US"/>
        </w:rPr>
        <w:t xml:space="preserve">This job description is not to be regarded as exclusive or exhaustive. It is intended as an outline indication of the areas of activity and will be amended in the light of the changing needs of the </w:t>
      </w:r>
      <w:proofErr w:type="spellStart"/>
      <w:r w:rsidRPr="00F20F1E">
        <w:rPr>
          <w:rFonts w:ascii="Arial" w:eastAsia="Calibri" w:hAnsi="Arial" w:cs="Arial"/>
          <w:b/>
          <w:lang w:val="en-US"/>
        </w:rPr>
        <w:t>organisation</w:t>
      </w:r>
      <w:proofErr w:type="spellEnd"/>
      <w:r w:rsidRPr="00F20F1E">
        <w:rPr>
          <w:rFonts w:ascii="Arial" w:eastAsia="Calibri" w:hAnsi="Arial" w:cs="Arial"/>
          <w:b/>
          <w:lang w:val="en-US"/>
        </w:rPr>
        <w:t>.</w:t>
      </w:r>
    </w:p>
    <w:p w:rsidR="00F551DF" w:rsidRPr="00F20F1E" w:rsidRDefault="00F551DF" w:rsidP="00F551DF">
      <w:pPr>
        <w:rPr>
          <w:rFonts w:ascii="Arial" w:hAnsi="Arial" w:cs="Arial"/>
          <w:b/>
          <w:bCs/>
          <w:lang w:val="en-US"/>
        </w:rPr>
      </w:pPr>
    </w:p>
    <w:p w:rsidR="00F551DF" w:rsidRPr="00F20F1E" w:rsidRDefault="00F551DF" w:rsidP="00F551DF">
      <w:pPr>
        <w:rPr>
          <w:rFonts w:ascii="Arial" w:hAnsi="Arial" w:cs="Arial"/>
          <w:b/>
          <w:bCs/>
          <w:lang w:val="en-US"/>
        </w:rPr>
      </w:pPr>
    </w:p>
    <w:p w:rsidR="00F551DF" w:rsidRPr="00F20F1E" w:rsidRDefault="00F551DF" w:rsidP="00F551DF">
      <w:pPr>
        <w:rPr>
          <w:rFonts w:ascii="Arial" w:hAnsi="Arial" w:cs="Arial"/>
          <w:b/>
          <w:bCs/>
          <w:lang w:val="en-US"/>
        </w:rPr>
      </w:pPr>
    </w:p>
    <w:p w:rsidR="00F551DF" w:rsidRPr="00F20F1E" w:rsidRDefault="00F551DF" w:rsidP="00F551DF">
      <w:pPr>
        <w:rPr>
          <w:rFonts w:ascii="Arial" w:hAnsi="Arial" w:cs="Arial"/>
          <w:b/>
          <w:bCs/>
          <w:lang w:val="en-US"/>
        </w:rPr>
      </w:pPr>
    </w:p>
    <w:p w:rsidR="00F551DF" w:rsidRPr="00F20F1E" w:rsidRDefault="00F551DF" w:rsidP="00F551DF">
      <w:pPr>
        <w:rPr>
          <w:rFonts w:ascii="Arial" w:hAnsi="Arial" w:cs="Arial"/>
          <w:b/>
          <w:bCs/>
          <w:lang w:val="en-US"/>
        </w:rPr>
      </w:pPr>
    </w:p>
    <w:p w:rsidR="00F551DF" w:rsidRPr="00F551DF" w:rsidRDefault="00F551DF" w:rsidP="00F551DF">
      <w:pPr>
        <w:jc w:val="right"/>
        <w:rPr>
          <w:rFonts w:ascii="Arial" w:hAnsi="Arial" w:cs="Arial"/>
          <w:b/>
          <w:bCs/>
          <w:sz w:val="20"/>
          <w:szCs w:val="20"/>
          <w:lang w:val="en-US"/>
        </w:rPr>
      </w:pPr>
    </w:p>
    <w:sectPr w:rsidR="00F551DF" w:rsidRPr="00F551D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642" w:rsidRDefault="00290642">
      <w:r>
        <w:separator/>
      </w:r>
    </w:p>
  </w:endnote>
  <w:endnote w:type="continuationSeparator" w:id="0">
    <w:p w:rsidR="00290642" w:rsidRDefault="0029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642" w:rsidRDefault="00290642">
      <w:r>
        <w:separator/>
      </w:r>
    </w:p>
  </w:footnote>
  <w:footnote w:type="continuationSeparator" w:id="0">
    <w:p w:rsidR="00290642" w:rsidRDefault="00290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F551DF">
    <w:pPr>
      <w:pStyle w:val="Header"/>
    </w:pPr>
    <w:r>
      <w:tab/>
      <w:t xml:space="preserve">Ref: I/C </w:t>
    </w:r>
    <w:r w:rsidR="0081358E">
      <w:t>01</w:t>
    </w:r>
    <w:r>
      <w:t>/</w:t>
    </w:r>
    <w:r w:rsidR="0081358E">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C85"/>
    <w:multiLevelType w:val="hybridMultilevel"/>
    <w:tmpl w:val="A61C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C644DA"/>
    <w:multiLevelType w:val="hybridMultilevel"/>
    <w:tmpl w:val="80B4F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6336BC"/>
    <w:multiLevelType w:val="multilevel"/>
    <w:tmpl w:val="0DDAC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E51CA"/>
    <w:multiLevelType w:val="hybridMultilevel"/>
    <w:tmpl w:val="F8F8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31D1B"/>
    <w:multiLevelType w:val="hybridMultilevel"/>
    <w:tmpl w:val="7BB0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D5457"/>
    <w:multiLevelType w:val="hybridMultilevel"/>
    <w:tmpl w:val="84BE04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83158"/>
    <w:multiLevelType w:val="hybridMultilevel"/>
    <w:tmpl w:val="88AE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43302"/>
    <w:multiLevelType w:val="hybridMultilevel"/>
    <w:tmpl w:val="28FA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52E33"/>
    <w:multiLevelType w:val="hybridMultilevel"/>
    <w:tmpl w:val="3952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012F4"/>
    <w:multiLevelType w:val="hybridMultilevel"/>
    <w:tmpl w:val="037E3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41C89"/>
    <w:multiLevelType w:val="hybridMultilevel"/>
    <w:tmpl w:val="9B74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0"/>
  </w:num>
  <w:num w:numId="4">
    <w:abstractNumId w:val="10"/>
  </w:num>
  <w:num w:numId="5">
    <w:abstractNumId w:val="2"/>
  </w:num>
  <w:num w:numId="6">
    <w:abstractNumId w:val="12"/>
  </w:num>
  <w:num w:numId="7">
    <w:abstractNumId w:val="7"/>
  </w:num>
  <w:num w:numId="8">
    <w:abstractNumId w:val="3"/>
  </w:num>
  <w:num w:numId="9">
    <w:abstractNumId w:val="9"/>
  </w:num>
  <w:num w:numId="10">
    <w:abstractNumId w:val="13"/>
  </w:num>
  <w:num w:numId="11">
    <w:abstractNumId w:val="1"/>
  </w:num>
  <w:num w:numId="12">
    <w:abstractNumId w:val="11"/>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12802"/>
    <w:rsid w:val="001A2BBB"/>
    <w:rsid w:val="001E2F2A"/>
    <w:rsid w:val="00201523"/>
    <w:rsid w:val="00224572"/>
    <w:rsid w:val="002615E5"/>
    <w:rsid w:val="0026388B"/>
    <w:rsid w:val="002874D8"/>
    <w:rsid w:val="00290642"/>
    <w:rsid w:val="002A0043"/>
    <w:rsid w:val="002D64EC"/>
    <w:rsid w:val="003031B1"/>
    <w:rsid w:val="003703A5"/>
    <w:rsid w:val="003735E0"/>
    <w:rsid w:val="003B1F92"/>
    <w:rsid w:val="00414560"/>
    <w:rsid w:val="00437CCD"/>
    <w:rsid w:val="004720D4"/>
    <w:rsid w:val="004B3874"/>
    <w:rsid w:val="004C6545"/>
    <w:rsid w:val="004D4A84"/>
    <w:rsid w:val="00520781"/>
    <w:rsid w:val="005246E1"/>
    <w:rsid w:val="005319B5"/>
    <w:rsid w:val="00545238"/>
    <w:rsid w:val="005826F7"/>
    <w:rsid w:val="005850C9"/>
    <w:rsid w:val="005B1766"/>
    <w:rsid w:val="005B25BC"/>
    <w:rsid w:val="0061414A"/>
    <w:rsid w:val="006C3B3A"/>
    <w:rsid w:val="006D7267"/>
    <w:rsid w:val="006E5263"/>
    <w:rsid w:val="00722785"/>
    <w:rsid w:val="00735393"/>
    <w:rsid w:val="007658EE"/>
    <w:rsid w:val="007960BE"/>
    <w:rsid w:val="007E0057"/>
    <w:rsid w:val="0081358E"/>
    <w:rsid w:val="008138AC"/>
    <w:rsid w:val="00834477"/>
    <w:rsid w:val="008D7C76"/>
    <w:rsid w:val="00990432"/>
    <w:rsid w:val="009D4397"/>
    <w:rsid w:val="00A362A7"/>
    <w:rsid w:val="00A62183"/>
    <w:rsid w:val="00AF4AFB"/>
    <w:rsid w:val="00B426F9"/>
    <w:rsid w:val="00B557A7"/>
    <w:rsid w:val="00BA0B4C"/>
    <w:rsid w:val="00BA2197"/>
    <w:rsid w:val="00BB7E71"/>
    <w:rsid w:val="00BC031E"/>
    <w:rsid w:val="00BD431D"/>
    <w:rsid w:val="00BE0687"/>
    <w:rsid w:val="00BF48EA"/>
    <w:rsid w:val="00C23315"/>
    <w:rsid w:val="00C7146C"/>
    <w:rsid w:val="00D27884"/>
    <w:rsid w:val="00D52251"/>
    <w:rsid w:val="00E0737F"/>
    <w:rsid w:val="00E472AF"/>
    <w:rsid w:val="00EA59C8"/>
    <w:rsid w:val="00EB49E6"/>
    <w:rsid w:val="00F20F1E"/>
    <w:rsid w:val="00F432E0"/>
    <w:rsid w:val="00F43742"/>
    <w:rsid w:val="00F551DF"/>
    <w:rsid w:val="00FB1F90"/>
    <w:rsid w:val="00FC5D2E"/>
    <w:rsid w:val="00FE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7EE82FFA-D025-4540-AD36-02100386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1414A"/>
    <w:rPr>
      <w:color w:val="0563C1"/>
      <w:u w:val="single"/>
    </w:rPr>
  </w:style>
  <w:style w:type="paragraph" w:styleId="BodyTextIndent">
    <w:name w:val="Body Text Indent"/>
    <w:basedOn w:val="Normal"/>
    <w:link w:val="BodyTextIndentChar"/>
    <w:rsid w:val="003B1F92"/>
    <w:pPr>
      <w:spacing w:after="120"/>
      <w:ind w:left="283"/>
    </w:pPr>
  </w:style>
  <w:style w:type="character" w:customStyle="1" w:styleId="BodyTextIndentChar">
    <w:name w:val="Body Text Indent Char"/>
    <w:link w:val="BodyTextIndent"/>
    <w:rsid w:val="003B1F92"/>
    <w:rPr>
      <w:sz w:val="24"/>
      <w:szCs w:val="24"/>
      <w:lang w:eastAsia="en-US"/>
    </w:rPr>
  </w:style>
  <w:style w:type="paragraph" w:styleId="ListParagraph">
    <w:name w:val="List Paragraph"/>
    <w:basedOn w:val="Normal"/>
    <w:uiPriority w:val="34"/>
    <w:qFormat/>
    <w:rsid w:val="001128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455665\AppData\Local\Microsoft\Windows\INetCache\Content.Outlook\YY0AWAZ3\nicolaalgie@sportni.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kirstymccool@sportni.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2FA6-7BAB-4F40-8D6C-645BBB64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9281</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589862</vt:i4>
      </vt:variant>
      <vt:variant>
        <vt:i4>0</vt:i4>
      </vt:variant>
      <vt:variant>
        <vt:i4>0</vt:i4>
      </vt:variant>
      <vt:variant>
        <vt:i4>5</vt:i4>
      </vt:variant>
      <vt:variant>
        <vt:lpwstr>mailto:kirstymccool@sportni.net</vt:lpwstr>
      </vt:variant>
      <vt:variant>
        <vt:lpwstr/>
      </vt:variant>
      <vt:variant>
        <vt:i4>327789</vt:i4>
      </vt:variant>
      <vt:variant>
        <vt:i4>0</vt:i4>
      </vt:variant>
      <vt:variant>
        <vt:i4>0</vt:i4>
      </vt:variant>
      <vt:variant>
        <vt:i4>5</vt:i4>
      </vt:variant>
      <vt:variant>
        <vt:lpwstr>nicolaalgie@sportni.net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Graham, Rosemary</cp:lastModifiedBy>
  <cp:revision>3</cp:revision>
  <cp:lastPrinted>2005-06-27T10:28:00Z</cp:lastPrinted>
  <dcterms:created xsi:type="dcterms:W3CDTF">2021-02-01T10:39:00Z</dcterms:created>
  <dcterms:modified xsi:type="dcterms:W3CDTF">2021-02-01T10:48:00Z</dcterms:modified>
</cp:coreProperties>
</file>