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620771" w:rsidRDefault="00620771" w:rsidP="00620771">
                            <w:pPr>
                              <w:pStyle w:val="OmniPage1"/>
                              <w:spacing w:line="240" w:lineRule="auto"/>
                              <w:rPr>
                                <w:rFonts w:asciiTheme="minorHAnsi" w:hAnsiTheme="minorHAnsi" w:cstheme="minorHAnsi"/>
                              </w:rPr>
                            </w:pPr>
                            <w:r w:rsidRPr="00620771">
                              <w:rPr>
                                <w:rFonts w:asciiTheme="minorHAnsi" w:hAnsiTheme="minorHAnsi" w:cstheme="minorHAnsi"/>
                                <w:sz w:val="24"/>
                                <w:szCs w:val="24"/>
                                <w:lang w:val="en-GB"/>
                              </w:rPr>
                              <w:t>Integrated Education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620771" w:rsidRDefault="00620771" w:rsidP="00620771">
                      <w:pPr>
                        <w:pStyle w:val="OmniPage1"/>
                        <w:spacing w:line="240" w:lineRule="auto"/>
                        <w:rPr>
                          <w:rFonts w:asciiTheme="minorHAnsi" w:hAnsiTheme="minorHAnsi" w:cstheme="minorHAnsi"/>
                        </w:rPr>
                      </w:pPr>
                      <w:r w:rsidRPr="00620771">
                        <w:rPr>
                          <w:rFonts w:asciiTheme="minorHAnsi" w:hAnsiTheme="minorHAnsi" w:cstheme="minorHAnsi"/>
                          <w:sz w:val="24"/>
                          <w:szCs w:val="24"/>
                          <w:lang w:val="en-GB"/>
                        </w:rPr>
                        <w:t>Integrated Education Fund</w:t>
                      </w:r>
                    </w:p>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620771" w:rsidRDefault="00620771">
                            <w:pPr>
                              <w:rPr>
                                <w:rFonts w:asciiTheme="minorHAnsi" w:hAnsiTheme="minorHAnsi" w:cstheme="minorHAnsi"/>
                                <w:lang w:val="en-US"/>
                              </w:rPr>
                            </w:pPr>
                            <w:r w:rsidRPr="00620771">
                              <w:rPr>
                                <w:rFonts w:asciiTheme="minorHAnsi" w:hAnsiTheme="minorHAnsi" w:cstheme="minorHAnsi"/>
                                <w:lang w:val="en-US"/>
                              </w:rPr>
                              <w:t>Janine Turner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620771" w:rsidRDefault="00620771">
                      <w:pPr>
                        <w:rPr>
                          <w:rFonts w:asciiTheme="minorHAnsi" w:hAnsiTheme="minorHAnsi" w:cstheme="minorHAnsi"/>
                          <w:lang w:val="en-US"/>
                        </w:rPr>
                      </w:pPr>
                      <w:r w:rsidRPr="00620771">
                        <w:rPr>
                          <w:rFonts w:asciiTheme="minorHAnsi" w:hAnsiTheme="minorHAnsi" w:cstheme="minorHAnsi"/>
                          <w:lang w:val="en-US"/>
                        </w:rPr>
                        <w:t>Janine Turner</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620771" w:rsidRDefault="00620771">
                            <w:pPr>
                              <w:rPr>
                                <w:rFonts w:asciiTheme="minorHAnsi" w:hAnsiTheme="minorHAnsi" w:cstheme="minorHAnsi"/>
                                <w:lang w:val="en-US"/>
                              </w:rPr>
                            </w:pPr>
                            <w:r w:rsidRPr="00620771">
                              <w:rPr>
                                <w:rFonts w:asciiTheme="minorHAnsi" w:hAnsiTheme="minorHAnsi" w:cstheme="minorHAnsi"/>
                                <w:lang w:val="en-US"/>
                              </w:rPr>
                              <w:t>Integrated Education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620771" w:rsidRDefault="00620771">
                      <w:pPr>
                        <w:rPr>
                          <w:rFonts w:asciiTheme="minorHAnsi" w:hAnsiTheme="minorHAnsi" w:cstheme="minorHAnsi"/>
                          <w:lang w:val="en-US"/>
                        </w:rPr>
                      </w:pPr>
                      <w:r w:rsidRPr="00620771">
                        <w:rPr>
                          <w:rFonts w:asciiTheme="minorHAnsi" w:hAnsiTheme="minorHAnsi" w:cstheme="minorHAnsi"/>
                          <w:lang w:val="en-US"/>
                        </w:rPr>
                        <w:t>Integrated Education Fund</w:t>
                      </w: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620771" w:rsidRDefault="00620771" w:rsidP="00FC083E">
                            <w:pPr>
                              <w:rPr>
                                <w:rFonts w:asciiTheme="minorHAnsi" w:hAnsiTheme="minorHAnsi" w:cstheme="minorHAnsi"/>
                                <w:lang w:val="en-US"/>
                              </w:rPr>
                            </w:pPr>
                            <w:r w:rsidRPr="00620771">
                              <w:rPr>
                                <w:rFonts w:asciiTheme="minorHAnsi" w:hAnsiTheme="minorHAnsi" w:cstheme="minorHAnsi"/>
                                <w:lang w:val="en-US"/>
                              </w:rPr>
                              <w:t>Forestview</w:t>
                            </w:r>
                          </w:p>
                          <w:p w:rsidR="00620771" w:rsidRPr="00620771" w:rsidRDefault="00620771" w:rsidP="00FC083E">
                            <w:pPr>
                              <w:rPr>
                                <w:rFonts w:asciiTheme="minorHAnsi" w:hAnsiTheme="minorHAnsi" w:cstheme="minorHAnsi"/>
                                <w:lang w:val="en-US"/>
                              </w:rPr>
                            </w:pPr>
                            <w:r w:rsidRPr="00620771">
                              <w:rPr>
                                <w:rFonts w:asciiTheme="minorHAnsi" w:hAnsiTheme="minorHAnsi" w:cstheme="minorHAnsi"/>
                                <w:lang w:val="en-US"/>
                              </w:rPr>
                              <w:t>Purdy’s Lane</w:t>
                            </w:r>
                          </w:p>
                          <w:p w:rsidR="00620771" w:rsidRPr="00620771" w:rsidRDefault="00620771" w:rsidP="00FC083E">
                            <w:pPr>
                              <w:rPr>
                                <w:rFonts w:asciiTheme="minorHAnsi" w:hAnsiTheme="minorHAnsi" w:cstheme="minorHAnsi"/>
                                <w:lang w:val="en-US"/>
                              </w:rPr>
                            </w:pPr>
                            <w:r w:rsidRPr="00620771">
                              <w:rPr>
                                <w:rFonts w:asciiTheme="minorHAnsi" w:hAnsiTheme="minorHAnsi" w:cstheme="minorHAnsi"/>
                                <w:lang w:val="en-US"/>
                              </w:rPr>
                              <w:t>Belfast</w:t>
                            </w:r>
                          </w:p>
                          <w:p w:rsidR="002A0043" w:rsidRPr="00620771" w:rsidRDefault="00547B6E">
                            <w:pPr>
                              <w:rPr>
                                <w:rFonts w:asciiTheme="minorHAnsi" w:hAnsiTheme="minorHAnsi" w:cstheme="minorHAnsi"/>
                              </w:rPr>
                            </w:pPr>
                            <w:r>
                              <w:rPr>
                                <w:rFonts w:asciiTheme="minorHAnsi" w:hAnsiTheme="minorHAnsi" w:cstheme="minorHAnsi"/>
                                <w:lang w:val="en-US"/>
                              </w:rPr>
                              <w:t>BT8 7</w:t>
                            </w:r>
                            <w:r w:rsidR="00620771" w:rsidRPr="00620771">
                              <w:rPr>
                                <w:rFonts w:asciiTheme="minorHAnsi" w:hAnsiTheme="minorHAnsi" w:cstheme="minorHAnsi"/>
                                <w:lang w:val="en-US"/>
                              </w:rPr>
                              <w: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620771" w:rsidRDefault="00620771" w:rsidP="00FC083E">
                      <w:pPr>
                        <w:rPr>
                          <w:rFonts w:asciiTheme="minorHAnsi" w:hAnsiTheme="minorHAnsi" w:cstheme="minorHAnsi"/>
                          <w:lang w:val="en-US"/>
                        </w:rPr>
                      </w:pPr>
                      <w:r w:rsidRPr="00620771">
                        <w:rPr>
                          <w:rFonts w:asciiTheme="minorHAnsi" w:hAnsiTheme="minorHAnsi" w:cstheme="minorHAnsi"/>
                          <w:lang w:val="en-US"/>
                        </w:rPr>
                        <w:t>Forestview</w:t>
                      </w:r>
                    </w:p>
                    <w:p w:rsidR="00620771" w:rsidRPr="00620771" w:rsidRDefault="00620771" w:rsidP="00FC083E">
                      <w:pPr>
                        <w:rPr>
                          <w:rFonts w:asciiTheme="minorHAnsi" w:hAnsiTheme="minorHAnsi" w:cstheme="minorHAnsi"/>
                          <w:lang w:val="en-US"/>
                        </w:rPr>
                      </w:pPr>
                      <w:r w:rsidRPr="00620771">
                        <w:rPr>
                          <w:rFonts w:asciiTheme="minorHAnsi" w:hAnsiTheme="minorHAnsi" w:cstheme="minorHAnsi"/>
                          <w:lang w:val="en-US"/>
                        </w:rPr>
                        <w:t>Purdy’s Lane</w:t>
                      </w:r>
                    </w:p>
                    <w:p w:rsidR="00620771" w:rsidRPr="00620771" w:rsidRDefault="00620771" w:rsidP="00FC083E">
                      <w:pPr>
                        <w:rPr>
                          <w:rFonts w:asciiTheme="minorHAnsi" w:hAnsiTheme="minorHAnsi" w:cstheme="minorHAnsi"/>
                          <w:lang w:val="en-US"/>
                        </w:rPr>
                      </w:pPr>
                      <w:r w:rsidRPr="00620771">
                        <w:rPr>
                          <w:rFonts w:asciiTheme="minorHAnsi" w:hAnsiTheme="minorHAnsi" w:cstheme="minorHAnsi"/>
                          <w:lang w:val="en-US"/>
                        </w:rPr>
                        <w:t>Belfast</w:t>
                      </w:r>
                    </w:p>
                    <w:p w:rsidR="002A0043" w:rsidRPr="00620771" w:rsidRDefault="00547B6E">
                      <w:pPr>
                        <w:rPr>
                          <w:rFonts w:asciiTheme="minorHAnsi" w:hAnsiTheme="minorHAnsi" w:cstheme="minorHAnsi"/>
                        </w:rPr>
                      </w:pPr>
                      <w:r>
                        <w:rPr>
                          <w:rFonts w:asciiTheme="minorHAnsi" w:hAnsiTheme="minorHAnsi" w:cstheme="minorHAnsi"/>
                          <w:lang w:val="en-US"/>
                        </w:rPr>
                        <w:t>BT8 7</w:t>
                      </w:r>
                      <w:bookmarkStart w:id="1" w:name="_GoBack"/>
                      <w:bookmarkEnd w:id="1"/>
                      <w:r w:rsidR="00620771" w:rsidRPr="00620771">
                        <w:rPr>
                          <w:rFonts w:asciiTheme="minorHAnsi" w:hAnsiTheme="minorHAnsi" w:cstheme="minorHAnsi"/>
                          <w:lang w:val="en-US"/>
                        </w:rPr>
                        <w:t>AR</w:t>
                      </w: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20771">
      <w:r>
        <w:rPr>
          <w:noProof/>
          <w:sz w:val="20"/>
          <w:lang w:eastAsia="en-GB"/>
        </w:rPr>
        <mc:AlternateContent>
          <mc:Choice Requires="wps">
            <w:drawing>
              <wp:anchor distT="0" distB="0" distL="114300" distR="114300" simplePos="0" relativeHeight="251659264" behindDoc="0" locked="0" layoutInCell="1" allowOverlap="1" wp14:anchorId="3FCDA79A" wp14:editId="4FA3A42C">
                <wp:simplePos x="0" y="0"/>
                <wp:positionH relativeFrom="column">
                  <wp:posOffset>3543300</wp:posOffset>
                </wp:positionH>
                <wp:positionV relativeFrom="paragraph">
                  <wp:posOffset>34925</wp:posOffset>
                </wp:positionV>
                <wp:extent cx="1714500" cy="257175"/>
                <wp:effectExtent l="0" t="0" r="19050"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7175"/>
                        </a:xfrm>
                        <a:prstGeom prst="rect">
                          <a:avLst/>
                        </a:prstGeom>
                        <a:solidFill>
                          <a:srgbClr val="FFFFFF"/>
                        </a:solidFill>
                        <a:ln w="9525">
                          <a:solidFill>
                            <a:srgbClr val="000000"/>
                          </a:solidFill>
                          <a:miter lim="800000"/>
                          <a:headEnd/>
                          <a:tailEnd/>
                        </a:ln>
                      </wps:spPr>
                      <wps:txbx>
                        <w:txbxContent>
                          <w:p w:rsidR="002A0043" w:rsidRPr="00620771" w:rsidRDefault="00620771">
                            <w:pPr>
                              <w:rPr>
                                <w:rFonts w:asciiTheme="minorHAnsi" w:hAnsiTheme="minorHAnsi" w:cstheme="minorHAnsi"/>
                              </w:rPr>
                            </w:pPr>
                            <w:r w:rsidRPr="00620771">
                              <w:rPr>
                                <w:rFonts w:asciiTheme="minorHAnsi" w:hAnsiTheme="minorHAnsi" w:cstheme="minorHAnsi"/>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DA79A" id="Text Box 7" o:spid="_x0000_s1030" type="#_x0000_t202" style="position:absolute;margin-left:279pt;margin-top:2.75pt;width:1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30LAIAAFcEAAAOAAAAZHJzL2Uyb0RvYy54bWysVNtu2zAMfR+wfxD0vtjOkqU14hRdugwD&#10;ugvQ7gNkWbaFSaImKbG7ry8lp2l2exnmB4EUqUPykPT6atSKHITzEkxFi1lOiTAcGmm6in693726&#10;oMQHZhqmwIiKPghPrzYvX6wHW4o59KAa4QiCGF8OtqJ9CLbMMs97oZmfgRUGjS04zQKqrssaxwZE&#10;1yqb5/mbbADXWAdceI+3N5ORbhJ+2woePretF4GoimJuIZ0unXU8s82alZ1jtpf8mAb7hyw0kwaD&#10;nqBuWGBk7+RvUFpyBx7aMOOgM2hbyUWqAasp8l+queuZFakWJMfbE03+/8HyT4cvjsimoq8pMUxj&#10;i+7FGMhbGMkqsjNYX6LTnUW3MOI1djlV6u0t8G+eGNj2zHTi2jkYesEazK6IL7OzpxOOjyD18BEa&#10;DMP2ARLQ2DodqUMyCKJjlx5OnYmp8BhyVSyWOZo42ubLVbFaphCsfHptnQ/vBWgShYo67HxCZ4db&#10;H2I2rHxyicE8KNnspFJJcV29VY4cGE7JLn1H9J/clCFDRS+X8+VEwF8h8vT9CULLgOOupK7oxcmJ&#10;lZG2d6ZJwxiYVJOMKStz5DFSN5EYxnpMDVvEAJHjGpoHJNbBNN24jSj04H5QMuBkV9R/3zMnKFEf&#10;DDbnslgs4iokZbFczVFx55b63MIMR6iKBkomcRum9dlbJ7seI03jYOAaG9rKxPVzVsf0cXpTC46b&#10;FtfjXE9ez/+DzSMAAAD//wMAUEsDBBQABgAIAAAAIQBHbQSg3gAAAAgBAAAPAAAAZHJzL2Rvd25y&#10;ZXYueG1sTI/BTsMwEETvSPyDtUhcUOu0tCGEOBVCAtFbaRFc3XibRLXXwXbT8Pc4p3Lb0Yxm3xSr&#10;wWjWo/OtJQGzaQIMqbKqpVrA5+51kgHzQZKS2hIK+EUPq/L6qpC5smf6wH4bahZLyOdSQBNCl3Pu&#10;qwaN9FPbIUXvYJ2RIUpXc+XkOZYbzedJknIjW4ofGtnhS4PVcXsyArLFe//t1/ebryo96Mdw99C/&#10;/Tghbm+G5ydgAYdwCcOIH9GhjEx7eyLlmRawXGZxSxgPYNHP5qPeC1ikCfCy4P8HlH8AAAD//wMA&#10;UEsBAi0AFAAGAAgAAAAhALaDOJL+AAAA4QEAABMAAAAAAAAAAAAAAAAAAAAAAFtDb250ZW50X1R5&#10;cGVzXS54bWxQSwECLQAUAAYACAAAACEAOP0h/9YAAACUAQAACwAAAAAAAAAAAAAAAAAvAQAAX3Jl&#10;bHMvLnJlbHNQSwECLQAUAAYACAAAACEAILCd9CwCAABXBAAADgAAAAAAAAAAAAAAAAAuAgAAZHJz&#10;L2Uyb0RvYy54bWxQSwECLQAUAAYACAAAACEAR20EoN4AAAAIAQAADwAAAAAAAAAAAAAAAACGBAAA&#10;ZHJzL2Rvd25yZXYueG1sUEsFBgAAAAAEAAQA8wAAAJEFAAAAAA==&#10;">
                <v:textbox>
                  <w:txbxContent>
                    <w:p w:rsidR="002A0043" w:rsidRPr="00620771" w:rsidRDefault="00620771">
                      <w:pPr>
                        <w:rPr>
                          <w:rFonts w:asciiTheme="minorHAnsi" w:hAnsiTheme="minorHAnsi" w:cstheme="minorHAnsi"/>
                        </w:rPr>
                      </w:pPr>
                      <w:r w:rsidRPr="00620771">
                        <w:rPr>
                          <w:rFonts w:asciiTheme="minorHAnsi" w:hAnsiTheme="minorHAnsi" w:cstheme="minorHAnsi"/>
                        </w:rPr>
                        <w:t>N/A</w:t>
                      </w:r>
                    </w:p>
                  </w:txbxContent>
                </v:textbox>
              </v:shape>
            </w:pict>
          </mc:Fallback>
        </mc:AlternateContent>
      </w:r>
      <w:r w:rsidR="00D40378">
        <w:rPr>
          <w:noProof/>
          <w:sz w:val="20"/>
          <w:lang w:eastAsia="en-GB"/>
        </w:rPr>
        <mc:AlternateContent>
          <mc:Choice Requires="wps">
            <w:drawing>
              <wp:anchor distT="0" distB="0" distL="114300" distR="114300" simplePos="0" relativeHeight="251658240" behindDoc="0" locked="0" layoutInCell="1" allowOverlap="1" wp14:anchorId="47A7BEB4" wp14:editId="094BE645">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620771" w:rsidRDefault="00620771">
                            <w:pPr>
                              <w:rPr>
                                <w:rFonts w:asciiTheme="minorHAnsi" w:hAnsiTheme="minorHAnsi" w:cstheme="minorHAnsi"/>
                              </w:rPr>
                            </w:pPr>
                            <w:r w:rsidRPr="00620771">
                              <w:rPr>
                                <w:rFonts w:asciiTheme="minorHAnsi" w:hAnsiTheme="minorHAnsi" w:cstheme="minorHAnsi"/>
                                <w:lang w:val="en-US"/>
                              </w:rPr>
                              <w:t>028 9069 4099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7BEB4" id="Text Box 6" o:spid="_x0000_s1031"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83KwIAAFcEAAAOAAAAZHJzL2Uyb0RvYy54bWysVNtu2zAMfR+wfxD0vtgJcmmNOEWXLsOA&#10;rhvQ7gNkWbaFSaImKbGzrx8lp2l2exnmB0GUqEPyHNLrm0ErchDOSzAlnU5ySoThUEvTlvTL0+7N&#10;FSU+MFMzBUaU9Cg8vdm8frXubSFm0IGqhSMIYnzR25J2IdgiyzzvhGZ+AlYYvGzAaRbQdG1WO9Yj&#10;ulbZLM+XWQ+utg648B5P78ZLukn4TSN4+NQ0XgSiSoq5hbS6tFZxzTZrVrSO2U7yUxrsH7LQTBoM&#10;eoa6Y4GRvZO/QWnJHXhowoSDzqBpJBepBqxmmv9SzWPHrEi1IDnenmny/w+WPxw+OyLrks4pMUyj&#10;RE9iCOQtDGQZ2emtL9Dp0aJbGPAYVU6VensP/KsnBrYdM624dQ76TrAas5vGl9nF0xHHR5Cq/wg1&#10;hmH7AAloaJyO1CEZBNFRpeNZmZgKjyGXeY5yU8LxbrZYTVeLFIIVz6+t8+G9AE3ipqQOlU/o7HDv&#10;Q8yGFc8uMZgHJeudVCoZrq22ypEDwy7Zpe+E/pObMqQv6fVithgJ+CtEnr4/QWgZsN2V1CW9Ojux&#10;ItL2ztSpGQOTatxjysqceIzUjSSGoRqSYImByHEF9RGJdTB2N04jbjpw3ynpsbNL6r/tmROUqA8G&#10;xbmezudxFJIxX6xmaLjLm+ryhhmOUCUNlIzbbRjHZ2+dbDuMNLaDgVsUtJGJ65esTulj9yYJTpMW&#10;x+PSTl4v/4PNDwAAAP//AwBQSwMEFAAGAAgAAAAhAAERt9ncAAAACAEAAA8AAABkcnMvZG93bnJl&#10;di54bWxMj8FOwzAQRO9I/IO1SFwQtWlDCSFOhZBA9AYFwdWNt0mEvQ6xm4a/Z3uC49OsZt+Uq8k7&#10;MeIQu0AarmYKBFIdbEeNhve3x8scREyGrHGBUMMPRlhVpyelKWw40CuOm9QILqFYGA1tSn0hZaxb&#10;9CbOQo/E2S4M3iTGoZF2MAcu907OlVpKbzriD63p8aHF+muz9xry7Hn8jOvFy0e93LnbdHEzPn0P&#10;Wp+fTfd3IBJO6e8YjvqsDhU7bcOebBSOOVe8JWnIrkFwni3mzNsjK5BVKf8PqH4BAAD//wMAUEsB&#10;Ai0AFAAGAAgAAAAhALaDOJL+AAAA4QEAABMAAAAAAAAAAAAAAAAAAAAAAFtDb250ZW50X1R5cGVz&#10;XS54bWxQSwECLQAUAAYACAAAACEAOP0h/9YAAACUAQAACwAAAAAAAAAAAAAAAAAvAQAAX3JlbHMv&#10;LnJlbHNQSwECLQAUAAYACAAAACEA0CD/NysCAABXBAAADgAAAAAAAAAAAAAAAAAuAgAAZHJzL2Uy&#10;b0RvYy54bWxQSwECLQAUAAYACAAAACEAARG32dwAAAAIAQAADwAAAAAAAAAAAAAAAACFBAAAZHJz&#10;L2Rvd25yZXYueG1sUEsFBgAAAAAEAAQA8wAAAI4FAAAAAA==&#10;">
                <v:textbox>
                  <w:txbxContent>
                    <w:p w:rsidR="002A0043" w:rsidRPr="00620771" w:rsidRDefault="00620771">
                      <w:pPr>
                        <w:rPr>
                          <w:rFonts w:asciiTheme="minorHAnsi" w:hAnsiTheme="minorHAnsi" w:cstheme="minorHAnsi"/>
                        </w:rPr>
                      </w:pPr>
                      <w:r w:rsidRPr="00620771">
                        <w:rPr>
                          <w:rFonts w:asciiTheme="minorHAnsi" w:hAnsiTheme="minorHAnsi" w:cstheme="minorHAnsi"/>
                          <w:lang w:val="en-US"/>
                        </w:rPr>
                        <w:t>028 9069 4099</w:t>
                      </w:r>
                    </w:p>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620771" w:rsidRDefault="00620771">
                            <w:pPr>
                              <w:rPr>
                                <w:rFonts w:asciiTheme="minorHAnsi" w:hAnsiTheme="minorHAnsi" w:cstheme="minorHAnsi"/>
                              </w:rPr>
                            </w:pPr>
                            <w:r w:rsidRPr="00620771">
                              <w:rPr>
                                <w:rFonts w:asciiTheme="minorHAnsi" w:hAnsiTheme="minorHAnsi" w:cstheme="minorHAnsi"/>
                                <w:lang w:val="en-US"/>
                              </w:rPr>
                              <w:t>janine@ief.org.uk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620771" w:rsidRDefault="00620771">
                      <w:pPr>
                        <w:rPr>
                          <w:rFonts w:asciiTheme="minorHAnsi" w:hAnsiTheme="minorHAnsi" w:cstheme="minorHAnsi"/>
                        </w:rPr>
                      </w:pPr>
                      <w:r w:rsidRPr="00620771">
                        <w:rPr>
                          <w:rFonts w:asciiTheme="minorHAnsi" w:hAnsiTheme="minorHAnsi" w:cstheme="minorHAnsi"/>
                          <w:lang w:val="en-US"/>
                        </w:rPr>
                        <w:t>janine@ief.org.uk</w:t>
                      </w:r>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3810</wp:posOffset>
                </wp:positionV>
                <wp:extent cx="3429000" cy="638175"/>
                <wp:effectExtent l="0" t="0" r="1905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38175"/>
                        </a:xfrm>
                        <a:prstGeom prst="rect">
                          <a:avLst/>
                        </a:prstGeom>
                        <a:solidFill>
                          <a:srgbClr val="FFFFFF"/>
                        </a:solidFill>
                        <a:ln w="9525">
                          <a:solidFill>
                            <a:srgbClr val="000000"/>
                          </a:solidFill>
                          <a:miter lim="800000"/>
                          <a:headEnd/>
                          <a:tailEnd/>
                        </a:ln>
                      </wps:spPr>
                      <wps:txbx>
                        <w:txbxContent>
                          <w:p w:rsidR="002A0043" w:rsidRPr="00620771" w:rsidRDefault="00620771">
                            <w:pPr>
                              <w:rPr>
                                <w:rFonts w:asciiTheme="minorHAnsi" w:hAnsiTheme="minorHAnsi" w:cstheme="minorHAnsi"/>
                              </w:rPr>
                            </w:pPr>
                            <w:r w:rsidRPr="00620771">
                              <w:rPr>
                                <w:rFonts w:asciiTheme="minorHAnsi" w:hAnsiTheme="minorHAnsi" w:cstheme="minorHAnsi"/>
                              </w:rPr>
                              <w:t>Secondment – 2 years with the possibility of an extension,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3pt;width:270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lMgIAAFgEAAAOAAAAZHJzL2Uyb0RvYy54bWysVNtu2zAMfR+wfxD0vjhJkzYx4hRdugwD&#10;ugvQ7gMYWY6FyaImKbGzry8lp6m3vQ3zgyCK1OHRIenVbddodpTOKzQFn4zGnEkjsFRmX/DvT9t3&#10;C858AFOCRiMLfpKe367fvlm1NpdTrFGX0jECMT5vbcHrEGyeZV7UsgE/QisNOSt0DQQy3T4rHbSE&#10;3uhsOh5fZy260joU0ns6ve+dfJ3wq0qK8LWqvAxMF5y4hbS6tO7imq1XkO8d2FqJMw34BxYNKENJ&#10;L1D3EIAdnPoLqlHCoccqjAQ2GVaVEjK9gV4zGf/xmscarExvIXG8vcjk/x+s+HL85pgqqXacGWio&#10;RE+yC+w9dmyyiPK01ucU9WgpLnR0HkPjU719QPHDM4ObGsxe3jmHbS2hJHqTeDMbXO1xfATZtZ+x&#10;pDxwCJiAuso1EZDUYIROZTpdShO5CDq8mk2X4zG5BPmurxaTm3lKAfnLbet8+CixYXFTcEelT+hw&#10;fPAhsoH8JSSxR63KrdI6GW6/22jHjkBtsk3fGd0Pw7RhbcGX8+m8F2Do80MIYhrJ9ll/g2hUoH7X&#10;qin44hIEeZTtgynpAuQBlO73RFmbs45Rul7E0O26VLGbmCBqvMPyRMI67NubxpE2NbpfnLXU2gX3&#10;Pw/gJGf6k6HiLCezWZyFZMzmN1My3NCzG3rACIIqeOCs325CPz8H69S+pkx9Oxi8o4JWKmn9yupM&#10;n9o3leA8anE+hnaKev0hrJ8BAAD//wMAUEsDBBQABgAIAAAAIQCM92d13gAAAAgBAAAPAAAAZHJz&#10;L2Rvd25yZXYueG1sTI/BTsMwEETvSPyDtUhcEHXSVkkJcSqEBIIbFNRe3XibRNjrELtp+Hu2JziO&#10;ZjTzplxPzooRh9B5UpDOEhBItTcdNQo+P55uVyBC1GS09YQKfjDAurq8KHVh/InecdzERnAJhUIr&#10;aGPsCylD3aLTYeZ7JPYOfnA6shwaaQZ94nJn5TxJMul0R7zQ6h4fW6y/NkenYLV8GXfhdfG2rbOD&#10;vYs3+fj8PSh1fTU93IOIOMW/MJzxGR0qZtr7I5kgrIL5YslfooIMBNt5fpZ7ziVpCrIq5f8D1S8A&#10;AAD//wMAUEsBAi0AFAAGAAgAAAAhALaDOJL+AAAA4QEAABMAAAAAAAAAAAAAAAAAAAAAAFtDb250&#10;ZW50X1R5cGVzXS54bWxQSwECLQAUAAYACAAAACEAOP0h/9YAAACUAQAACwAAAAAAAAAAAAAAAAAv&#10;AQAAX3JlbHMvLnJlbHNQSwECLQAUAAYACAAAACEAa81fpTICAABYBAAADgAAAAAAAAAAAAAAAAAu&#10;AgAAZHJzL2Uyb0RvYy54bWxQSwECLQAUAAYACAAAACEAjPdndd4AAAAIAQAADwAAAAAAAAAAAAAA&#10;AACMBAAAZHJzL2Rvd25yZXYueG1sUEsFBgAAAAAEAAQA8wAAAJcFAAAAAA==&#10;">
                <v:textbox>
                  <w:txbxContent>
                    <w:p w:rsidR="002A0043" w:rsidRPr="00620771" w:rsidRDefault="00620771">
                      <w:pPr>
                        <w:rPr>
                          <w:rFonts w:asciiTheme="minorHAnsi" w:hAnsiTheme="minorHAnsi" w:cstheme="minorHAnsi"/>
                        </w:rPr>
                      </w:pPr>
                      <w:r w:rsidRPr="00620771">
                        <w:rPr>
                          <w:rFonts w:asciiTheme="minorHAnsi" w:hAnsiTheme="minorHAnsi" w:cstheme="minorHAnsi"/>
                        </w:rPr>
                        <w:t>Secondment – 2 years with the possibility of an extension, subject to the agreement of all parties</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FE1622" w:rsidRDefault="00FE1622" w:rsidP="00FE1622">
      <w:r>
        <w:t xml:space="preserve">      Description of opportunity</w:t>
      </w:r>
    </w:p>
    <w:p w:rsidR="00FE1622" w:rsidRDefault="00FE162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7B6F67" w:rsidTr="006E3CB4">
        <w:trPr>
          <w:trHeight w:val="3620"/>
        </w:trPr>
        <w:tc>
          <w:tcPr>
            <w:tcW w:w="8522" w:type="dxa"/>
            <w:shd w:val="clear" w:color="auto" w:fill="auto"/>
          </w:tcPr>
          <w:p w:rsidR="00A30094" w:rsidRPr="007B6F67" w:rsidRDefault="00620771" w:rsidP="00CE765E">
            <w:pPr>
              <w:pStyle w:val="maintext"/>
              <w:spacing w:after="0"/>
              <w:rPr>
                <w:rFonts w:asciiTheme="minorHAnsi" w:hAnsiTheme="minorHAnsi" w:cstheme="minorHAnsi"/>
                <w:b/>
                <w:sz w:val="24"/>
                <w:szCs w:val="24"/>
              </w:rPr>
            </w:pPr>
            <w:r w:rsidRPr="007B6F67">
              <w:rPr>
                <w:rFonts w:asciiTheme="minorHAnsi" w:hAnsiTheme="minorHAnsi" w:cstheme="minorHAnsi"/>
                <w:b/>
                <w:sz w:val="24"/>
                <w:szCs w:val="24"/>
              </w:rPr>
              <w:t>Head of Public Affairs and Advocacy</w:t>
            </w:r>
          </w:p>
          <w:p w:rsidR="00620771" w:rsidRPr="007B6F67" w:rsidRDefault="00620771" w:rsidP="00620771">
            <w:pPr>
              <w:pStyle w:val="Default"/>
              <w:rPr>
                <w:rFonts w:asciiTheme="minorHAnsi" w:hAnsiTheme="minorHAnsi" w:cstheme="minorHAnsi"/>
                <w:color w:val="auto"/>
              </w:rPr>
            </w:pPr>
            <w:r w:rsidRPr="007B6F67">
              <w:rPr>
                <w:rFonts w:asciiTheme="minorHAnsi" w:hAnsiTheme="minorHAnsi" w:cstheme="minorHAnsi"/>
                <w:color w:val="auto"/>
              </w:rPr>
              <w:t xml:space="preserve">We are offering you an exciting opportunity to lead the IEF’s public affairs and advocacy work. </w:t>
            </w:r>
          </w:p>
          <w:p w:rsidR="00FE1622" w:rsidRPr="007B6F67" w:rsidRDefault="00FE1622" w:rsidP="00620771">
            <w:pPr>
              <w:pStyle w:val="NormalWeb"/>
              <w:shd w:val="clear" w:color="auto" w:fill="FFFFFF"/>
              <w:spacing w:after="0"/>
              <w:textAlignment w:val="top"/>
              <w:rPr>
                <w:rFonts w:asciiTheme="minorHAnsi" w:hAnsiTheme="minorHAnsi" w:cstheme="minorHAnsi"/>
                <w:shd w:val="clear" w:color="auto" w:fill="FFFFFF"/>
              </w:rPr>
            </w:pPr>
            <w:r w:rsidRPr="007B6F67">
              <w:rPr>
                <w:rFonts w:asciiTheme="minorHAnsi" w:hAnsiTheme="minorHAnsi" w:cstheme="minorHAnsi"/>
                <w:shd w:val="clear" w:color="auto" w:fill="FFFFFF"/>
              </w:rPr>
              <w:t>Our vision is to transform the education system in Northern Ireland to help ensure that parents have access to integrated education for their children.</w:t>
            </w:r>
          </w:p>
          <w:p w:rsidR="00620771" w:rsidRPr="007B6F67" w:rsidRDefault="00620771" w:rsidP="00620771">
            <w:pPr>
              <w:pStyle w:val="NormalWeb"/>
              <w:shd w:val="clear" w:color="auto" w:fill="FFFFFF"/>
              <w:spacing w:after="0"/>
              <w:textAlignment w:val="top"/>
              <w:rPr>
                <w:rFonts w:asciiTheme="minorHAnsi" w:hAnsiTheme="minorHAnsi" w:cstheme="minorHAnsi"/>
                <w:lang w:val="en"/>
              </w:rPr>
            </w:pPr>
            <w:r w:rsidRPr="007B6F67">
              <w:rPr>
                <w:rFonts w:asciiTheme="minorHAnsi" w:hAnsiTheme="minorHAnsi" w:cstheme="minorHAnsi"/>
                <w:shd w:val="clear" w:color="auto" w:fill="FFFFFF"/>
              </w:rPr>
              <w:t xml:space="preserve">You will have a high profile and critical strategic role with responsibility for developing and executing innovative, high impact public affairs and advocacy strategies that deliver meaningful, tangible outcomes.  You will </w:t>
            </w:r>
            <w:r w:rsidRPr="007B6F67">
              <w:rPr>
                <w:rFonts w:asciiTheme="minorHAnsi" w:hAnsiTheme="minorHAnsi" w:cstheme="minorHAnsi"/>
              </w:rPr>
              <w:t xml:space="preserve">be a member of a committed, dynamic Senior Management Team, working to </w:t>
            </w:r>
            <w:r w:rsidRPr="007B6F67">
              <w:rPr>
                <w:rFonts w:asciiTheme="minorHAnsi" w:hAnsiTheme="minorHAnsi" w:cstheme="minorHAnsi"/>
                <w:lang w:val="en"/>
              </w:rPr>
              <w:t xml:space="preserve">advance </w:t>
            </w:r>
            <w:r w:rsidRPr="007B6F67">
              <w:rPr>
                <w:rFonts w:asciiTheme="minorHAnsi" w:hAnsiTheme="minorHAnsi" w:cstheme="minorHAnsi"/>
              </w:rPr>
              <w:t xml:space="preserve">a deeper understanding of the role of integrated education </w:t>
            </w:r>
            <w:r w:rsidRPr="007B6F67">
              <w:rPr>
                <w:rFonts w:asciiTheme="minorHAnsi" w:hAnsiTheme="minorHAnsi" w:cstheme="minorHAnsi"/>
                <w:lang w:val="en"/>
              </w:rPr>
              <w:t xml:space="preserve">as an essential part of the reconciliation process in Northern Ireland, and of building a society that celebrates respect, understanding and friendships across traditional divides.  </w:t>
            </w:r>
          </w:p>
          <w:p w:rsidR="00B81DFD" w:rsidRPr="007B6F67" w:rsidRDefault="00620771" w:rsidP="00FE1622">
            <w:pPr>
              <w:rPr>
                <w:rFonts w:asciiTheme="minorHAnsi" w:hAnsiTheme="minorHAnsi" w:cstheme="minorHAnsi"/>
              </w:rPr>
            </w:pPr>
            <w:r w:rsidRPr="007B6F67">
              <w:rPr>
                <w:rFonts w:asciiTheme="minorHAnsi" w:hAnsiTheme="minorHAnsi" w:cstheme="minorHAnsi"/>
                <w:shd w:val="clear" w:color="auto" w:fill="FFFFFF"/>
              </w:rPr>
              <w:t xml:space="preserve">A significant </w:t>
            </w:r>
            <w:r w:rsidR="00FE1622" w:rsidRPr="007B6F67">
              <w:rPr>
                <w:rFonts w:asciiTheme="minorHAnsi" w:hAnsiTheme="minorHAnsi" w:cstheme="minorHAnsi"/>
                <w:shd w:val="clear" w:color="auto" w:fill="FFFFFF"/>
              </w:rPr>
              <w:t>pro</w:t>
            </w:r>
            <w:r w:rsidRPr="007B6F67">
              <w:rPr>
                <w:rFonts w:asciiTheme="minorHAnsi" w:hAnsiTheme="minorHAnsi" w:cstheme="minorHAnsi"/>
                <w:shd w:val="clear" w:color="auto" w:fill="FFFFFF"/>
              </w:rPr>
              <w:t xml:space="preserve">portion of </w:t>
            </w:r>
            <w:r w:rsidR="00FE1622" w:rsidRPr="007B6F67">
              <w:rPr>
                <w:rFonts w:asciiTheme="minorHAnsi" w:hAnsiTheme="minorHAnsi" w:cstheme="minorHAnsi"/>
                <w:shd w:val="clear" w:color="auto" w:fill="FFFFFF"/>
              </w:rPr>
              <w:t xml:space="preserve">your </w:t>
            </w:r>
            <w:r w:rsidRPr="007B6F67">
              <w:rPr>
                <w:rFonts w:asciiTheme="minorHAnsi" w:hAnsiTheme="minorHAnsi" w:cstheme="minorHAnsi"/>
                <w:shd w:val="clear" w:color="auto" w:fill="FFFFFF"/>
              </w:rPr>
              <w:t>time will be spent representing the IEF with key stakeholders and developing</w:t>
            </w:r>
            <w:r w:rsidRPr="007B6F67">
              <w:rPr>
                <w:rStyle w:val="wbzude"/>
                <w:rFonts w:asciiTheme="minorHAnsi" w:hAnsiTheme="minorHAnsi" w:cstheme="minorHAnsi"/>
                <w:shd w:val="clear" w:color="auto" w:fill="FFFFFF"/>
              </w:rPr>
              <w:t xml:space="preserve"> the trusted partnerships needed for the IEF to deliver on our purpose.  </w:t>
            </w:r>
          </w:p>
        </w:tc>
      </w:tr>
    </w:tbl>
    <w:p w:rsidR="006E3CB4" w:rsidRPr="007B6F67" w:rsidRDefault="002A0043">
      <w:pPr>
        <w:rPr>
          <w:rFonts w:asciiTheme="minorHAnsi" w:hAnsiTheme="minorHAnsi" w:cstheme="minorHAnsi"/>
          <w:sz w:val="22"/>
          <w:szCs w:val="22"/>
        </w:rPr>
      </w:pPr>
      <w:r w:rsidRPr="007B6F67">
        <w:rPr>
          <w:rFonts w:asciiTheme="minorHAnsi" w:hAnsiTheme="minorHAnsi" w:cstheme="minorHAnsi"/>
          <w:sz w:val="22"/>
          <w:szCs w:val="22"/>
        </w:rPr>
        <w:t xml:space="preserve">             </w:t>
      </w:r>
    </w:p>
    <w:p w:rsidR="005B1766" w:rsidRPr="007B6F67" w:rsidRDefault="005B1766">
      <w:pPr>
        <w:rPr>
          <w:rFonts w:asciiTheme="minorHAnsi" w:hAnsiTheme="minorHAnsi" w:cstheme="minorHAnsi"/>
          <w:sz w:val="22"/>
          <w:szCs w:val="22"/>
        </w:rPr>
      </w:pPr>
    </w:p>
    <w:p w:rsidR="002A0043" w:rsidRPr="007B6F67" w:rsidRDefault="002A0043">
      <w:pPr>
        <w:rPr>
          <w:rFonts w:asciiTheme="minorHAnsi" w:hAnsiTheme="minorHAnsi" w:cstheme="minorHAnsi"/>
          <w:sz w:val="22"/>
          <w:szCs w:val="22"/>
        </w:rPr>
      </w:pPr>
      <w:r w:rsidRPr="007B6F67">
        <w:rPr>
          <w:rFonts w:asciiTheme="minorHAnsi" w:hAnsiTheme="minorHAnsi" w:cstheme="minorHAnsi"/>
          <w:sz w:val="22"/>
          <w:szCs w:val="22"/>
        </w:rPr>
        <w:t xml:space="preserve">      Main objectives of the opportunity</w:t>
      </w:r>
    </w:p>
    <w:p w:rsidR="000B0FFD" w:rsidRPr="007B6F67" w:rsidRDefault="000B0FFD">
      <w:pPr>
        <w:rPr>
          <w:rFonts w:asciiTheme="minorHAnsi" w:hAnsiTheme="minorHAnsi" w:cstheme="minorHAns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7B6F67" w:rsidTr="007B6F67">
        <w:trPr>
          <w:trHeight w:val="6794"/>
        </w:trPr>
        <w:tc>
          <w:tcPr>
            <w:tcW w:w="7654" w:type="dxa"/>
            <w:shd w:val="clear" w:color="auto" w:fill="auto"/>
          </w:tcPr>
          <w:p w:rsidR="00FE1622" w:rsidRPr="007B6F67" w:rsidRDefault="00FE1622" w:rsidP="00FE1622">
            <w:pPr>
              <w:rPr>
                <w:rFonts w:asciiTheme="minorHAnsi" w:hAnsiTheme="minorHAnsi" w:cstheme="minorHAnsi"/>
              </w:rPr>
            </w:pPr>
            <w:r w:rsidRPr="007B6F67">
              <w:rPr>
                <w:rFonts w:asciiTheme="minorHAnsi" w:hAnsiTheme="minorHAnsi" w:cstheme="minorHAnsi"/>
                <w:b/>
              </w:rPr>
              <w:t>KEY DUTIES AND RESPONSIBILITIES</w:t>
            </w:r>
            <w:r w:rsidRPr="007B6F67">
              <w:rPr>
                <w:rFonts w:asciiTheme="minorHAnsi" w:hAnsiTheme="minorHAnsi" w:cstheme="minorHAnsi"/>
                <w:b/>
              </w:rPr>
              <w:br/>
            </w:r>
          </w:p>
          <w:p w:rsidR="00FE1622" w:rsidRPr="007B6F67" w:rsidRDefault="00FE1622" w:rsidP="00FE1622">
            <w:pPr>
              <w:pStyle w:val="ListParagraph"/>
              <w:numPr>
                <w:ilvl w:val="0"/>
                <w:numId w:val="11"/>
              </w:numPr>
              <w:ind w:left="567" w:hanging="567"/>
              <w:contextualSpacing/>
              <w:rPr>
                <w:rFonts w:asciiTheme="minorHAnsi" w:hAnsiTheme="minorHAnsi" w:cstheme="minorHAnsi"/>
                <w:shd w:val="clear" w:color="auto" w:fill="FFFFFF"/>
              </w:rPr>
            </w:pPr>
            <w:r w:rsidRPr="007B6F67">
              <w:rPr>
                <w:rFonts w:asciiTheme="minorHAnsi" w:hAnsiTheme="minorHAnsi" w:cstheme="minorHAnsi"/>
                <w:b/>
              </w:rPr>
              <w:t>Strategy</w:t>
            </w:r>
            <w:r w:rsidRPr="007B6F67">
              <w:rPr>
                <w:rFonts w:asciiTheme="minorHAnsi" w:hAnsiTheme="minorHAnsi" w:cstheme="minorHAnsi"/>
                <w:b/>
              </w:rPr>
              <w:br/>
            </w:r>
            <w:r w:rsidRPr="007B6F67">
              <w:rPr>
                <w:rFonts w:asciiTheme="minorHAnsi" w:hAnsiTheme="minorHAnsi" w:cstheme="minorHAnsi"/>
              </w:rPr>
              <w:t xml:space="preserve">Work closely with the Chief Executive, Board of Directors and other IEF Committees, to review, update and implement a compelling public affairs and advocacy </w:t>
            </w:r>
            <w:r w:rsidRPr="007B6F67">
              <w:rPr>
                <w:rFonts w:asciiTheme="minorHAnsi" w:hAnsiTheme="minorHAnsi" w:cstheme="minorHAnsi"/>
                <w:lang w:eastAsia="en-GB"/>
              </w:rPr>
              <w:t>campaign which will challenge the segregated nature of Northern Ireland’s education system, and deliver change.</w:t>
            </w:r>
            <w:r w:rsidRPr="007B6F67">
              <w:rPr>
                <w:rFonts w:asciiTheme="minorHAnsi" w:hAnsiTheme="minorHAnsi" w:cstheme="minorHAnsi"/>
              </w:rPr>
              <w:t xml:space="preserve">  </w:t>
            </w:r>
            <w:r w:rsidRPr="007B6F67">
              <w:rPr>
                <w:rFonts w:asciiTheme="minorHAnsi" w:hAnsiTheme="minorHAnsi" w:cstheme="minorHAnsi"/>
              </w:rPr>
              <w:br/>
            </w:r>
          </w:p>
          <w:p w:rsidR="00FE1622" w:rsidRPr="007B6F67" w:rsidRDefault="00FE1622" w:rsidP="00FE1622">
            <w:pPr>
              <w:numPr>
                <w:ilvl w:val="0"/>
                <w:numId w:val="11"/>
              </w:numPr>
              <w:ind w:left="567" w:hanging="567"/>
              <w:outlineLvl w:val="1"/>
              <w:rPr>
                <w:rFonts w:asciiTheme="minorHAnsi" w:hAnsiTheme="minorHAnsi" w:cstheme="minorHAnsi"/>
              </w:rPr>
            </w:pPr>
            <w:r w:rsidRPr="007B6F67">
              <w:rPr>
                <w:rStyle w:val="wbzude"/>
                <w:rFonts w:asciiTheme="minorHAnsi" w:hAnsiTheme="minorHAnsi" w:cstheme="minorHAnsi"/>
                <w:b/>
                <w:shd w:val="clear" w:color="auto" w:fill="FFFFFF"/>
              </w:rPr>
              <w:t>Policy</w:t>
            </w:r>
            <w:r w:rsidRPr="007B6F67">
              <w:rPr>
                <w:rStyle w:val="wbzude"/>
                <w:rFonts w:asciiTheme="minorHAnsi" w:hAnsiTheme="minorHAnsi" w:cstheme="minorHAnsi"/>
                <w:b/>
                <w:shd w:val="clear" w:color="auto" w:fill="FFFFFF"/>
              </w:rPr>
              <w:br/>
            </w:r>
            <w:r w:rsidRPr="007B6F67">
              <w:rPr>
                <w:rFonts w:asciiTheme="minorHAnsi" w:hAnsiTheme="minorHAnsi" w:cstheme="minorHAnsi"/>
              </w:rPr>
              <w:t>Monitor relevant policy activity across the UK and prepare regular briefings to ensure that the IEF Board of Directors and staff are aware of key political and legislative developments relevant to the charity’s vision.</w:t>
            </w:r>
            <w:r w:rsidRPr="007B6F67">
              <w:rPr>
                <w:rFonts w:asciiTheme="minorHAnsi" w:hAnsiTheme="minorHAnsi" w:cstheme="minorHAnsi"/>
              </w:rPr>
              <w:br/>
              <w:t>Prepare draft responses to relevant consultations and policy debates and develop policy position papers and identify opportunities for the IEF to contribute to parliamentary select committees and All Party Parliamentary Groups.</w:t>
            </w:r>
            <w:r w:rsidRPr="007B6F67">
              <w:rPr>
                <w:rFonts w:asciiTheme="minorHAnsi" w:hAnsiTheme="minorHAnsi" w:cstheme="minorHAnsi"/>
              </w:rPr>
              <w:br/>
            </w:r>
          </w:p>
          <w:p w:rsidR="00FE1622" w:rsidRPr="007B6F67" w:rsidRDefault="00FE1622" w:rsidP="00FE1622">
            <w:pPr>
              <w:numPr>
                <w:ilvl w:val="0"/>
                <w:numId w:val="11"/>
              </w:numPr>
              <w:ind w:left="567" w:hanging="567"/>
              <w:outlineLvl w:val="1"/>
              <w:rPr>
                <w:rFonts w:asciiTheme="minorHAnsi" w:hAnsiTheme="minorHAnsi" w:cstheme="minorHAnsi"/>
              </w:rPr>
            </w:pPr>
            <w:r w:rsidRPr="007B6F67">
              <w:rPr>
                <w:rFonts w:asciiTheme="minorHAnsi" w:hAnsiTheme="minorHAnsi" w:cstheme="minorHAnsi"/>
                <w:b/>
                <w:lang w:eastAsia="en-GB"/>
              </w:rPr>
              <w:t xml:space="preserve">Public Affairs </w:t>
            </w:r>
            <w:r w:rsidRPr="007B6F67">
              <w:rPr>
                <w:rFonts w:asciiTheme="minorHAnsi" w:hAnsiTheme="minorHAnsi" w:cstheme="minorHAnsi"/>
                <w:b/>
                <w:lang w:eastAsia="en-GB"/>
              </w:rPr>
              <w:br/>
            </w:r>
            <w:r w:rsidRPr="007B6F67">
              <w:rPr>
                <w:rStyle w:val="wbzude"/>
                <w:rFonts w:asciiTheme="minorHAnsi" w:hAnsiTheme="minorHAnsi" w:cstheme="minorHAnsi"/>
                <w:shd w:val="clear" w:color="auto" w:fill="FFFFFF"/>
              </w:rPr>
              <w:t xml:space="preserve">Enhance the IEF’s visibility and give the IEF a prominent voice with policymakers and key stakeholders, developing and maintaining strong relationships which will advance the IEF’s strategic aims and further develop not only the IEF’s reputation as a credible and respected voice in the field of education, but also its impact on society and the economy. </w:t>
            </w:r>
            <w:r w:rsidRPr="007B6F67">
              <w:rPr>
                <w:rStyle w:val="wbzude"/>
                <w:rFonts w:asciiTheme="minorHAnsi" w:hAnsiTheme="minorHAnsi" w:cstheme="minorHAnsi"/>
                <w:shd w:val="clear" w:color="auto" w:fill="FFFFFF"/>
              </w:rPr>
              <w:br/>
            </w:r>
            <w:r w:rsidRPr="007B6F67">
              <w:rPr>
                <w:rFonts w:asciiTheme="minorHAnsi" w:hAnsiTheme="minorHAnsi" w:cstheme="minorHAnsi"/>
                <w:lang w:eastAsia="en-GB"/>
              </w:rPr>
              <w:t>Establish and maintain regular contact, including regular meetings, with key stakeholders and decision makers in Belfast, London, Dublin and elsewhere.</w:t>
            </w:r>
          </w:p>
          <w:p w:rsidR="00FE1622" w:rsidRPr="007B6F67" w:rsidRDefault="00FE1622" w:rsidP="00FE1622">
            <w:pPr>
              <w:ind w:left="567"/>
              <w:outlineLvl w:val="1"/>
              <w:rPr>
                <w:rFonts w:asciiTheme="minorHAnsi" w:hAnsiTheme="minorHAnsi" w:cstheme="minorHAnsi"/>
              </w:rPr>
            </w:pPr>
          </w:p>
          <w:p w:rsidR="00FE1622" w:rsidRPr="007B6F67" w:rsidRDefault="00FE1622" w:rsidP="00FE1622">
            <w:pPr>
              <w:pStyle w:val="ListParagraph"/>
              <w:numPr>
                <w:ilvl w:val="0"/>
                <w:numId w:val="11"/>
              </w:numPr>
              <w:ind w:left="567" w:hanging="567"/>
              <w:contextualSpacing/>
              <w:rPr>
                <w:rFonts w:asciiTheme="minorHAnsi" w:hAnsiTheme="minorHAnsi" w:cstheme="minorHAnsi"/>
                <w:shd w:val="clear" w:color="auto" w:fill="FFFFFF"/>
              </w:rPr>
            </w:pPr>
            <w:r w:rsidRPr="007B6F67">
              <w:rPr>
                <w:rFonts w:asciiTheme="minorHAnsi" w:hAnsiTheme="minorHAnsi" w:cstheme="minorHAnsi"/>
                <w:b/>
              </w:rPr>
              <w:t>Research</w:t>
            </w:r>
            <w:r w:rsidRPr="007B6F67">
              <w:rPr>
                <w:rFonts w:asciiTheme="minorHAnsi" w:hAnsiTheme="minorHAnsi" w:cstheme="minorHAnsi"/>
                <w:b/>
              </w:rPr>
              <w:br/>
            </w:r>
            <w:r w:rsidRPr="007B6F67">
              <w:rPr>
                <w:rFonts w:asciiTheme="minorHAnsi" w:hAnsiTheme="minorHAnsi" w:cstheme="minorHAnsi"/>
              </w:rPr>
              <w:t>Strengthen the evidence base needed to reduce the segregated nature of the NI education system</w:t>
            </w:r>
            <w:r w:rsidRPr="007B6F67">
              <w:rPr>
                <w:rStyle w:val="wbzude"/>
                <w:rFonts w:asciiTheme="minorHAnsi" w:hAnsiTheme="minorHAnsi" w:cstheme="minorHAnsi"/>
                <w:shd w:val="clear" w:color="auto" w:fill="FFFFFF"/>
              </w:rPr>
              <w:t xml:space="preserve"> by monitoring </w:t>
            </w:r>
            <w:r w:rsidRPr="007B6F67">
              <w:rPr>
                <w:rFonts w:asciiTheme="minorHAnsi" w:hAnsiTheme="minorHAnsi" w:cstheme="minorHAnsi"/>
              </w:rPr>
              <w:t xml:space="preserve">existing policies and trends in education, peace studies and politics at Northern Ireland, UK and EU levels and identifying the need for, or commissioning relevant research independently and in partnership with others.  </w:t>
            </w:r>
            <w:r w:rsidRPr="007B6F67">
              <w:rPr>
                <w:rFonts w:asciiTheme="minorHAnsi" w:hAnsiTheme="minorHAnsi" w:cstheme="minorHAnsi"/>
              </w:rPr>
              <w:br/>
            </w:r>
          </w:p>
          <w:p w:rsidR="00FE1622" w:rsidRPr="007B6F67" w:rsidRDefault="00FE1622" w:rsidP="00FE1622">
            <w:pPr>
              <w:numPr>
                <w:ilvl w:val="0"/>
                <w:numId w:val="11"/>
              </w:numPr>
              <w:ind w:left="567" w:hanging="567"/>
              <w:outlineLvl w:val="1"/>
              <w:rPr>
                <w:rFonts w:asciiTheme="minorHAnsi" w:hAnsiTheme="minorHAnsi" w:cstheme="minorHAnsi"/>
              </w:rPr>
            </w:pPr>
            <w:r w:rsidRPr="007B6F67">
              <w:rPr>
                <w:rFonts w:asciiTheme="minorHAnsi" w:hAnsiTheme="minorHAnsi" w:cstheme="minorHAnsi"/>
                <w:b/>
              </w:rPr>
              <w:t>Website, Social Media and other Communications</w:t>
            </w:r>
            <w:r w:rsidRPr="007B6F67">
              <w:rPr>
                <w:rFonts w:asciiTheme="minorHAnsi" w:hAnsiTheme="minorHAnsi" w:cstheme="minorHAnsi"/>
                <w:b/>
              </w:rPr>
              <w:br/>
            </w:r>
            <w:r w:rsidRPr="007B6F67">
              <w:rPr>
                <w:rFonts w:asciiTheme="minorHAnsi" w:hAnsiTheme="minorHAnsi" w:cstheme="minorHAnsi"/>
              </w:rPr>
              <w:t>Maintain and update the public affairs and advocacy content for the IEF website, social media, and publications.</w:t>
            </w:r>
            <w:r w:rsidRPr="007B6F67">
              <w:rPr>
                <w:rFonts w:asciiTheme="minorHAnsi" w:hAnsiTheme="minorHAnsi" w:cstheme="minorHAnsi"/>
              </w:rPr>
              <w:br/>
            </w:r>
            <w:r w:rsidRPr="007B6F67">
              <w:rPr>
                <w:rStyle w:val="wbzude"/>
                <w:rFonts w:asciiTheme="minorHAnsi" w:hAnsiTheme="minorHAnsi" w:cstheme="minorHAnsi"/>
                <w:shd w:val="clear" w:color="auto" w:fill="FFFFFF"/>
              </w:rPr>
              <w:t xml:space="preserve">Work closely </w:t>
            </w:r>
            <w:r w:rsidRPr="007B6F67">
              <w:rPr>
                <w:rFonts w:asciiTheme="minorHAnsi" w:hAnsiTheme="minorHAnsi" w:cstheme="minorHAnsi"/>
              </w:rPr>
              <w:t xml:space="preserve">with the IEF Senior Management Team to ensure consistency in messaging across all the </w:t>
            </w:r>
            <w:r w:rsidRPr="007B6F67">
              <w:rPr>
                <w:rStyle w:val="wbzude"/>
                <w:rFonts w:asciiTheme="minorHAnsi" w:hAnsiTheme="minorHAnsi" w:cstheme="minorHAnsi"/>
                <w:shd w:val="clear" w:color="auto" w:fill="FFFFFF"/>
              </w:rPr>
              <w:t xml:space="preserve">key elements of the IEF’s work (Public Affairs, Advocacy, Communications, Fundraising, Parental Engagement and Grant Making) as well as other IEF initiatives. </w:t>
            </w:r>
            <w:r w:rsidRPr="007B6F67">
              <w:rPr>
                <w:rStyle w:val="wbzude"/>
                <w:rFonts w:asciiTheme="minorHAnsi" w:hAnsiTheme="minorHAnsi" w:cstheme="minorHAnsi"/>
                <w:shd w:val="clear" w:color="auto" w:fill="FFFFFF"/>
              </w:rPr>
              <w:br/>
            </w:r>
            <w:r w:rsidRPr="007B6F67">
              <w:rPr>
                <w:rFonts w:asciiTheme="minorHAnsi" w:hAnsiTheme="minorHAnsi" w:cstheme="minorHAnsi"/>
                <w:lang w:eastAsia="en-GB"/>
              </w:rPr>
              <w:br/>
            </w:r>
            <w:r w:rsidRPr="007B6F67">
              <w:rPr>
                <w:rFonts w:asciiTheme="minorHAnsi" w:hAnsiTheme="minorHAnsi" w:cstheme="minorHAnsi"/>
                <w:lang w:eastAsia="en-GB"/>
              </w:rPr>
              <w:lastRenderedPageBreak/>
              <w:t xml:space="preserve">Working with the IEF’s Data Protection Officer, the CEO, ensure the IEF’s Data Protection Policy (including GDPR) and Internet, Social Media and Computer policy, including media protocols and standards are well understood by IEF Directors, staff and volunteers and that they are implemented.  </w:t>
            </w:r>
            <w:r w:rsidRPr="007B6F67">
              <w:rPr>
                <w:rFonts w:asciiTheme="minorHAnsi" w:hAnsiTheme="minorHAnsi" w:cstheme="minorHAnsi"/>
              </w:rPr>
              <w:br/>
              <w:t>When appropriate act as the Fund’s spokesperson to the public, press and other media and act as the key point of contact on public affairs issues.</w:t>
            </w:r>
            <w:r w:rsidRPr="007B6F67">
              <w:rPr>
                <w:rFonts w:asciiTheme="minorHAnsi" w:hAnsiTheme="minorHAnsi" w:cstheme="minorHAnsi"/>
              </w:rPr>
              <w:br/>
              <w:t>Co-ordinate research projects and support fundraising for these, as well as ensure the outputs are communicated to maximum effect.</w:t>
            </w:r>
            <w:r w:rsidRPr="007B6F67">
              <w:rPr>
                <w:rFonts w:asciiTheme="minorHAnsi" w:hAnsiTheme="minorHAnsi" w:cstheme="minorHAnsi"/>
              </w:rPr>
              <w:br/>
            </w:r>
          </w:p>
          <w:p w:rsidR="00FE1622" w:rsidRPr="007B6F67" w:rsidRDefault="00FE1622" w:rsidP="00FE1622">
            <w:pPr>
              <w:numPr>
                <w:ilvl w:val="0"/>
                <w:numId w:val="11"/>
              </w:numPr>
              <w:ind w:left="567" w:hanging="567"/>
              <w:outlineLvl w:val="1"/>
              <w:rPr>
                <w:rFonts w:asciiTheme="minorHAnsi" w:hAnsiTheme="minorHAnsi" w:cstheme="minorHAnsi"/>
              </w:rPr>
            </w:pPr>
            <w:r w:rsidRPr="007B6F67">
              <w:rPr>
                <w:rFonts w:asciiTheme="minorHAnsi" w:hAnsiTheme="minorHAnsi" w:cstheme="minorHAnsi"/>
                <w:b/>
              </w:rPr>
              <w:t xml:space="preserve">Reporting, Monitoring and Feedback </w:t>
            </w:r>
            <w:r w:rsidRPr="007B6F67">
              <w:rPr>
                <w:rFonts w:asciiTheme="minorHAnsi" w:hAnsiTheme="minorHAnsi" w:cstheme="minorHAnsi"/>
                <w:b/>
              </w:rPr>
              <w:br/>
            </w:r>
            <w:r w:rsidRPr="007B6F67">
              <w:rPr>
                <w:rFonts w:asciiTheme="minorHAnsi" w:hAnsiTheme="minorHAnsi" w:cstheme="minorHAnsi"/>
              </w:rPr>
              <w:t>Produce and present a report at monthly Board of Director meetings outlining current activities and evaluating the success of the public affairs and advocacy work being carried out, and use the findings and feedback to inform further work and influence the future direction of the strategy.</w:t>
            </w:r>
            <w:r w:rsidRPr="007B6F67">
              <w:rPr>
                <w:rFonts w:asciiTheme="minorHAnsi" w:hAnsiTheme="minorHAnsi" w:cstheme="minorHAnsi"/>
              </w:rPr>
              <w:br/>
            </w:r>
          </w:p>
          <w:p w:rsidR="00FE1622" w:rsidRPr="007B6F67" w:rsidRDefault="00FE1622" w:rsidP="00FE1622">
            <w:pPr>
              <w:numPr>
                <w:ilvl w:val="0"/>
                <w:numId w:val="11"/>
              </w:numPr>
              <w:ind w:left="567" w:hanging="567"/>
              <w:outlineLvl w:val="1"/>
              <w:rPr>
                <w:rFonts w:asciiTheme="minorHAnsi" w:hAnsiTheme="minorHAnsi" w:cstheme="minorHAnsi"/>
              </w:rPr>
            </w:pPr>
            <w:r w:rsidRPr="007B6F67">
              <w:rPr>
                <w:rFonts w:asciiTheme="minorHAnsi" w:hAnsiTheme="minorHAnsi" w:cstheme="minorHAnsi"/>
                <w:b/>
              </w:rPr>
              <w:t xml:space="preserve">Other </w:t>
            </w:r>
            <w:r w:rsidRPr="007B6F67">
              <w:rPr>
                <w:rFonts w:asciiTheme="minorHAnsi" w:hAnsiTheme="minorHAnsi" w:cstheme="minorHAnsi"/>
                <w:b/>
              </w:rPr>
              <w:br/>
            </w:r>
            <w:r w:rsidRPr="007B6F67">
              <w:rPr>
                <w:rFonts w:asciiTheme="minorHAnsi" w:hAnsiTheme="minorHAnsi" w:cstheme="minorHAnsi"/>
              </w:rPr>
              <w:t>Undertake such other duties, training and/or hours of work as may be reasonably required and which are consistent with the general level of responsibility of this post.</w:t>
            </w:r>
          </w:p>
          <w:p w:rsidR="00CE765E" w:rsidRPr="007B6F67" w:rsidRDefault="00CE765E" w:rsidP="00CE765E">
            <w:pPr>
              <w:pStyle w:val="ListParagraph"/>
              <w:rPr>
                <w:rFonts w:asciiTheme="minorHAnsi" w:hAnsiTheme="minorHAnsi" w:cstheme="minorHAnsi"/>
              </w:rPr>
            </w:pPr>
          </w:p>
          <w:p w:rsidR="002D64EC" w:rsidRPr="007B6F67" w:rsidRDefault="002D64EC" w:rsidP="006E3CB4">
            <w:pPr>
              <w:pStyle w:val="maintext"/>
              <w:spacing w:after="0"/>
              <w:rPr>
                <w:rFonts w:asciiTheme="minorHAnsi" w:hAnsiTheme="minorHAnsi" w:cstheme="minorHAnsi"/>
                <w:szCs w:val="22"/>
              </w:rPr>
            </w:pPr>
          </w:p>
        </w:tc>
      </w:tr>
    </w:tbl>
    <w:p w:rsidR="006E3CB4" w:rsidRDefault="006E3CB4"/>
    <w:p w:rsidR="00FE1622" w:rsidRDefault="00FE1622">
      <w:pPr>
        <w:rPr>
          <w:b/>
          <w:bCs/>
        </w:rPr>
      </w:pPr>
    </w:p>
    <w:p w:rsidR="002A0043" w:rsidRDefault="002A0043">
      <w:pPr>
        <w:rPr>
          <w:b/>
          <w:bCs/>
        </w:rPr>
      </w:pPr>
      <w:r>
        <w:rPr>
          <w:b/>
          <w:bCs/>
        </w:rPr>
        <w:t>3.  Skills requirements</w:t>
      </w:r>
    </w:p>
    <w:p w:rsidR="002A0043" w:rsidRPr="004A745B" w:rsidRDefault="002A0043">
      <w:pPr>
        <w:rPr>
          <w:b/>
          <w:bCs/>
          <w:sz w:val="16"/>
          <w:szCs w:val="16"/>
        </w:rPr>
      </w:pPr>
      <w:r>
        <w:rPr>
          <w:b/>
          <w:bCs/>
        </w:rPr>
        <w:t xml:space="preserve">       </w:t>
      </w:r>
    </w:p>
    <w:p w:rsidR="002A0043" w:rsidRDefault="002A0043">
      <w:r>
        <w:rPr>
          <w:b/>
          <w:bCs/>
        </w:rPr>
        <w:t xml:space="preserve">       </w:t>
      </w:r>
      <w:r>
        <w:t>What qualities, skills and experience is required from the individual</w:t>
      </w:r>
    </w:p>
    <w:p w:rsidR="002D64EC" w:rsidRPr="004A745B" w:rsidRDefault="002D64EC">
      <w:pPr>
        <w:rPr>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990432">
        <w:tc>
          <w:tcPr>
            <w:tcW w:w="7938" w:type="dxa"/>
            <w:shd w:val="clear" w:color="auto" w:fill="auto"/>
          </w:tcPr>
          <w:p w:rsidR="004A745B" w:rsidRPr="004A745B" w:rsidRDefault="004A745B" w:rsidP="004A745B">
            <w:pPr>
              <w:rPr>
                <w:rFonts w:asciiTheme="minorHAnsi" w:hAnsiTheme="minorHAnsi" w:cstheme="minorHAnsi"/>
                <w:b/>
              </w:rPr>
            </w:pPr>
          </w:p>
          <w:p w:rsidR="004A745B" w:rsidRPr="004A745B" w:rsidRDefault="004A745B" w:rsidP="004A745B">
            <w:pPr>
              <w:rPr>
                <w:rFonts w:asciiTheme="minorHAnsi" w:hAnsiTheme="minorHAnsi" w:cstheme="minorHAnsi"/>
              </w:rPr>
            </w:pPr>
            <w:r w:rsidRPr="004A745B">
              <w:rPr>
                <w:rFonts w:asciiTheme="minorHAnsi" w:hAnsiTheme="minorHAnsi" w:cstheme="minorHAnsi"/>
              </w:rPr>
              <w:t xml:space="preserve">It is </w:t>
            </w:r>
            <w:r w:rsidRPr="004A745B">
              <w:rPr>
                <w:rFonts w:asciiTheme="minorHAnsi" w:hAnsiTheme="minorHAnsi" w:cstheme="minorHAnsi"/>
                <w:b/>
              </w:rPr>
              <w:t xml:space="preserve">essential </w:t>
            </w:r>
            <w:r w:rsidRPr="004A745B">
              <w:rPr>
                <w:rFonts w:asciiTheme="minorHAnsi" w:hAnsiTheme="minorHAnsi" w:cstheme="minorHAnsi"/>
              </w:rPr>
              <w:t>that applicants have a minimum of the following:</w:t>
            </w:r>
          </w:p>
          <w:p w:rsidR="004A745B" w:rsidRPr="004A745B" w:rsidRDefault="004A745B" w:rsidP="004A745B">
            <w:pPr>
              <w:rPr>
                <w:rFonts w:asciiTheme="minorHAnsi" w:hAnsiTheme="minorHAnsi" w:cstheme="minorHAnsi"/>
                <w:b/>
                <w:bCs/>
              </w:rPr>
            </w:pPr>
          </w:p>
          <w:p w:rsidR="004A745B" w:rsidRPr="004A745B" w:rsidRDefault="004A745B" w:rsidP="004A745B">
            <w:pPr>
              <w:pStyle w:val="ListParagraph"/>
              <w:numPr>
                <w:ilvl w:val="0"/>
                <w:numId w:val="13"/>
              </w:numPr>
              <w:spacing w:after="90"/>
              <w:contextualSpacing/>
              <w:outlineLvl w:val="1"/>
              <w:rPr>
                <w:rFonts w:asciiTheme="minorHAnsi" w:hAnsiTheme="minorHAnsi" w:cstheme="minorHAnsi"/>
                <w:b/>
                <w:bCs/>
              </w:rPr>
            </w:pPr>
            <w:r w:rsidRPr="004A745B">
              <w:rPr>
                <w:rFonts w:asciiTheme="minorHAnsi" w:hAnsiTheme="minorHAnsi" w:cstheme="minorHAnsi"/>
                <w:b/>
                <w:bCs/>
              </w:rPr>
              <w:t>Role Specific</w:t>
            </w:r>
          </w:p>
          <w:p w:rsidR="004A745B" w:rsidRPr="00696030" w:rsidRDefault="004A745B" w:rsidP="004A745B">
            <w:pPr>
              <w:numPr>
                <w:ilvl w:val="0"/>
                <w:numId w:val="12"/>
              </w:numPr>
              <w:autoSpaceDE w:val="0"/>
              <w:autoSpaceDN w:val="0"/>
              <w:adjustRightInd w:val="0"/>
              <w:rPr>
                <w:rFonts w:asciiTheme="minorHAnsi" w:hAnsiTheme="minorHAnsi" w:cstheme="minorHAnsi"/>
                <w:bCs/>
              </w:rPr>
            </w:pPr>
            <w:r w:rsidRPr="00696030">
              <w:rPr>
                <w:rFonts w:asciiTheme="minorHAnsi" w:hAnsiTheme="minorHAnsi" w:cstheme="minorHAnsi"/>
                <w:bCs/>
              </w:rPr>
              <w:t>Either a relevant third level qualification and 2 year’s relevant experience, working at a senior level, which includes taking a significant role in:</w:t>
            </w:r>
            <w:r w:rsidRPr="00696030">
              <w:rPr>
                <w:rFonts w:asciiTheme="minorHAnsi" w:hAnsiTheme="minorHAnsi" w:cstheme="minorHAnsi"/>
                <w:bCs/>
              </w:rPr>
              <w:br/>
              <w:t xml:space="preserve">a) Developing and implementing a Public Affairs and/or Advocacy strategy; and </w:t>
            </w:r>
          </w:p>
          <w:p w:rsidR="004A745B" w:rsidRPr="00696030" w:rsidRDefault="004A745B" w:rsidP="004A745B">
            <w:pPr>
              <w:autoSpaceDE w:val="0"/>
              <w:autoSpaceDN w:val="0"/>
              <w:adjustRightInd w:val="0"/>
              <w:ind w:left="720"/>
              <w:rPr>
                <w:rFonts w:asciiTheme="minorHAnsi" w:hAnsiTheme="minorHAnsi" w:cstheme="minorHAnsi"/>
                <w:bCs/>
              </w:rPr>
            </w:pPr>
            <w:r w:rsidRPr="00696030">
              <w:rPr>
                <w:rFonts w:asciiTheme="minorHAnsi" w:hAnsiTheme="minorHAnsi" w:cstheme="minorHAnsi"/>
                <w:bCs/>
              </w:rPr>
              <w:t xml:space="preserve">b) </w:t>
            </w:r>
            <w:r w:rsidRPr="00696030">
              <w:rPr>
                <w:rStyle w:val="wbzude"/>
                <w:rFonts w:asciiTheme="minorHAnsi" w:hAnsiTheme="minorHAnsi" w:cstheme="minorHAnsi"/>
                <w:shd w:val="clear" w:color="auto" w:fill="FFFFFF"/>
              </w:rPr>
              <w:t xml:space="preserve">Demonstrated experience of managing high profile issues with discretion </w:t>
            </w:r>
          </w:p>
          <w:p w:rsidR="004A745B" w:rsidRPr="00696030" w:rsidRDefault="004A745B" w:rsidP="004A745B">
            <w:pPr>
              <w:autoSpaceDE w:val="0"/>
              <w:autoSpaceDN w:val="0"/>
              <w:adjustRightInd w:val="0"/>
              <w:ind w:left="360"/>
              <w:rPr>
                <w:rFonts w:asciiTheme="minorHAnsi" w:hAnsiTheme="minorHAnsi" w:cstheme="minorHAnsi"/>
                <w:b/>
                <w:bCs/>
                <w:i/>
                <w:u w:val="single"/>
              </w:rPr>
            </w:pPr>
            <w:r w:rsidRPr="00696030">
              <w:rPr>
                <w:rFonts w:asciiTheme="minorHAnsi" w:hAnsiTheme="minorHAnsi" w:cstheme="minorHAnsi"/>
                <w:b/>
                <w:bCs/>
                <w:i/>
                <w:u w:val="single"/>
              </w:rPr>
              <w:t>Or</w:t>
            </w:r>
          </w:p>
          <w:p w:rsidR="004A745B" w:rsidRPr="00696030" w:rsidRDefault="004A745B" w:rsidP="004A745B">
            <w:pPr>
              <w:autoSpaceDE w:val="0"/>
              <w:autoSpaceDN w:val="0"/>
              <w:adjustRightInd w:val="0"/>
              <w:ind w:left="720"/>
              <w:rPr>
                <w:rFonts w:asciiTheme="minorHAnsi" w:hAnsiTheme="minorHAnsi" w:cstheme="minorHAnsi"/>
                <w:bCs/>
              </w:rPr>
            </w:pPr>
            <w:r w:rsidRPr="00696030">
              <w:rPr>
                <w:rFonts w:asciiTheme="minorHAnsi" w:hAnsiTheme="minorHAnsi" w:cstheme="minorHAnsi"/>
                <w:bCs/>
              </w:rPr>
              <w:t>3 year’s relevant experience, working at a senior level, which includes taking a significant role in …. (as per 1a and 1b above)</w:t>
            </w:r>
          </w:p>
          <w:p w:rsidR="004A745B" w:rsidRPr="00696030" w:rsidRDefault="004A745B" w:rsidP="004A745B">
            <w:pPr>
              <w:numPr>
                <w:ilvl w:val="0"/>
                <w:numId w:val="12"/>
              </w:numPr>
              <w:autoSpaceDE w:val="0"/>
              <w:autoSpaceDN w:val="0"/>
              <w:adjustRightInd w:val="0"/>
              <w:rPr>
                <w:rFonts w:asciiTheme="minorHAnsi" w:hAnsiTheme="minorHAnsi" w:cstheme="minorHAnsi"/>
                <w:bCs/>
              </w:rPr>
            </w:pPr>
            <w:r w:rsidRPr="00696030">
              <w:rPr>
                <w:rFonts w:asciiTheme="minorHAnsi" w:hAnsiTheme="minorHAnsi" w:cstheme="minorHAnsi"/>
                <w:bCs/>
              </w:rPr>
              <w:t>An understanding of the range of education issues facing communities in Northern Ireland</w:t>
            </w:r>
          </w:p>
          <w:p w:rsidR="004A745B" w:rsidRPr="00696030" w:rsidRDefault="004A745B" w:rsidP="004A745B">
            <w:pPr>
              <w:numPr>
                <w:ilvl w:val="0"/>
                <w:numId w:val="12"/>
              </w:numPr>
              <w:autoSpaceDE w:val="0"/>
              <w:autoSpaceDN w:val="0"/>
              <w:adjustRightInd w:val="0"/>
              <w:rPr>
                <w:rFonts w:asciiTheme="minorHAnsi" w:hAnsiTheme="minorHAnsi" w:cstheme="minorHAnsi"/>
              </w:rPr>
            </w:pPr>
            <w:r w:rsidRPr="00696030">
              <w:rPr>
                <w:rFonts w:asciiTheme="minorHAnsi" w:hAnsiTheme="minorHAnsi" w:cstheme="minorHAnsi"/>
              </w:rPr>
              <w:t xml:space="preserve">A practical and working knowledge of Northern Ireland politics, political sensitivities and government structures </w:t>
            </w:r>
          </w:p>
          <w:p w:rsidR="004A745B" w:rsidRPr="00696030" w:rsidRDefault="004A745B" w:rsidP="004A745B">
            <w:pPr>
              <w:numPr>
                <w:ilvl w:val="0"/>
                <w:numId w:val="12"/>
              </w:numPr>
              <w:autoSpaceDE w:val="0"/>
              <w:autoSpaceDN w:val="0"/>
              <w:adjustRightInd w:val="0"/>
              <w:rPr>
                <w:rFonts w:asciiTheme="minorHAnsi" w:hAnsiTheme="minorHAnsi" w:cstheme="minorHAnsi"/>
              </w:rPr>
            </w:pPr>
            <w:r w:rsidRPr="00696030">
              <w:rPr>
                <w:rFonts w:asciiTheme="minorHAnsi" w:hAnsiTheme="minorHAnsi" w:cstheme="minorHAnsi"/>
              </w:rPr>
              <w:lastRenderedPageBreak/>
              <w:t>An understanding of, and empathy for the values and ethos of integrated education</w:t>
            </w:r>
          </w:p>
          <w:p w:rsidR="004A745B" w:rsidRPr="00696030" w:rsidRDefault="004A745B" w:rsidP="004A745B">
            <w:pPr>
              <w:numPr>
                <w:ilvl w:val="0"/>
                <w:numId w:val="12"/>
              </w:numPr>
              <w:autoSpaceDE w:val="0"/>
              <w:autoSpaceDN w:val="0"/>
              <w:adjustRightInd w:val="0"/>
              <w:rPr>
                <w:rFonts w:asciiTheme="minorHAnsi" w:hAnsiTheme="minorHAnsi" w:cstheme="minorHAnsi"/>
              </w:rPr>
            </w:pPr>
            <w:r w:rsidRPr="00696030">
              <w:rPr>
                <w:rFonts w:asciiTheme="minorHAnsi" w:hAnsiTheme="minorHAnsi" w:cstheme="minorHAnsi"/>
              </w:rPr>
              <w:t xml:space="preserve">Outstanding interpersonal communication skills, with the ability to communicate at all levels </w:t>
            </w:r>
          </w:p>
          <w:p w:rsidR="004A745B" w:rsidRPr="00696030" w:rsidRDefault="004A745B" w:rsidP="004A745B">
            <w:pPr>
              <w:numPr>
                <w:ilvl w:val="0"/>
                <w:numId w:val="12"/>
              </w:numPr>
              <w:rPr>
                <w:rFonts w:asciiTheme="minorHAnsi" w:hAnsiTheme="minorHAnsi" w:cstheme="minorHAnsi"/>
              </w:rPr>
            </w:pPr>
            <w:r w:rsidRPr="00696030">
              <w:rPr>
                <w:rFonts w:asciiTheme="minorHAnsi" w:hAnsiTheme="minorHAnsi" w:cstheme="minorHAnsi"/>
              </w:rPr>
              <w:t xml:space="preserve">Excellent writing and editing skills including the ability to translate complex concepts into meaningful 'everyday' language and </w:t>
            </w:r>
            <w:r w:rsidRPr="00696030">
              <w:rPr>
                <w:rStyle w:val="wbzude"/>
                <w:rFonts w:asciiTheme="minorHAnsi" w:hAnsiTheme="minorHAnsi" w:cstheme="minorHAnsi"/>
                <w:shd w:val="clear" w:color="auto" w:fill="FFFFFF"/>
              </w:rPr>
              <w:t xml:space="preserve">with experience of producing a wide range of </w:t>
            </w:r>
            <w:r w:rsidRPr="00696030">
              <w:rPr>
                <w:rFonts w:asciiTheme="minorHAnsi" w:hAnsiTheme="minorHAnsi" w:cstheme="minorHAnsi"/>
                <w:lang w:eastAsia="en-GB"/>
              </w:rPr>
              <w:t>collateral including reports, fact sheets, briefs, articles</w:t>
            </w:r>
          </w:p>
          <w:p w:rsidR="004A745B" w:rsidRPr="00696030" w:rsidRDefault="004A745B" w:rsidP="004A745B">
            <w:pPr>
              <w:numPr>
                <w:ilvl w:val="0"/>
                <w:numId w:val="12"/>
              </w:numPr>
              <w:shd w:val="clear" w:color="auto" w:fill="FFFFFF"/>
              <w:spacing w:after="100" w:afterAutospacing="1"/>
              <w:rPr>
                <w:rFonts w:asciiTheme="minorHAnsi" w:hAnsiTheme="minorHAnsi" w:cstheme="minorHAnsi"/>
              </w:rPr>
            </w:pPr>
            <w:r w:rsidRPr="00696030">
              <w:rPr>
                <w:rFonts w:asciiTheme="minorHAnsi" w:hAnsiTheme="minorHAnsi" w:cstheme="minorHAnsi"/>
                <w:lang w:eastAsia="en-GB"/>
              </w:rPr>
              <w:t>Strong attention to detail and excellent organization skills, including a p</w:t>
            </w:r>
            <w:r w:rsidRPr="00696030">
              <w:rPr>
                <w:rFonts w:asciiTheme="minorHAnsi" w:hAnsiTheme="minorHAnsi" w:cstheme="minorHAnsi"/>
              </w:rPr>
              <w:t xml:space="preserve">roven ability to prioritise effectively under pressure and successfully handle multiple projects to deadlines and targets </w:t>
            </w:r>
          </w:p>
          <w:p w:rsidR="004A745B" w:rsidRPr="00696030" w:rsidRDefault="004A745B" w:rsidP="004A745B">
            <w:pPr>
              <w:pStyle w:val="ListParagraph"/>
              <w:numPr>
                <w:ilvl w:val="0"/>
                <w:numId w:val="13"/>
              </w:numPr>
              <w:shd w:val="clear" w:color="auto" w:fill="FFFFFF"/>
              <w:contextualSpacing/>
              <w:rPr>
                <w:rFonts w:asciiTheme="minorHAnsi" w:hAnsiTheme="minorHAnsi" w:cstheme="minorHAnsi"/>
                <w:b/>
              </w:rPr>
            </w:pPr>
            <w:r w:rsidRPr="00696030">
              <w:rPr>
                <w:rFonts w:asciiTheme="minorHAnsi" w:hAnsiTheme="minorHAnsi" w:cstheme="minorHAnsi"/>
                <w:b/>
              </w:rPr>
              <w:t>General</w:t>
            </w:r>
            <w:r>
              <w:rPr>
                <w:rFonts w:asciiTheme="minorHAnsi" w:hAnsiTheme="minorHAnsi" w:cstheme="minorHAnsi"/>
                <w:b/>
              </w:rPr>
              <w:br/>
            </w:r>
          </w:p>
          <w:p w:rsidR="004A745B" w:rsidRPr="00696030" w:rsidRDefault="004A745B" w:rsidP="004A745B">
            <w:pPr>
              <w:numPr>
                <w:ilvl w:val="0"/>
                <w:numId w:val="14"/>
              </w:numPr>
              <w:shd w:val="clear" w:color="auto" w:fill="FFFFFF"/>
              <w:spacing w:after="100" w:afterAutospacing="1"/>
              <w:rPr>
                <w:rFonts w:asciiTheme="minorHAnsi" w:hAnsiTheme="minorHAnsi" w:cstheme="minorHAnsi"/>
              </w:rPr>
            </w:pPr>
            <w:r w:rsidRPr="00696030">
              <w:rPr>
                <w:rFonts w:asciiTheme="minorHAnsi" w:hAnsiTheme="minorHAnsi" w:cstheme="minorHAnsi"/>
              </w:rPr>
              <w:t xml:space="preserve">Ability and willingness to maintain flexibility in your working hours </w:t>
            </w:r>
            <w:r>
              <w:rPr>
                <w:rFonts w:asciiTheme="minorHAnsi" w:hAnsiTheme="minorHAnsi" w:cstheme="minorHAnsi"/>
              </w:rPr>
              <w:t xml:space="preserve">in order to </w:t>
            </w:r>
            <w:r w:rsidRPr="00696030">
              <w:rPr>
                <w:rFonts w:asciiTheme="minorHAnsi" w:hAnsiTheme="minorHAnsi" w:cstheme="minorHAnsi"/>
              </w:rPr>
              <w:t>attend meetings and events outside normal business hours,  and also outside Northern Ireland as necessary</w:t>
            </w:r>
          </w:p>
          <w:p w:rsidR="004A745B" w:rsidRPr="00696030" w:rsidRDefault="004A745B" w:rsidP="004A745B">
            <w:pPr>
              <w:numPr>
                <w:ilvl w:val="0"/>
                <w:numId w:val="14"/>
              </w:numPr>
              <w:autoSpaceDE w:val="0"/>
              <w:autoSpaceDN w:val="0"/>
              <w:adjustRightInd w:val="0"/>
              <w:rPr>
                <w:rFonts w:asciiTheme="minorHAnsi" w:hAnsiTheme="minorHAnsi" w:cstheme="minorHAnsi"/>
              </w:rPr>
            </w:pPr>
            <w:r w:rsidRPr="00696030">
              <w:rPr>
                <w:rFonts w:asciiTheme="minorHAnsi" w:hAnsiTheme="minorHAnsi" w:cstheme="minorHAnsi"/>
              </w:rPr>
              <w:t>A full driving licence and access to private transport for work purposes, with appropriate insurance, that would allow the post holder to meet the travel requirements of the post in full</w:t>
            </w:r>
          </w:p>
          <w:p w:rsidR="004A745B" w:rsidRPr="00696030" w:rsidRDefault="004A745B" w:rsidP="004A745B">
            <w:pPr>
              <w:numPr>
                <w:ilvl w:val="0"/>
                <w:numId w:val="14"/>
              </w:numPr>
              <w:autoSpaceDE w:val="0"/>
              <w:autoSpaceDN w:val="0"/>
              <w:adjustRightInd w:val="0"/>
              <w:rPr>
                <w:rFonts w:asciiTheme="minorHAnsi" w:hAnsiTheme="minorHAnsi" w:cstheme="minorHAnsi"/>
              </w:rPr>
            </w:pPr>
            <w:r w:rsidRPr="00696030">
              <w:rPr>
                <w:rFonts w:asciiTheme="minorHAnsi" w:hAnsiTheme="minorHAnsi" w:cstheme="minorHAnsi"/>
              </w:rPr>
              <w:t>Proficiency in computer skills with experience of using MS Office, including Word, Access, Outlook, Powerpoint and the internet in a work environment</w:t>
            </w:r>
            <w:r w:rsidRPr="00696030">
              <w:rPr>
                <w:rFonts w:asciiTheme="minorHAnsi" w:hAnsiTheme="minorHAnsi" w:cstheme="minorHAnsi"/>
                <w:lang w:eastAsia="en-GB"/>
              </w:rPr>
              <w:t xml:space="preserve"> </w:t>
            </w:r>
          </w:p>
          <w:p w:rsidR="002D64EC" w:rsidRDefault="004A745B" w:rsidP="004A745B">
            <w:pPr>
              <w:numPr>
                <w:ilvl w:val="0"/>
                <w:numId w:val="14"/>
              </w:numPr>
              <w:autoSpaceDE w:val="0"/>
              <w:autoSpaceDN w:val="0"/>
              <w:adjustRightInd w:val="0"/>
            </w:pPr>
            <w:r w:rsidRPr="004A745B">
              <w:rPr>
                <w:rFonts w:asciiTheme="minorHAnsi" w:hAnsiTheme="minorHAnsi" w:cstheme="minorHAnsi"/>
              </w:rPr>
              <w:t>Experience of working with website content management systems and Adobe Photoshop or similar products</w:t>
            </w:r>
          </w:p>
        </w:tc>
      </w:tr>
    </w:tbl>
    <w:p w:rsidR="004A745B" w:rsidRDefault="004A745B" w:rsidP="004A745B"/>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Pr="006307EA" w:rsidRDefault="00FE1622">
            <w:pPr>
              <w:rPr>
                <w:rFonts w:asciiTheme="minorHAnsi" w:hAnsiTheme="minorHAnsi" w:cstheme="minorHAnsi"/>
              </w:rPr>
            </w:pPr>
            <w:r w:rsidRPr="006307EA">
              <w:rPr>
                <w:rFonts w:asciiTheme="minorHAnsi" w:hAnsiTheme="minorHAnsi" w:cstheme="minorHAnsi"/>
              </w:rPr>
              <w:t>Tina Merron, CEO</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Pr="006307EA" w:rsidRDefault="006307EA" w:rsidP="006E3CB4">
            <w:pPr>
              <w:rPr>
                <w:rFonts w:asciiTheme="minorHAnsi" w:hAnsiTheme="minorHAnsi" w:cstheme="minorHAnsi"/>
              </w:rPr>
            </w:pPr>
            <w:r w:rsidRPr="006307EA">
              <w:rPr>
                <w:rFonts w:asciiTheme="minorHAnsi" w:hAnsiTheme="minorHAnsi" w:cstheme="minorHAnsi"/>
              </w:rPr>
              <w:t>Tina Merron, CEO</w:t>
            </w:r>
          </w:p>
          <w:p w:rsidR="006E3CB4" w:rsidRDefault="006E3CB4" w:rsidP="006E3CB4"/>
        </w:tc>
      </w:tr>
    </w:tbl>
    <w:p w:rsidR="002D64EC" w:rsidRDefault="002D64EC"/>
    <w:p w:rsidR="006315CB" w:rsidRDefault="006315CB">
      <w:r>
        <w:br w:type="page"/>
      </w:r>
    </w:p>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6E3CB4" w:rsidRDefault="006E3CB4"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4A745B">
        <w:trPr>
          <w:trHeight w:val="5549"/>
        </w:trPr>
        <w:tc>
          <w:tcPr>
            <w:tcW w:w="8296" w:type="dxa"/>
            <w:shd w:val="clear" w:color="auto" w:fill="auto"/>
          </w:tcPr>
          <w:p w:rsidR="006307EA" w:rsidRPr="006315CB" w:rsidRDefault="006307EA" w:rsidP="006E3CB4">
            <w:pPr>
              <w:rPr>
                <w:rFonts w:asciiTheme="minorHAnsi" w:hAnsiTheme="minorHAnsi" w:cstheme="minorHAnsi"/>
                <w:b/>
                <w:u w:val="single"/>
              </w:rPr>
            </w:pPr>
          </w:p>
          <w:p w:rsidR="006307EA" w:rsidRPr="006315CB" w:rsidRDefault="006307EA" w:rsidP="006307EA">
            <w:pPr>
              <w:rPr>
                <w:rFonts w:asciiTheme="minorHAnsi" w:hAnsiTheme="minorHAnsi" w:cstheme="minorHAnsi"/>
                <w:b/>
                <w:bCs/>
              </w:rPr>
            </w:pPr>
            <w:r w:rsidRPr="006315CB">
              <w:rPr>
                <w:rFonts w:asciiTheme="minorHAnsi" w:hAnsiTheme="minorHAnsi" w:cstheme="minorHAnsi"/>
                <w:b/>
                <w:bCs/>
              </w:rPr>
              <w:t>The opportunity will benefit the individual, their employer and the host organisation.</w:t>
            </w:r>
          </w:p>
          <w:p w:rsidR="006307EA" w:rsidRPr="006315CB" w:rsidRDefault="006307EA" w:rsidP="006307EA">
            <w:pPr>
              <w:rPr>
                <w:rFonts w:asciiTheme="minorHAnsi" w:hAnsiTheme="minorHAnsi" w:cstheme="minorHAnsi"/>
                <w:b/>
                <w:bCs/>
              </w:rPr>
            </w:pPr>
          </w:p>
          <w:p w:rsidR="006307EA" w:rsidRPr="006315CB" w:rsidRDefault="006307EA" w:rsidP="006307EA">
            <w:pPr>
              <w:rPr>
                <w:rFonts w:asciiTheme="minorHAnsi" w:hAnsiTheme="minorHAnsi" w:cstheme="minorHAnsi"/>
                <w:b/>
              </w:rPr>
            </w:pPr>
            <w:r w:rsidRPr="006315CB">
              <w:rPr>
                <w:rFonts w:asciiTheme="minorHAnsi" w:hAnsiTheme="minorHAnsi" w:cstheme="minorHAnsi"/>
                <w:b/>
              </w:rPr>
              <w:t>Benefit to individual</w:t>
            </w:r>
          </w:p>
          <w:p w:rsidR="006307EA" w:rsidRPr="006315CB" w:rsidRDefault="006307EA" w:rsidP="006307EA">
            <w:pPr>
              <w:rPr>
                <w:rFonts w:asciiTheme="minorHAnsi" w:hAnsiTheme="minorHAnsi" w:cstheme="minorHAnsi"/>
              </w:rPr>
            </w:pPr>
            <w:r w:rsidRPr="006315CB">
              <w:rPr>
                <w:rFonts w:asciiTheme="minorHAnsi" w:hAnsiTheme="minorHAnsi" w:cstheme="minorHAnsi"/>
              </w:rPr>
              <w:t>Developing good working relationships with a diverse range of stakeholders including government departments (Belfast, London and Dublin), businesses, community and other voluntary organisations, and other key influencers.</w:t>
            </w:r>
          </w:p>
          <w:p w:rsidR="006307EA" w:rsidRPr="006315CB" w:rsidRDefault="006307EA" w:rsidP="006307EA">
            <w:pPr>
              <w:rPr>
                <w:rFonts w:asciiTheme="minorHAnsi" w:hAnsiTheme="minorHAnsi" w:cstheme="minorHAnsi"/>
              </w:rPr>
            </w:pPr>
            <w:r w:rsidRPr="006315CB">
              <w:rPr>
                <w:rFonts w:asciiTheme="minorHAnsi" w:hAnsiTheme="minorHAnsi" w:cstheme="minorHAnsi"/>
              </w:rPr>
              <w:t xml:space="preserve">Sharing and enhancing the individual’s skills. </w:t>
            </w:r>
          </w:p>
          <w:p w:rsidR="006307EA" w:rsidRPr="006315CB" w:rsidRDefault="006307EA" w:rsidP="006307EA">
            <w:pPr>
              <w:rPr>
                <w:rFonts w:asciiTheme="minorHAnsi" w:hAnsiTheme="minorHAnsi" w:cstheme="minorHAnsi"/>
              </w:rPr>
            </w:pPr>
            <w:r w:rsidRPr="006315CB">
              <w:rPr>
                <w:rFonts w:asciiTheme="minorHAnsi" w:hAnsiTheme="minorHAnsi" w:cstheme="minorHAnsi"/>
              </w:rPr>
              <w:t>Offering the individual a valuable career development opportunity, with the chance to make new contacts and gain experience within a different setting.</w:t>
            </w:r>
          </w:p>
          <w:p w:rsidR="006307EA" w:rsidRPr="006315CB" w:rsidRDefault="007F4B3F" w:rsidP="006307EA">
            <w:pPr>
              <w:rPr>
                <w:rFonts w:asciiTheme="minorHAnsi" w:hAnsiTheme="minorHAnsi" w:cstheme="minorHAnsi"/>
                <w:bCs/>
              </w:rPr>
            </w:pPr>
            <w:r w:rsidRPr="006315CB">
              <w:rPr>
                <w:rFonts w:asciiTheme="minorHAnsi" w:hAnsiTheme="minorHAnsi" w:cstheme="minorHAnsi"/>
                <w:bCs/>
              </w:rPr>
              <w:t>Making a tangible difference to people’s lives.</w:t>
            </w:r>
          </w:p>
          <w:p w:rsidR="007F4B3F" w:rsidRPr="006315CB" w:rsidRDefault="007F4B3F" w:rsidP="006307EA">
            <w:pPr>
              <w:rPr>
                <w:rFonts w:asciiTheme="minorHAnsi" w:hAnsiTheme="minorHAnsi" w:cstheme="minorHAnsi"/>
              </w:rPr>
            </w:pPr>
          </w:p>
          <w:p w:rsidR="006307EA" w:rsidRPr="006315CB" w:rsidRDefault="006307EA" w:rsidP="006307EA">
            <w:pPr>
              <w:rPr>
                <w:rFonts w:asciiTheme="minorHAnsi" w:hAnsiTheme="minorHAnsi" w:cstheme="minorHAnsi"/>
                <w:b/>
              </w:rPr>
            </w:pPr>
            <w:r w:rsidRPr="006315CB">
              <w:rPr>
                <w:rFonts w:asciiTheme="minorHAnsi" w:hAnsiTheme="minorHAnsi" w:cstheme="minorHAnsi"/>
                <w:b/>
              </w:rPr>
              <w:t>Benefit to individual’s employer</w:t>
            </w:r>
          </w:p>
          <w:p w:rsidR="006307EA" w:rsidRPr="006315CB" w:rsidRDefault="006307EA" w:rsidP="006307EA">
            <w:pPr>
              <w:spacing w:line="288" w:lineRule="atLeast"/>
              <w:rPr>
                <w:rFonts w:asciiTheme="minorHAnsi" w:hAnsiTheme="minorHAnsi" w:cstheme="minorHAnsi"/>
                <w:lang w:val="en"/>
              </w:rPr>
            </w:pPr>
            <w:r w:rsidRPr="006315CB">
              <w:rPr>
                <w:rFonts w:asciiTheme="minorHAnsi" w:hAnsiTheme="minorHAnsi" w:cstheme="minorHAnsi"/>
                <w:lang w:val="en"/>
              </w:rPr>
              <w:t>The individual will enhance their skills and will build relationships and contacts that will ultimately be of benefit to the employer.</w:t>
            </w:r>
          </w:p>
          <w:p w:rsidR="006307EA" w:rsidRPr="006315CB" w:rsidRDefault="006307EA" w:rsidP="006307EA">
            <w:pPr>
              <w:spacing w:line="288" w:lineRule="atLeast"/>
              <w:rPr>
                <w:rFonts w:asciiTheme="minorHAnsi" w:hAnsiTheme="minorHAnsi" w:cstheme="minorHAnsi"/>
                <w:lang w:val="en"/>
              </w:rPr>
            </w:pPr>
          </w:p>
          <w:p w:rsidR="006307EA" w:rsidRPr="006315CB" w:rsidRDefault="006307EA" w:rsidP="006307EA">
            <w:pPr>
              <w:spacing w:line="288" w:lineRule="atLeast"/>
              <w:rPr>
                <w:rFonts w:asciiTheme="minorHAnsi" w:hAnsiTheme="minorHAnsi" w:cstheme="minorHAnsi"/>
                <w:b/>
                <w:lang w:val="en"/>
              </w:rPr>
            </w:pPr>
            <w:r w:rsidRPr="006315CB">
              <w:rPr>
                <w:rFonts w:asciiTheme="minorHAnsi" w:hAnsiTheme="minorHAnsi" w:cstheme="minorHAnsi"/>
                <w:b/>
                <w:lang w:val="en"/>
              </w:rPr>
              <w:t>Benefit to the host organisation</w:t>
            </w:r>
          </w:p>
          <w:p w:rsidR="006307EA" w:rsidRPr="006315CB" w:rsidRDefault="006307EA" w:rsidP="006307EA">
            <w:pPr>
              <w:spacing w:line="288" w:lineRule="atLeast"/>
              <w:rPr>
                <w:rFonts w:asciiTheme="minorHAnsi" w:hAnsiTheme="minorHAnsi" w:cstheme="minorHAnsi"/>
                <w:bCs/>
              </w:rPr>
            </w:pPr>
            <w:r w:rsidRPr="006315CB">
              <w:rPr>
                <w:rFonts w:asciiTheme="minorHAnsi" w:hAnsiTheme="minorHAnsi" w:cstheme="minorHAnsi"/>
                <w:bCs/>
              </w:rPr>
              <w:t xml:space="preserve">The Integrated Education Fund (IEF) will benefit from </w:t>
            </w:r>
            <w:r w:rsidR="007F4B3F" w:rsidRPr="006315CB">
              <w:rPr>
                <w:rFonts w:asciiTheme="minorHAnsi" w:hAnsiTheme="minorHAnsi" w:cstheme="minorHAnsi"/>
                <w:bCs/>
              </w:rPr>
              <w:t xml:space="preserve">the </w:t>
            </w:r>
            <w:r w:rsidRPr="006315CB">
              <w:rPr>
                <w:rFonts w:asciiTheme="minorHAnsi" w:hAnsiTheme="minorHAnsi" w:cstheme="minorHAnsi"/>
                <w:bCs/>
              </w:rPr>
              <w:t>different perspectives, skills and experience brought by an individual from another organisation.</w:t>
            </w:r>
          </w:p>
          <w:p w:rsidR="006307EA" w:rsidRPr="006E3CB4" w:rsidRDefault="006307EA" w:rsidP="007F4B3F">
            <w:pPr>
              <w:rPr>
                <w:b/>
                <w:u w:val="single"/>
              </w:rPr>
            </w:pPr>
          </w:p>
        </w:tc>
      </w:tr>
    </w:tbl>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0B5595" w:rsidRPr="006315CB" w:rsidRDefault="000B5595">
            <w:pPr>
              <w:rPr>
                <w:rFonts w:asciiTheme="minorHAnsi" w:hAnsiTheme="minorHAnsi" w:cstheme="minorHAnsi"/>
                <w:b/>
                <w:lang w:val="en-US"/>
              </w:rPr>
            </w:pPr>
          </w:p>
          <w:p w:rsidR="004A745B" w:rsidRPr="006315CB" w:rsidRDefault="004A745B" w:rsidP="004A745B">
            <w:pPr>
              <w:rPr>
                <w:rFonts w:asciiTheme="minorHAnsi" w:hAnsiTheme="minorHAnsi" w:cstheme="minorHAnsi"/>
                <w:lang w:val="en-US"/>
              </w:rPr>
            </w:pPr>
            <w:r w:rsidRPr="006315CB">
              <w:rPr>
                <w:rFonts w:asciiTheme="minorHAnsi" w:hAnsiTheme="minorHAnsi" w:cstheme="minorHAnsi"/>
                <w:b/>
                <w:lang w:val="en-US"/>
              </w:rPr>
              <w:t xml:space="preserve">Start Date:  </w:t>
            </w:r>
            <w:r w:rsidR="00C36C5F" w:rsidRPr="006315CB">
              <w:rPr>
                <w:rFonts w:asciiTheme="minorHAnsi" w:hAnsiTheme="minorHAnsi" w:cstheme="minorHAnsi"/>
                <w:lang w:val="en-US"/>
              </w:rPr>
              <w:t>01</w:t>
            </w:r>
            <w:r w:rsidRPr="006315CB">
              <w:rPr>
                <w:rFonts w:asciiTheme="minorHAnsi" w:hAnsiTheme="minorHAnsi" w:cstheme="minorHAnsi"/>
                <w:lang w:val="en-US"/>
              </w:rPr>
              <w:t xml:space="preserve"> June 2021, or as soon as a suitable candidate has been identified and a release date has been agreed.</w:t>
            </w:r>
          </w:p>
          <w:p w:rsidR="004A745B" w:rsidRPr="006315CB" w:rsidRDefault="004A745B" w:rsidP="004A745B">
            <w:pPr>
              <w:rPr>
                <w:rFonts w:asciiTheme="minorHAnsi" w:hAnsiTheme="minorHAnsi" w:cstheme="minorHAnsi"/>
                <w:lang w:val="en-US"/>
              </w:rPr>
            </w:pPr>
          </w:p>
          <w:p w:rsidR="004A745B" w:rsidRPr="006315CB" w:rsidRDefault="004A745B" w:rsidP="004A745B">
            <w:pPr>
              <w:rPr>
                <w:rFonts w:asciiTheme="minorHAnsi" w:hAnsiTheme="minorHAnsi" w:cstheme="minorHAnsi"/>
              </w:rPr>
            </w:pPr>
            <w:r w:rsidRPr="006315CB">
              <w:rPr>
                <w:rFonts w:asciiTheme="minorHAnsi" w:hAnsiTheme="minorHAnsi" w:cstheme="minorHAnsi"/>
                <w:b/>
                <w:lang w:val="en-US"/>
              </w:rPr>
              <w:t xml:space="preserve">Salary Scale:  </w:t>
            </w:r>
            <w:r w:rsidRPr="006315CB">
              <w:rPr>
                <w:rFonts w:asciiTheme="minorHAnsi" w:hAnsiTheme="minorHAnsi" w:cstheme="minorHAnsi"/>
              </w:rPr>
              <w:t>NJC Scale PO2, Points 29-32 (currently £32,910 - £35,745 pa).  The IEF will pay salary costs and associated expenses.</w:t>
            </w:r>
          </w:p>
          <w:p w:rsidR="004A745B" w:rsidRPr="006315CB" w:rsidRDefault="004A745B" w:rsidP="004A745B">
            <w:pPr>
              <w:rPr>
                <w:rFonts w:asciiTheme="minorHAnsi" w:hAnsiTheme="minorHAnsi" w:cstheme="minorHAnsi"/>
                <w:color w:val="1F497D"/>
              </w:rPr>
            </w:pPr>
            <w:r w:rsidRPr="006315CB">
              <w:rPr>
                <w:rFonts w:asciiTheme="minorHAnsi" w:hAnsiTheme="minorHAnsi" w:cstheme="minorHAnsi"/>
                <w:color w:val="1F497D"/>
              </w:rPr>
              <w:t xml:space="preserve"> </w:t>
            </w:r>
          </w:p>
          <w:p w:rsidR="004A745B" w:rsidRPr="006315CB" w:rsidRDefault="004A745B" w:rsidP="004A745B">
            <w:pPr>
              <w:pStyle w:val="NoSpacing"/>
              <w:rPr>
                <w:rFonts w:asciiTheme="minorHAnsi" w:hAnsiTheme="minorHAnsi" w:cstheme="minorHAnsi"/>
                <w:sz w:val="24"/>
                <w:szCs w:val="24"/>
                <w:lang w:val="en-US"/>
              </w:rPr>
            </w:pPr>
            <w:r w:rsidRPr="006315CB">
              <w:rPr>
                <w:rFonts w:asciiTheme="minorHAnsi" w:hAnsiTheme="minorHAnsi" w:cstheme="minorHAnsi"/>
                <w:b/>
                <w:sz w:val="24"/>
                <w:szCs w:val="24"/>
                <w:lang w:val="en-US"/>
              </w:rPr>
              <w:t xml:space="preserve">Duration:  </w:t>
            </w:r>
            <w:r w:rsidRPr="006315CB">
              <w:rPr>
                <w:rFonts w:asciiTheme="minorHAnsi" w:hAnsiTheme="minorHAnsi" w:cstheme="minorHAnsi"/>
                <w:sz w:val="24"/>
                <w:szCs w:val="24"/>
                <w:lang w:val="en-US"/>
              </w:rPr>
              <w:t>2</w:t>
            </w:r>
            <w:r w:rsidRPr="006315CB">
              <w:rPr>
                <w:rFonts w:asciiTheme="minorHAnsi" w:hAnsiTheme="minorHAnsi" w:cstheme="minorHAnsi"/>
                <w:sz w:val="24"/>
                <w:szCs w:val="24"/>
              </w:rPr>
              <w:t xml:space="preserve"> years with the possibility of extension, subject to the agreement of all parties.</w:t>
            </w:r>
          </w:p>
          <w:p w:rsidR="004A745B" w:rsidRPr="006315CB" w:rsidRDefault="004A745B" w:rsidP="004A745B">
            <w:pPr>
              <w:pStyle w:val="NoSpacing"/>
              <w:rPr>
                <w:rFonts w:asciiTheme="minorHAnsi" w:hAnsiTheme="minorHAnsi" w:cstheme="minorHAnsi"/>
                <w:sz w:val="24"/>
                <w:szCs w:val="24"/>
              </w:rPr>
            </w:pPr>
          </w:p>
          <w:p w:rsidR="00C36C5F" w:rsidRPr="006315CB" w:rsidRDefault="004A745B" w:rsidP="00C36C5F">
            <w:pPr>
              <w:rPr>
                <w:rFonts w:asciiTheme="minorHAnsi" w:hAnsiTheme="minorHAnsi" w:cstheme="minorHAnsi"/>
              </w:rPr>
            </w:pPr>
            <w:r w:rsidRPr="006315CB">
              <w:rPr>
                <w:rFonts w:asciiTheme="minorHAnsi" w:hAnsiTheme="minorHAnsi" w:cstheme="minorHAnsi"/>
                <w:b/>
                <w:lang w:val="en-US"/>
              </w:rPr>
              <w:t>Location:</w:t>
            </w:r>
            <w:r w:rsidRPr="006315CB">
              <w:rPr>
                <w:rFonts w:asciiTheme="minorHAnsi" w:hAnsiTheme="minorHAnsi" w:cstheme="minorHAnsi"/>
                <w:lang w:val="en-US"/>
              </w:rPr>
              <w:t xml:space="preserve"> </w:t>
            </w:r>
            <w:r w:rsidR="00C36C5F" w:rsidRPr="006315CB">
              <w:rPr>
                <w:rFonts w:asciiTheme="minorHAnsi" w:hAnsiTheme="minorHAnsi" w:cstheme="minorHAnsi"/>
                <w:lang w:val="en-US"/>
              </w:rPr>
              <w:t>Forest</w:t>
            </w:r>
            <w:r w:rsidR="00E16A3B">
              <w:rPr>
                <w:rFonts w:asciiTheme="minorHAnsi" w:hAnsiTheme="minorHAnsi" w:cstheme="minorHAnsi"/>
                <w:lang w:val="en-US"/>
              </w:rPr>
              <w:t>view, Purdy’s Lane, Belfast, BT8 7</w:t>
            </w:r>
            <w:bookmarkStart w:id="0" w:name="_GoBack"/>
            <w:bookmarkEnd w:id="0"/>
            <w:r w:rsidR="00C36C5F" w:rsidRPr="006315CB">
              <w:rPr>
                <w:rFonts w:asciiTheme="minorHAnsi" w:hAnsiTheme="minorHAnsi" w:cstheme="minorHAnsi"/>
                <w:lang w:val="en-US"/>
              </w:rPr>
              <w:t>AR</w:t>
            </w:r>
          </w:p>
          <w:p w:rsidR="004A745B" w:rsidRPr="006315CB" w:rsidRDefault="004A745B" w:rsidP="004A745B">
            <w:pPr>
              <w:rPr>
                <w:rFonts w:asciiTheme="minorHAnsi" w:hAnsiTheme="minorHAnsi" w:cstheme="minorHAnsi"/>
                <w:lang w:val="en-US"/>
              </w:rPr>
            </w:pPr>
            <w:r w:rsidRPr="006315CB">
              <w:rPr>
                <w:rFonts w:asciiTheme="minorHAnsi" w:hAnsiTheme="minorHAnsi" w:cstheme="minorHAnsi"/>
                <w:lang w:val="en-US"/>
              </w:rPr>
              <w:t>Homew</w:t>
            </w:r>
            <w:r w:rsidR="00C36C5F" w:rsidRPr="006315CB">
              <w:rPr>
                <w:rFonts w:asciiTheme="minorHAnsi" w:hAnsiTheme="minorHAnsi" w:cstheme="minorHAnsi"/>
                <w:lang w:val="en-US"/>
              </w:rPr>
              <w:t xml:space="preserve">orking will also be available if required under </w:t>
            </w:r>
            <w:r w:rsidRPr="006315CB">
              <w:rPr>
                <w:rFonts w:asciiTheme="minorHAnsi" w:hAnsiTheme="minorHAnsi" w:cstheme="minorHAnsi"/>
                <w:lang w:val="en-US"/>
              </w:rPr>
              <w:t>Covid</w:t>
            </w:r>
            <w:r w:rsidR="00C36C5F" w:rsidRPr="006315CB">
              <w:rPr>
                <w:rFonts w:asciiTheme="minorHAnsi" w:hAnsiTheme="minorHAnsi" w:cstheme="minorHAnsi"/>
                <w:lang w:val="en-US"/>
              </w:rPr>
              <w:t>-19</w:t>
            </w:r>
            <w:r w:rsidRPr="006315CB">
              <w:rPr>
                <w:rFonts w:asciiTheme="minorHAnsi" w:hAnsiTheme="minorHAnsi" w:cstheme="minorHAnsi"/>
                <w:lang w:val="en-US"/>
              </w:rPr>
              <w:t xml:space="preserve"> restrictions.</w:t>
            </w:r>
          </w:p>
          <w:p w:rsidR="004A745B" w:rsidRPr="006315CB" w:rsidRDefault="004A745B" w:rsidP="004A745B">
            <w:pPr>
              <w:rPr>
                <w:rFonts w:asciiTheme="minorHAnsi" w:hAnsiTheme="minorHAnsi" w:cstheme="minorHAnsi"/>
                <w:b/>
                <w:lang w:val="en-US"/>
              </w:rPr>
            </w:pPr>
          </w:p>
          <w:p w:rsidR="004A745B" w:rsidRPr="006315CB" w:rsidRDefault="004A745B" w:rsidP="004A745B">
            <w:pPr>
              <w:rPr>
                <w:rFonts w:asciiTheme="minorHAnsi" w:hAnsiTheme="minorHAnsi" w:cstheme="minorHAnsi"/>
                <w:lang w:val="en-US"/>
              </w:rPr>
            </w:pPr>
            <w:r w:rsidRPr="006315CB">
              <w:rPr>
                <w:rFonts w:asciiTheme="minorHAnsi" w:hAnsiTheme="minorHAnsi" w:cstheme="minorHAnsi"/>
                <w:b/>
                <w:lang w:val="en-US"/>
              </w:rPr>
              <w:t>Selection:</w:t>
            </w:r>
            <w:r w:rsidRPr="006315CB">
              <w:rPr>
                <w:rFonts w:asciiTheme="minorHAnsi" w:hAnsiTheme="minorHAnsi" w:cstheme="minorHAnsi"/>
                <w:lang w:val="en-US"/>
              </w:rPr>
              <w:t xml:space="preserve">  Shortlisting will take place on the basis of the criteria detailed above and final selection will be by interview</w:t>
            </w:r>
            <w:r w:rsidR="00C36C5F" w:rsidRPr="006315CB">
              <w:rPr>
                <w:rFonts w:asciiTheme="minorHAnsi" w:hAnsiTheme="minorHAnsi" w:cstheme="minorHAnsi"/>
                <w:lang w:val="en-US"/>
              </w:rPr>
              <w:t>.</w:t>
            </w:r>
          </w:p>
          <w:p w:rsidR="004A745B" w:rsidRPr="006315CB" w:rsidRDefault="004A745B" w:rsidP="004A745B">
            <w:pPr>
              <w:rPr>
                <w:rFonts w:asciiTheme="minorHAnsi" w:hAnsiTheme="minorHAnsi" w:cstheme="minorHAnsi"/>
                <w:lang w:val="en-US"/>
              </w:rPr>
            </w:pPr>
          </w:p>
          <w:p w:rsidR="006315CB" w:rsidRDefault="004A745B" w:rsidP="004A745B">
            <w:pPr>
              <w:rPr>
                <w:rFonts w:asciiTheme="minorHAnsi" w:hAnsiTheme="minorHAnsi" w:cstheme="minorHAnsi"/>
                <w:lang w:val="en-US"/>
              </w:rPr>
            </w:pPr>
            <w:r w:rsidRPr="006315CB">
              <w:rPr>
                <w:rFonts w:asciiTheme="minorHAnsi" w:hAnsiTheme="minorHAnsi" w:cstheme="minorHAnsi"/>
                <w:b/>
                <w:lang w:val="en-US"/>
              </w:rPr>
              <w:lastRenderedPageBreak/>
              <w:t>Further information about the post</w:t>
            </w:r>
            <w:r w:rsidR="006315CB">
              <w:rPr>
                <w:rFonts w:asciiTheme="minorHAnsi" w:hAnsiTheme="minorHAnsi" w:cstheme="minorHAnsi"/>
                <w:lang w:val="en-US"/>
              </w:rPr>
              <w:t>:</w:t>
            </w:r>
            <w:r w:rsidRPr="006315CB">
              <w:rPr>
                <w:rFonts w:asciiTheme="minorHAnsi" w:hAnsiTheme="minorHAnsi" w:cstheme="minorHAnsi"/>
                <w:lang w:val="en-US"/>
              </w:rPr>
              <w:t xml:space="preserve"> </w:t>
            </w:r>
          </w:p>
          <w:p w:rsidR="004A745B" w:rsidRDefault="004A745B" w:rsidP="004A745B">
            <w:pPr>
              <w:rPr>
                <w:rFonts w:asciiTheme="minorHAnsi" w:hAnsiTheme="minorHAnsi" w:cstheme="minorHAnsi"/>
                <w:lang w:val="en-US"/>
              </w:rPr>
            </w:pPr>
            <w:r w:rsidRPr="006315CB">
              <w:rPr>
                <w:rFonts w:asciiTheme="minorHAnsi" w:hAnsiTheme="minorHAnsi" w:cstheme="minorHAnsi"/>
                <w:lang w:val="en-US"/>
              </w:rPr>
              <w:t xml:space="preserve">please contact </w:t>
            </w:r>
            <w:r w:rsidR="00C36C5F" w:rsidRPr="006315CB">
              <w:rPr>
                <w:rFonts w:asciiTheme="minorHAnsi" w:hAnsiTheme="minorHAnsi" w:cstheme="minorHAnsi"/>
                <w:lang w:val="en-US"/>
              </w:rPr>
              <w:t>Janine Turner</w:t>
            </w:r>
            <w:r w:rsidRPr="006315CB">
              <w:rPr>
                <w:rFonts w:asciiTheme="minorHAnsi" w:hAnsiTheme="minorHAnsi" w:cstheme="minorHAnsi"/>
                <w:lang w:val="en-US"/>
              </w:rPr>
              <w:t xml:space="preserve">: </w:t>
            </w:r>
            <w:hyperlink r:id="rId8" w:history="1">
              <w:r w:rsidR="00C36C5F" w:rsidRPr="006315CB">
                <w:rPr>
                  <w:rStyle w:val="Hyperlink"/>
                  <w:rFonts w:asciiTheme="minorHAnsi" w:hAnsiTheme="minorHAnsi" w:cstheme="minorHAnsi"/>
                  <w:lang w:val="en-US"/>
                </w:rPr>
                <w:t>janine@ief.org.uk</w:t>
              </w:r>
            </w:hyperlink>
            <w:r w:rsidR="00C36C5F" w:rsidRPr="006315CB">
              <w:rPr>
                <w:rFonts w:asciiTheme="minorHAnsi" w:hAnsiTheme="minorHAnsi" w:cstheme="minorHAnsi"/>
                <w:lang w:val="en-US"/>
              </w:rPr>
              <w:t xml:space="preserve"> </w:t>
            </w:r>
          </w:p>
          <w:p w:rsidR="006315CB" w:rsidRDefault="006315CB" w:rsidP="004A745B">
            <w:pPr>
              <w:rPr>
                <w:rFonts w:asciiTheme="minorHAnsi" w:hAnsiTheme="minorHAnsi" w:cstheme="minorHAnsi"/>
                <w:lang w:val="en-US"/>
              </w:rPr>
            </w:pPr>
          </w:p>
          <w:p w:rsidR="006315CB" w:rsidRDefault="006315CB" w:rsidP="004A745B">
            <w:pPr>
              <w:rPr>
                <w:rFonts w:asciiTheme="minorHAnsi" w:hAnsiTheme="minorHAnsi" w:cstheme="minorHAnsi"/>
                <w:lang w:val="en-US"/>
              </w:rPr>
            </w:pPr>
            <w:r w:rsidRPr="006315CB">
              <w:rPr>
                <w:rFonts w:asciiTheme="minorHAnsi" w:hAnsiTheme="minorHAnsi" w:cstheme="minorHAnsi"/>
                <w:b/>
                <w:lang w:val="en-US"/>
              </w:rPr>
              <w:t>For further information about the work of the Integrated Education Fund:</w:t>
            </w:r>
            <w:r w:rsidRPr="006315CB">
              <w:rPr>
                <w:rFonts w:asciiTheme="minorHAnsi" w:hAnsiTheme="minorHAnsi" w:cstheme="minorHAnsi"/>
                <w:b/>
                <w:lang w:val="en-US"/>
              </w:rPr>
              <w:br/>
            </w:r>
            <w:r>
              <w:rPr>
                <w:rFonts w:asciiTheme="minorHAnsi" w:hAnsiTheme="minorHAnsi" w:cstheme="minorHAnsi"/>
                <w:lang w:val="en-US"/>
              </w:rPr>
              <w:t xml:space="preserve">please visit our website </w:t>
            </w:r>
            <w:hyperlink r:id="rId9" w:history="1">
              <w:r w:rsidRPr="00B63C7C">
                <w:rPr>
                  <w:rStyle w:val="Hyperlink"/>
                  <w:rFonts w:asciiTheme="minorHAnsi" w:hAnsiTheme="minorHAnsi" w:cstheme="minorHAnsi"/>
                  <w:lang w:val="en-US"/>
                </w:rPr>
                <w:t>www.ief.org.uk</w:t>
              </w:r>
            </w:hyperlink>
            <w:r>
              <w:rPr>
                <w:rFonts w:asciiTheme="minorHAnsi" w:hAnsiTheme="minorHAnsi" w:cstheme="minorHAnsi"/>
                <w:lang w:val="en-US"/>
              </w:rPr>
              <w:t xml:space="preserve"> </w:t>
            </w:r>
          </w:p>
          <w:p w:rsidR="006315CB" w:rsidRPr="006315CB" w:rsidRDefault="006315CB" w:rsidP="004A745B">
            <w:pPr>
              <w:rPr>
                <w:rFonts w:asciiTheme="minorHAnsi" w:hAnsiTheme="minorHAnsi" w:cstheme="minorHAnsi"/>
                <w:lang w:val="en-US"/>
              </w:rPr>
            </w:pPr>
          </w:p>
          <w:p w:rsidR="006315CB" w:rsidRDefault="004A745B" w:rsidP="006315CB">
            <w:pPr>
              <w:rPr>
                <w:rFonts w:asciiTheme="minorHAnsi" w:hAnsiTheme="minorHAnsi" w:cstheme="minorHAnsi"/>
                <w:b/>
              </w:rPr>
            </w:pPr>
            <w:r w:rsidRPr="006315CB">
              <w:rPr>
                <w:rFonts w:asciiTheme="minorHAnsi" w:hAnsiTheme="minorHAnsi" w:cstheme="minorHAnsi"/>
                <w:b/>
              </w:rPr>
              <w:t xml:space="preserve">Closing Date: </w:t>
            </w:r>
          </w:p>
          <w:p w:rsidR="004A745B" w:rsidRPr="006315CB" w:rsidRDefault="004A745B" w:rsidP="006315CB">
            <w:pPr>
              <w:rPr>
                <w:rFonts w:asciiTheme="minorHAnsi" w:hAnsiTheme="minorHAnsi" w:cstheme="minorHAnsi"/>
                <w:color w:val="0000FF"/>
                <w:u w:val="single"/>
                <w:lang w:val="en-US"/>
              </w:rPr>
            </w:pPr>
            <w:r w:rsidRPr="006315CB">
              <w:rPr>
                <w:rFonts w:asciiTheme="minorHAnsi" w:hAnsiTheme="minorHAnsi" w:cstheme="minorHAnsi"/>
              </w:rPr>
              <w:t xml:space="preserve">Applications must be submitted by </w:t>
            </w:r>
            <w:r w:rsidR="00C36C5F" w:rsidRPr="006315CB">
              <w:rPr>
                <w:rFonts w:asciiTheme="minorHAnsi" w:hAnsiTheme="minorHAnsi" w:cstheme="minorHAnsi"/>
                <w:b/>
              </w:rPr>
              <w:t xml:space="preserve">12 noon </w:t>
            </w:r>
            <w:r w:rsidRPr="006315CB">
              <w:rPr>
                <w:rFonts w:asciiTheme="minorHAnsi" w:hAnsiTheme="minorHAnsi" w:cstheme="minorHAnsi"/>
                <w:b/>
              </w:rPr>
              <w:t xml:space="preserve">on </w:t>
            </w:r>
            <w:r w:rsidR="00C36C5F" w:rsidRPr="006315CB">
              <w:rPr>
                <w:rFonts w:asciiTheme="minorHAnsi" w:hAnsiTheme="minorHAnsi" w:cstheme="minorHAnsi"/>
                <w:b/>
              </w:rPr>
              <w:t>Tuesday 04 May</w:t>
            </w:r>
            <w:r w:rsidRPr="006315CB">
              <w:rPr>
                <w:rFonts w:asciiTheme="minorHAnsi" w:hAnsiTheme="minorHAnsi" w:cstheme="minorHAnsi"/>
                <w:b/>
              </w:rPr>
              <w:t xml:space="preserve"> 2021 </w:t>
            </w:r>
            <w:r w:rsidRPr="006315CB">
              <w:rPr>
                <w:rFonts w:asciiTheme="minorHAnsi" w:hAnsiTheme="minorHAnsi" w:cstheme="minorHAnsi"/>
              </w:rPr>
              <w:t>to:</w:t>
            </w:r>
            <w:r w:rsidRPr="006315CB">
              <w:rPr>
                <w:rFonts w:asciiTheme="minorHAnsi" w:hAnsiTheme="minorHAnsi" w:cstheme="minorHAnsi"/>
                <w:b/>
              </w:rPr>
              <w:t xml:space="preserve"> </w:t>
            </w:r>
            <w:hyperlink r:id="rId10" w:history="1">
              <w:r w:rsidRPr="006315CB">
                <w:rPr>
                  <w:rStyle w:val="Hyperlink"/>
                  <w:rFonts w:asciiTheme="minorHAnsi" w:hAnsiTheme="minorHAnsi" w:cstheme="minorHAnsi"/>
                  <w:color w:val="0000FF"/>
                  <w:lang w:val="en-US"/>
                </w:rPr>
                <w:t>interchangesecretariat@finance-ni.gov.uk</w:t>
              </w:r>
            </w:hyperlink>
          </w:p>
          <w:p w:rsidR="006E3CB4" w:rsidRDefault="006E3CB4">
            <w:pPr>
              <w:rPr>
                <w:lang w:val="en-US"/>
              </w:rPr>
            </w:pPr>
          </w:p>
          <w:p w:rsidR="00137863" w:rsidRPr="00137863" w:rsidRDefault="00137863" w:rsidP="00137863">
            <w:pPr>
              <w:rPr>
                <w:lang w:val="en-US"/>
              </w:rPr>
            </w:pPr>
            <w:r>
              <w:rPr>
                <w:lang w:val="en-US"/>
              </w:rPr>
              <w:t>*NI Civil Service Staff are not eligible for this opportunity.</w:t>
            </w:r>
          </w:p>
          <w:p w:rsidR="00137863" w:rsidRPr="00437CCD" w:rsidRDefault="00137863">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545238" w:rsidP="00990432">
            <w:pPr>
              <w:rPr>
                <w:rFonts w:ascii="Segoe Script" w:hAnsi="Segoe Script"/>
                <w:b/>
                <w:bCs/>
                <w:sz w:val="28"/>
                <w:szCs w:val="28"/>
                <w:lang w:val="en-US"/>
              </w:rPr>
            </w:pP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545238" w:rsidP="00A30094">
            <w:pPr>
              <w:rPr>
                <w:b/>
                <w:bCs/>
                <w:lang w:val="en-US"/>
              </w:rPr>
            </w:pP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0D" w:rsidRDefault="0080490D">
      <w:r>
        <w:separator/>
      </w:r>
    </w:p>
  </w:endnote>
  <w:endnote w:type="continuationSeparator" w:id="0">
    <w:p w:rsidR="0080490D" w:rsidRDefault="0080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0D" w:rsidRDefault="0080490D">
      <w:r>
        <w:separator/>
      </w:r>
    </w:p>
  </w:footnote>
  <w:footnote w:type="continuationSeparator" w:id="0">
    <w:p w:rsidR="0080490D" w:rsidRDefault="0080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C7D2F"/>
    <w:multiLevelType w:val="hybridMultilevel"/>
    <w:tmpl w:val="6776A468"/>
    <w:lvl w:ilvl="0" w:tplc="9ADEE7C2">
      <w:start w:val="1"/>
      <w:numFmt w:val="decimal"/>
      <w:lvlText w:val="%1."/>
      <w:lvlJc w:val="left"/>
      <w:pPr>
        <w:ind w:left="1440" w:hanging="360"/>
      </w:pPr>
      <w:rPr>
        <w:rFonts w:asciiTheme="minorHAnsi" w:eastAsia="Times New Roman" w:hAnsiTheme="minorHAnsi" w:cstheme="minorHAnsi"/>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E86613"/>
    <w:multiLevelType w:val="hybridMultilevel"/>
    <w:tmpl w:val="758CD95C"/>
    <w:lvl w:ilvl="0" w:tplc="42EEFD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B949E96">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295F8C"/>
    <w:multiLevelType w:val="hybridMultilevel"/>
    <w:tmpl w:val="4B927E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E27F6B"/>
    <w:multiLevelType w:val="hybridMultilevel"/>
    <w:tmpl w:val="C896DB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0160B5"/>
    <w:multiLevelType w:val="hybridMultilevel"/>
    <w:tmpl w:val="DB409F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B949E96">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0"/>
  </w:num>
  <w:num w:numId="4">
    <w:abstractNumId w:val="4"/>
  </w:num>
  <w:num w:numId="5">
    <w:abstractNumId w:val="9"/>
  </w:num>
  <w:num w:numId="6">
    <w:abstractNumId w:val="6"/>
  </w:num>
  <w:num w:numId="7">
    <w:abstractNumId w:val="7"/>
  </w:num>
  <w:num w:numId="8">
    <w:abstractNumId w:val="10"/>
  </w:num>
  <w:num w:numId="9">
    <w:abstractNumId w:val="5"/>
  </w:num>
  <w:num w:numId="10">
    <w:abstractNumId w:val="11"/>
  </w:num>
  <w:num w:numId="11">
    <w:abstractNumId w:val="1"/>
  </w:num>
  <w:num w:numId="12">
    <w:abstractNumId w:val="14"/>
  </w:num>
  <w:num w:numId="13">
    <w:abstractNumId w:val="12"/>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7AC5"/>
    <w:rsid w:val="00137863"/>
    <w:rsid w:val="001A2BBB"/>
    <w:rsid w:val="001C4FDC"/>
    <w:rsid w:val="001E2F2A"/>
    <w:rsid w:val="00224572"/>
    <w:rsid w:val="0023665B"/>
    <w:rsid w:val="00267C0A"/>
    <w:rsid w:val="002A0043"/>
    <w:rsid w:val="002B376C"/>
    <w:rsid w:val="002D64EC"/>
    <w:rsid w:val="003031B1"/>
    <w:rsid w:val="003369DF"/>
    <w:rsid w:val="003703A5"/>
    <w:rsid w:val="00372A96"/>
    <w:rsid w:val="003735E0"/>
    <w:rsid w:val="003867C5"/>
    <w:rsid w:val="003C415E"/>
    <w:rsid w:val="004201DC"/>
    <w:rsid w:val="00431BF7"/>
    <w:rsid w:val="004359C2"/>
    <w:rsid w:val="00437298"/>
    <w:rsid w:val="00437CCD"/>
    <w:rsid w:val="004A745B"/>
    <w:rsid w:val="004C6545"/>
    <w:rsid w:val="004F1311"/>
    <w:rsid w:val="004F5351"/>
    <w:rsid w:val="005246E1"/>
    <w:rsid w:val="005319B5"/>
    <w:rsid w:val="00545238"/>
    <w:rsid w:val="00547B6E"/>
    <w:rsid w:val="005826F7"/>
    <w:rsid w:val="005850C9"/>
    <w:rsid w:val="0059552C"/>
    <w:rsid w:val="005B1766"/>
    <w:rsid w:val="00620771"/>
    <w:rsid w:val="006307EA"/>
    <w:rsid w:val="006315CB"/>
    <w:rsid w:val="006416DF"/>
    <w:rsid w:val="00674EAF"/>
    <w:rsid w:val="006B393C"/>
    <w:rsid w:val="006C3B3A"/>
    <w:rsid w:val="006D29C4"/>
    <w:rsid w:val="006D7267"/>
    <w:rsid w:val="006E3CB4"/>
    <w:rsid w:val="006E5263"/>
    <w:rsid w:val="00724512"/>
    <w:rsid w:val="0072789F"/>
    <w:rsid w:val="00735393"/>
    <w:rsid w:val="007402D0"/>
    <w:rsid w:val="00745D71"/>
    <w:rsid w:val="00757ED3"/>
    <w:rsid w:val="00760322"/>
    <w:rsid w:val="00796C2B"/>
    <w:rsid w:val="007A2542"/>
    <w:rsid w:val="007B40E7"/>
    <w:rsid w:val="007B6F67"/>
    <w:rsid w:val="007D3301"/>
    <w:rsid w:val="007D59D7"/>
    <w:rsid w:val="007E3777"/>
    <w:rsid w:val="007F4B3F"/>
    <w:rsid w:val="0080490D"/>
    <w:rsid w:val="0082285E"/>
    <w:rsid w:val="00863F54"/>
    <w:rsid w:val="008F710C"/>
    <w:rsid w:val="009605A0"/>
    <w:rsid w:val="00990432"/>
    <w:rsid w:val="009915CE"/>
    <w:rsid w:val="009D4397"/>
    <w:rsid w:val="00A30094"/>
    <w:rsid w:val="00A362A7"/>
    <w:rsid w:val="00B557A7"/>
    <w:rsid w:val="00B81DFD"/>
    <w:rsid w:val="00BA0B4C"/>
    <w:rsid w:val="00BB7E71"/>
    <w:rsid w:val="00BD431D"/>
    <w:rsid w:val="00BE0687"/>
    <w:rsid w:val="00C36C5F"/>
    <w:rsid w:val="00C47F5D"/>
    <w:rsid w:val="00C7146C"/>
    <w:rsid w:val="00C83AF1"/>
    <w:rsid w:val="00CE765E"/>
    <w:rsid w:val="00CF4DA8"/>
    <w:rsid w:val="00D40378"/>
    <w:rsid w:val="00D52251"/>
    <w:rsid w:val="00D82579"/>
    <w:rsid w:val="00E0737F"/>
    <w:rsid w:val="00E16A3B"/>
    <w:rsid w:val="00E472AF"/>
    <w:rsid w:val="00EA28ED"/>
    <w:rsid w:val="00EA59C8"/>
    <w:rsid w:val="00EB49E6"/>
    <w:rsid w:val="00EB6C27"/>
    <w:rsid w:val="00ED7F5C"/>
    <w:rsid w:val="00F0548C"/>
    <w:rsid w:val="00F3395B"/>
    <w:rsid w:val="00F41764"/>
    <w:rsid w:val="00F43742"/>
    <w:rsid w:val="00F828C5"/>
    <w:rsid w:val="00FA4A03"/>
    <w:rsid w:val="00FB4657"/>
    <w:rsid w:val="00FC083E"/>
    <w:rsid w:val="00FC5D2E"/>
    <w:rsid w:val="00FE1622"/>
    <w:rsid w:val="00FE5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BC43C5"/>
  <w15:docId w15:val="{F17A4B70-BEAB-4112-AE38-BB614AEE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
    <w:name w:val="Default"/>
    <w:rsid w:val="00620771"/>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620771"/>
    <w:pPr>
      <w:spacing w:after="192"/>
    </w:pPr>
    <w:rPr>
      <w:lang w:eastAsia="en-GB"/>
    </w:rPr>
  </w:style>
  <w:style w:type="character" w:customStyle="1" w:styleId="wbzude">
    <w:name w:val="wbzude"/>
    <w:rsid w:val="00620771"/>
  </w:style>
  <w:style w:type="paragraph" w:styleId="NoSpacing">
    <w:name w:val="No Spacing"/>
    <w:uiPriority w:val="1"/>
    <w:qFormat/>
    <w:rsid w:val="004A74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8922">
      <w:bodyDiv w:val="1"/>
      <w:marLeft w:val="0"/>
      <w:marRight w:val="0"/>
      <w:marTop w:val="0"/>
      <w:marBottom w:val="0"/>
      <w:divBdr>
        <w:top w:val="none" w:sz="0" w:space="0" w:color="auto"/>
        <w:left w:val="none" w:sz="0" w:space="0" w:color="auto"/>
        <w:bottom w:val="none" w:sz="0" w:space="0" w:color="auto"/>
        <w:right w:val="none" w:sz="0" w:space="0" w:color="auto"/>
      </w:divBdr>
    </w:div>
    <w:div w:id="366953286">
      <w:bodyDiv w:val="1"/>
      <w:marLeft w:val="0"/>
      <w:marRight w:val="0"/>
      <w:marTop w:val="0"/>
      <w:marBottom w:val="0"/>
      <w:divBdr>
        <w:top w:val="none" w:sz="0" w:space="0" w:color="auto"/>
        <w:left w:val="none" w:sz="0" w:space="0" w:color="auto"/>
        <w:bottom w:val="none" w:sz="0" w:space="0" w:color="auto"/>
        <w:right w:val="none" w:sz="0" w:space="0" w:color="auto"/>
      </w:divBdr>
    </w:div>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662397734">
      <w:bodyDiv w:val="1"/>
      <w:marLeft w:val="0"/>
      <w:marRight w:val="0"/>
      <w:marTop w:val="0"/>
      <w:marBottom w:val="0"/>
      <w:divBdr>
        <w:top w:val="none" w:sz="0" w:space="0" w:color="auto"/>
        <w:left w:val="none" w:sz="0" w:space="0" w:color="auto"/>
        <w:bottom w:val="none" w:sz="0" w:space="0" w:color="auto"/>
        <w:right w:val="none" w:sz="0" w:space="0" w:color="auto"/>
      </w:divBdr>
    </w:div>
    <w:div w:id="1028261167">
      <w:bodyDiv w:val="1"/>
      <w:marLeft w:val="0"/>
      <w:marRight w:val="0"/>
      <w:marTop w:val="0"/>
      <w:marBottom w:val="0"/>
      <w:divBdr>
        <w:top w:val="none" w:sz="0" w:space="0" w:color="auto"/>
        <w:left w:val="none" w:sz="0" w:space="0" w:color="auto"/>
        <w:bottom w:val="none" w:sz="0" w:space="0" w:color="auto"/>
        <w:right w:val="none" w:sz="0" w:space="0" w:color="auto"/>
      </w:divBdr>
    </w:div>
    <w:div w:id="13662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ne@ief.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http://www.ief.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9AF3-9AD6-4F15-B32F-3FB8D396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9387</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McConville, Stephen</cp:lastModifiedBy>
  <cp:revision>4</cp:revision>
  <cp:lastPrinted>2005-06-27T10:28:00Z</cp:lastPrinted>
  <dcterms:created xsi:type="dcterms:W3CDTF">2021-04-16T13:27:00Z</dcterms:created>
  <dcterms:modified xsi:type="dcterms:W3CDTF">2021-04-19T10:25:00Z</dcterms:modified>
</cp:coreProperties>
</file>