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Default="0049186B">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93067E">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590217" w:rsidRDefault="0043052C">
                            <w:pPr>
                              <w:rPr>
                                <w:rFonts w:ascii="Arial" w:hAnsi="Arial" w:cs="Arial"/>
                              </w:rPr>
                            </w:pPr>
                            <w:r>
                              <w:rPr>
                                <w:rFonts w:ascii="Arial" w:hAnsi="Arial" w:cs="Arial"/>
                              </w:rPr>
                              <w:t xml:space="preserve">The </w:t>
                            </w:r>
                            <w:r w:rsidR="00590217" w:rsidRPr="00590217">
                              <w:rPr>
                                <w:rFonts w:ascii="Arial" w:hAnsi="Arial" w:cs="Arial"/>
                              </w:rPr>
                              <w:t>Northern Ireland Police Fund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A0043" w:rsidRPr="00590217" w:rsidRDefault="0043052C">
                      <w:pPr>
                        <w:rPr>
                          <w:rFonts w:ascii="Arial" w:hAnsi="Arial" w:cs="Arial"/>
                        </w:rPr>
                      </w:pPr>
                      <w:r>
                        <w:rPr>
                          <w:rFonts w:ascii="Arial" w:hAnsi="Arial" w:cs="Arial"/>
                        </w:rPr>
                        <w:t xml:space="preserve">The </w:t>
                      </w:r>
                      <w:r w:rsidR="00590217" w:rsidRPr="00590217">
                        <w:rPr>
                          <w:rFonts w:ascii="Arial" w:hAnsi="Arial" w:cs="Arial"/>
                        </w:rPr>
                        <w:t>Northern Ireland Police Fund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3067E">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590217" w:rsidRDefault="00E022A8">
                            <w:pPr>
                              <w:rPr>
                                <w:rFonts w:ascii="Arial" w:hAnsi="Arial" w:cs="Arial"/>
                              </w:rPr>
                            </w:pPr>
                            <w:r>
                              <w:rPr>
                                <w:rFonts w:ascii="Arial" w:hAnsi="Arial" w:cs="Arial"/>
                              </w:rPr>
                              <w:t>Ronnie Pedlow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A0043" w:rsidRPr="00590217" w:rsidRDefault="00E022A8">
                      <w:pPr>
                        <w:rPr>
                          <w:rFonts w:ascii="Arial" w:hAnsi="Arial" w:cs="Arial"/>
                        </w:rPr>
                      </w:pPr>
                      <w:r>
                        <w:rPr>
                          <w:rFonts w:ascii="Arial" w:hAnsi="Arial" w:cs="Arial"/>
                        </w:rPr>
                        <w:t>Ronnie Pedlow</w:t>
                      </w:r>
                    </w:p>
                  </w:txbxContent>
                </v:textbox>
              </v:shape>
            </w:pict>
          </mc:Fallback>
        </mc:AlternateContent>
      </w:r>
    </w:p>
    <w:p w:rsidR="002A0043" w:rsidRDefault="002A0043">
      <w:r>
        <w:t xml:space="preserve">             Name</w:t>
      </w:r>
    </w:p>
    <w:p w:rsidR="002A0043" w:rsidRDefault="002A0043"/>
    <w:p w:rsidR="002A0043" w:rsidRDefault="0093067E">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590217" w:rsidRDefault="00767654">
                            <w:pPr>
                              <w:rPr>
                                <w:rFonts w:ascii="Arial" w:hAnsi="Arial" w:cs="Arial"/>
                              </w:rPr>
                            </w:pPr>
                            <w:r>
                              <w:rPr>
                                <w:rFonts w:ascii="Arial" w:hAnsi="Arial" w:cs="Arial"/>
                              </w:rPr>
                              <w:t>NIPF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A0043" w:rsidRPr="00590217" w:rsidRDefault="00767654">
                      <w:pPr>
                        <w:rPr>
                          <w:rFonts w:ascii="Arial" w:hAnsi="Arial" w:cs="Arial"/>
                        </w:rPr>
                      </w:pPr>
                      <w:r>
                        <w:rPr>
                          <w:rFonts w:ascii="Arial" w:hAnsi="Arial" w:cs="Arial"/>
                        </w:rPr>
                        <w:t>NIPF</w:t>
                      </w:r>
                    </w:p>
                  </w:txbxContent>
                </v:textbox>
              </v:shape>
            </w:pict>
          </mc:Fallback>
        </mc:AlternateContent>
      </w:r>
      <w:r w:rsidR="002A0043">
        <w:t xml:space="preserve">     Organisation/</w:t>
      </w:r>
    </w:p>
    <w:p w:rsidR="002A0043" w:rsidRDefault="002A0043">
      <w:r>
        <w:t xml:space="preserve">        Department</w:t>
      </w:r>
    </w:p>
    <w:p w:rsidR="002A0043" w:rsidRDefault="0093067E">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6B59F8" w:rsidRDefault="00767654">
                            <w:pPr>
                              <w:rPr>
                                <w:rFonts w:ascii="Arial" w:hAnsi="Arial" w:cs="Arial"/>
                              </w:rPr>
                            </w:pPr>
                            <w:r w:rsidRPr="006B59F8">
                              <w:rPr>
                                <w:rFonts w:ascii="Arial" w:hAnsi="Arial" w:cs="Arial"/>
                              </w:rPr>
                              <w:t>100 Belfast Road</w:t>
                            </w:r>
                          </w:p>
                          <w:p w:rsidR="00767654" w:rsidRPr="006B59F8" w:rsidRDefault="00767654">
                            <w:pPr>
                              <w:rPr>
                                <w:rFonts w:ascii="Arial" w:hAnsi="Arial" w:cs="Arial"/>
                              </w:rPr>
                            </w:pPr>
                            <w:r w:rsidRPr="006B59F8">
                              <w:rPr>
                                <w:rFonts w:ascii="Arial" w:hAnsi="Arial" w:cs="Arial"/>
                              </w:rPr>
                              <w:t>Holywood</w:t>
                            </w:r>
                          </w:p>
                          <w:p w:rsidR="00767654" w:rsidRPr="006B59F8" w:rsidRDefault="00767654">
                            <w:pPr>
                              <w:rPr>
                                <w:rFonts w:ascii="Arial" w:hAnsi="Arial" w:cs="Arial"/>
                              </w:rPr>
                            </w:pPr>
                            <w:r w:rsidRPr="006B59F8">
                              <w:rPr>
                                <w:rFonts w:ascii="Arial" w:hAnsi="Arial" w:cs="Arial"/>
                              </w:rPr>
                              <w:t>Co Down</w:t>
                            </w:r>
                          </w:p>
                          <w:p w:rsidR="00767654" w:rsidRPr="006B59F8" w:rsidRDefault="00767654">
                            <w:pPr>
                              <w:rPr>
                                <w:rFonts w:ascii="Arial" w:hAnsi="Arial" w:cs="Arial"/>
                              </w:rPr>
                            </w:pPr>
                            <w:r w:rsidRPr="006B59F8">
                              <w:rPr>
                                <w:rFonts w:ascii="Arial" w:hAnsi="Arial" w:cs="Arial"/>
                              </w:rPr>
                              <w:t>BT22 2RE</w:t>
                            </w:r>
                          </w:p>
                          <w:p w:rsidR="002A0043" w:rsidRPr="006B59F8" w:rsidRDefault="002A004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2A0043" w:rsidRPr="006B59F8" w:rsidRDefault="00767654">
                      <w:pPr>
                        <w:rPr>
                          <w:rFonts w:ascii="Arial" w:hAnsi="Arial" w:cs="Arial"/>
                        </w:rPr>
                      </w:pPr>
                      <w:r w:rsidRPr="006B59F8">
                        <w:rPr>
                          <w:rFonts w:ascii="Arial" w:hAnsi="Arial" w:cs="Arial"/>
                        </w:rPr>
                        <w:t>100 Belfast Road</w:t>
                      </w:r>
                    </w:p>
                    <w:p w:rsidR="00767654" w:rsidRPr="006B59F8" w:rsidRDefault="00767654">
                      <w:pPr>
                        <w:rPr>
                          <w:rFonts w:ascii="Arial" w:hAnsi="Arial" w:cs="Arial"/>
                        </w:rPr>
                      </w:pPr>
                      <w:r w:rsidRPr="006B59F8">
                        <w:rPr>
                          <w:rFonts w:ascii="Arial" w:hAnsi="Arial" w:cs="Arial"/>
                        </w:rPr>
                        <w:t>Holywood</w:t>
                      </w:r>
                    </w:p>
                    <w:p w:rsidR="00767654" w:rsidRPr="006B59F8" w:rsidRDefault="00767654">
                      <w:pPr>
                        <w:rPr>
                          <w:rFonts w:ascii="Arial" w:hAnsi="Arial" w:cs="Arial"/>
                        </w:rPr>
                      </w:pPr>
                      <w:r w:rsidRPr="006B59F8">
                        <w:rPr>
                          <w:rFonts w:ascii="Arial" w:hAnsi="Arial" w:cs="Arial"/>
                        </w:rPr>
                        <w:t>Co Down</w:t>
                      </w:r>
                    </w:p>
                    <w:p w:rsidR="00767654" w:rsidRPr="006B59F8" w:rsidRDefault="00767654">
                      <w:pPr>
                        <w:rPr>
                          <w:rFonts w:ascii="Arial" w:hAnsi="Arial" w:cs="Arial"/>
                        </w:rPr>
                      </w:pPr>
                      <w:r w:rsidRPr="006B59F8">
                        <w:rPr>
                          <w:rFonts w:ascii="Arial" w:hAnsi="Arial" w:cs="Arial"/>
                        </w:rPr>
                        <w:t>BT22 2RE</w:t>
                      </w:r>
                    </w:p>
                    <w:p w:rsidR="002A0043" w:rsidRPr="006B59F8" w:rsidRDefault="002A0043">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93067E">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2A0043" w:rsidRPr="00590217" w:rsidRDefault="006B59F8">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2A0043" w:rsidRPr="00590217" w:rsidRDefault="006B59F8">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2A0043" w:rsidRPr="006B59F8" w:rsidRDefault="00767654">
                            <w:pPr>
                              <w:rPr>
                                <w:rFonts w:ascii="Arial" w:hAnsi="Arial" w:cs="Arial"/>
                              </w:rPr>
                            </w:pPr>
                            <w:r w:rsidRPr="006B59F8">
                              <w:rPr>
                                <w:rFonts w:ascii="Arial" w:hAnsi="Arial" w:cs="Arial"/>
                              </w:rPr>
                              <w:t>02890 3935</w:t>
                            </w:r>
                            <w:r w:rsidR="00C625D2">
                              <w:rPr>
                                <w:rFonts w:ascii="Arial" w:hAnsi="Arial" w:cs="Arial"/>
                              </w:rPr>
                              <w:t>56</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2A0043" w:rsidRPr="006B59F8" w:rsidRDefault="00767654">
                      <w:pPr>
                        <w:rPr>
                          <w:rFonts w:ascii="Arial" w:hAnsi="Arial" w:cs="Arial"/>
                        </w:rPr>
                      </w:pPr>
                      <w:r w:rsidRPr="006B59F8">
                        <w:rPr>
                          <w:rFonts w:ascii="Arial" w:hAnsi="Arial" w:cs="Arial"/>
                        </w:rPr>
                        <w:t>02890 3935</w:t>
                      </w:r>
                      <w:r w:rsidR="00C625D2">
                        <w:rPr>
                          <w:rFonts w:ascii="Arial" w:hAnsi="Arial" w:cs="Arial"/>
                        </w:rPr>
                        <w:t>56</w:t>
                      </w:r>
                    </w:p>
                    <w:p w:rsidR="002A0043" w:rsidRDefault="002A0043"/>
                  </w:txbxContent>
                </v:textbox>
              </v:shape>
            </w:pict>
          </mc:Fallback>
        </mc:AlternateContent>
      </w:r>
    </w:p>
    <w:p w:rsidR="002A0043" w:rsidRDefault="002A0043">
      <w:r>
        <w:t xml:space="preserve">         Telephone                                               Fax number</w:t>
      </w:r>
    </w:p>
    <w:p w:rsidR="002A0043" w:rsidRDefault="002A0043">
      <w:r>
        <w:t xml:space="preserve">             Number</w:t>
      </w:r>
    </w:p>
    <w:p w:rsidR="002A0043" w:rsidRDefault="0093067E">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135254</wp:posOffset>
                </wp:positionV>
                <wp:extent cx="2971800" cy="44767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7675"/>
                        </a:xfrm>
                        <a:prstGeom prst="rect">
                          <a:avLst/>
                        </a:prstGeom>
                        <a:solidFill>
                          <a:srgbClr val="FFFFFF"/>
                        </a:solidFill>
                        <a:ln w="9525">
                          <a:solidFill>
                            <a:srgbClr val="000000"/>
                          </a:solidFill>
                          <a:miter lim="800000"/>
                          <a:headEnd/>
                          <a:tailEnd/>
                        </a:ln>
                      </wps:spPr>
                      <wps:txbx>
                        <w:txbxContent>
                          <w:p w:rsidR="00040069" w:rsidRDefault="00486CDE">
                            <w:r>
                              <w:t>Ronnie.Pedlow@nipolicefund.gov.uk</w:t>
                            </w:r>
                          </w:p>
                          <w:p w:rsidR="002A0043" w:rsidRDefault="00040069">
                            <w:r>
                              <w:t>Cara.Peoples@nipolicefund.gov.uk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lHLQIAAFg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">
                <v:textbox>
                  <w:txbxContent>
                    <w:p w:rsidR="00040069" w:rsidRDefault="00486CDE">
                      <w:r>
                        <w:t>Ronnie.Pedlow@nipolicefund.gov.uk</w:t>
                      </w:r>
                    </w:p>
                    <w:p w:rsidR="002A0043" w:rsidRDefault="00040069">
                      <w:r>
                        <w:t>Cara.Peoples@nipolicefund.gov.uk</w:t>
                      </w: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93067E">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5715</wp:posOffset>
                </wp:positionV>
                <wp:extent cx="3429000" cy="1310640"/>
                <wp:effectExtent l="0" t="0" r="1905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10640"/>
                        </a:xfrm>
                        <a:prstGeom prst="rect">
                          <a:avLst/>
                        </a:prstGeom>
                        <a:solidFill>
                          <a:srgbClr val="FFFFFF"/>
                        </a:solidFill>
                        <a:ln w="9525">
                          <a:solidFill>
                            <a:srgbClr val="000000"/>
                          </a:solidFill>
                          <a:miter lim="800000"/>
                          <a:headEnd/>
                          <a:tailEnd/>
                        </a:ln>
                      </wps:spPr>
                      <wps:txbx>
                        <w:txbxContent>
                          <w:p w:rsidR="0049186B" w:rsidRPr="0049186B" w:rsidRDefault="001C63E2">
                            <w:pPr>
                              <w:rPr>
                                <w:rFonts w:ascii="Arial" w:hAnsi="Arial" w:cs="Arial"/>
                                <w:b/>
                                <w:u w:val="single"/>
                              </w:rPr>
                            </w:pPr>
                            <w:r>
                              <w:rPr>
                                <w:rFonts w:ascii="Arial" w:hAnsi="Arial" w:cs="Arial"/>
                                <w:b/>
                                <w:u w:val="single"/>
                              </w:rPr>
                              <w:t xml:space="preserve">I/C 27/21 - </w:t>
                            </w:r>
                            <w:bookmarkStart w:id="0" w:name="_GoBack"/>
                            <w:bookmarkEnd w:id="0"/>
                            <w:r w:rsidR="0049186B" w:rsidRPr="0049186B">
                              <w:rPr>
                                <w:rFonts w:ascii="Arial" w:hAnsi="Arial" w:cs="Arial"/>
                                <w:b/>
                                <w:u w:val="single"/>
                              </w:rPr>
                              <w:t>Assessment Officer</w:t>
                            </w:r>
                          </w:p>
                          <w:p w:rsidR="0049186B" w:rsidRDefault="0049186B">
                            <w:pPr>
                              <w:rPr>
                                <w:rFonts w:ascii="Arial" w:hAnsi="Arial" w:cs="Arial"/>
                              </w:rPr>
                            </w:pPr>
                          </w:p>
                          <w:p w:rsidR="002A0043" w:rsidRPr="006B59F8" w:rsidRDefault="00590217">
                            <w:pPr>
                              <w:rPr>
                                <w:rFonts w:ascii="Arial" w:hAnsi="Arial" w:cs="Arial"/>
                              </w:rPr>
                            </w:pPr>
                            <w:r w:rsidRPr="006B59F8">
                              <w:rPr>
                                <w:rFonts w:ascii="Arial" w:hAnsi="Arial" w:cs="Arial"/>
                              </w:rPr>
                              <w:t xml:space="preserve">Secondment – </w:t>
                            </w:r>
                            <w:r w:rsidR="00040069">
                              <w:rPr>
                                <w:rFonts w:ascii="Arial" w:hAnsi="Arial" w:cs="Arial"/>
                              </w:rPr>
                              <w:t>2</w:t>
                            </w:r>
                            <w:r w:rsidR="00C118F0" w:rsidRPr="006B59F8">
                              <w:rPr>
                                <w:rFonts w:ascii="Arial" w:hAnsi="Arial" w:cs="Arial"/>
                              </w:rPr>
                              <w:t xml:space="preserve"> Year</w:t>
                            </w:r>
                            <w:r w:rsidRPr="006B59F8">
                              <w:rPr>
                                <w:rFonts w:ascii="Arial" w:hAnsi="Arial" w:cs="Arial"/>
                              </w:rPr>
                              <w:t xml:space="preserve"> with the possibility</w:t>
                            </w:r>
                            <w:r w:rsidR="00040069">
                              <w:rPr>
                                <w:rFonts w:ascii="Arial" w:hAnsi="Arial" w:cs="Arial"/>
                              </w:rPr>
                              <w:t xml:space="preserve"> of an extension for a further 1</w:t>
                            </w:r>
                            <w:r w:rsidRPr="006B59F8">
                              <w:rPr>
                                <w:rFonts w:ascii="Arial" w:hAnsi="Arial" w:cs="Arial"/>
                              </w:rPr>
                              <w:t xml:space="preserve"> years,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pt;margin-top:.45pt;width:270pt;height:10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">
                <v:textbox>
                  <w:txbxContent>
                    <w:p w:rsidR="0049186B" w:rsidRPr="0049186B" w:rsidRDefault="001C63E2">
                      <w:pPr>
                        <w:rPr>
                          <w:rFonts w:ascii="Arial" w:hAnsi="Arial" w:cs="Arial"/>
                          <w:b/>
                          <w:u w:val="single"/>
                        </w:rPr>
                      </w:pPr>
                      <w:r>
                        <w:rPr>
                          <w:rFonts w:ascii="Arial" w:hAnsi="Arial" w:cs="Arial"/>
                          <w:b/>
                          <w:u w:val="single"/>
                        </w:rPr>
                        <w:t xml:space="preserve">I/C 27/21 - </w:t>
                      </w:r>
                      <w:bookmarkStart w:id="1" w:name="_GoBack"/>
                      <w:bookmarkEnd w:id="1"/>
                      <w:r w:rsidR="0049186B" w:rsidRPr="0049186B">
                        <w:rPr>
                          <w:rFonts w:ascii="Arial" w:hAnsi="Arial" w:cs="Arial"/>
                          <w:b/>
                          <w:u w:val="single"/>
                        </w:rPr>
                        <w:t>Assessment Officer</w:t>
                      </w:r>
                    </w:p>
                    <w:p w:rsidR="0049186B" w:rsidRDefault="0049186B">
                      <w:pPr>
                        <w:rPr>
                          <w:rFonts w:ascii="Arial" w:hAnsi="Arial" w:cs="Arial"/>
                        </w:rPr>
                      </w:pPr>
                    </w:p>
                    <w:p w:rsidR="002A0043" w:rsidRPr="006B59F8" w:rsidRDefault="00590217">
                      <w:pPr>
                        <w:rPr>
                          <w:rFonts w:ascii="Arial" w:hAnsi="Arial" w:cs="Arial"/>
                        </w:rPr>
                      </w:pPr>
                      <w:r w:rsidRPr="006B59F8">
                        <w:rPr>
                          <w:rFonts w:ascii="Arial" w:hAnsi="Arial" w:cs="Arial"/>
                        </w:rPr>
                        <w:t xml:space="preserve">Secondment – </w:t>
                      </w:r>
                      <w:r w:rsidR="00040069">
                        <w:rPr>
                          <w:rFonts w:ascii="Arial" w:hAnsi="Arial" w:cs="Arial"/>
                        </w:rPr>
                        <w:t>2</w:t>
                      </w:r>
                      <w:r w:rsidR="00C118F0" w:rsidRPr="006B59F8">
                        <w:rPr>
                          <w:rFonts w:ascii="Arial" w:hAnsi="Arial" w:cs="Arial"/>
                        </w:rPr>
                        <w:t xml:space="preserve"> Year</w:t>
                      </w:r>
                      <w:r w:rsidRPr="006B59F8">
                        <w:rPr>
                          <w:rFonts w:ascii="Arial" w:hAnsi="Arial" w:cs="Arial"/>
                        </w:rPr>
                        <w:t xml:space="preserve"> with the possibility</w:t>
                      </w:r>
                      <w:r w:rsidR="00040069">
                        <w:rPr>
                          <w:rFonts w:ascii="Arial" w:hAnsi="Arial" w:cs="Arial"/>
                        </w:rPr>
                        <w:t xml:space="preserve"> of an extension for a further 1</w:t>
                      </w:r>
                      <w:r w:rsidRPr="006B59F8">
                        <w:rPr>
                          <w:rFonts w:ascii="Arial" w:hAnsi="Arial" w:cs="Arial"/>
                        </w:rPr>
                        <w:t xml:space="preserve"> years, subject to the agreement of all parties</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2A0043" w:rsidRDefault="002A0043">
      <w:pPr>
        <w:rPr>
          <w:b/>
          <w:bCs/>
        </w:rPr>
      </w:pPr>
      <w:r>
        <w:rPr>
          <w:b/>
          <w:bCs/>
        </w:rPr>
        <w:t>2.  Details of hosting opportunity</w:t>
      </w:r>
    </w:p>
    <w:p w:rsidR="002A0043" w:rsidRDefault="002A0043">
      <w:pPr>
        <w:rPr>
          <w:b/>
          <w:bCs/>
        </w:rPr>
      </w:pPr>
    </w:p>
    <w:p w:rsidR="009A504C" w:rsidRDefault="002A0043">
      <w:r>
        <w:t xml:space="preserve">      Description of opportunity</w:t>
      </w:r>
    </w:p>
    <w:p w:rsidR="002A0043" w:rsidRDefault="0093067E">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182880</wp:posOffset>
                </wp:positionH>
                <wp:positionV relativeFrom="paragraph">
                  <wp:posOffset>112395</wp:posOffset>
                </wp:positionV>
                <wp:extent cx="5074920" cy="5427345"/>
                <wp:effectExtent l="0" t="0" r="11430" b="2095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5427345"/>
                        </a:xfrm>
                        <a:prstGeom prst="rect">
                          <a:avLst/>
                        </a:prstGeom>
                        <a:solidFill>
                          <a:srgbClr val="FFFFFF"/>
                        </a:solidFill>
                        <a:ln w="9525">
                          <a:solidFill>
                            <a:srgbClr val="000000"/>
                          </a:solidFill>
                          <a:miter lim="800000"/>
                          <a:headEnd/>
                          <a:tailEnd/>
                        </a:ln>
                      </wps:spPr>
                      <wps:txbx>
                        <w:txbxContent>
                          <w:p w:rsidR="002A0043" w:rsidRPr="006B59F8" w:rsidRDefault="00C118F0">
                            <w:pPr>
                              <w:rPr>
                                <w:rFonts w:ascii="Arial" w:hAnsi="Arial" w:cs="Arial"/>
                                <w:b/>
                                <w:u w:val="single"/>
                              </w:rPr>
                            </w:pPr>
                            <w:r w:rsidRPr="006B59F8">
                              <w:rPr>
                                <w:rFonts w:ascii="Arial" w:hAnsi="Arial" w:cs="Arial"/>
                                <w:b/>
                                <w:u w:val="single"/>
                              </w:rPr>
                              <w:t>Assessment</w:t>
                            </w:r>
                            <w:r w:rsidR="00590217" w:rsidRPr="006B59F8">
                              <w:rPr>
                                <w:rFonts w:ascii="Arial" w:hAnsi="Arial" w:cs="Arial"/>
                                <w:b/>
                                <w:u w:val="single"/>
                              </w:rPr>
                              <w:t xml:space="preserve"> </w:t>
                            </w:r>
                            <w:r w:rsidR="006F6826" w:rsidRPr="006B59F8">
                              <w:rPr>
                                <w:rFonts w:ascii="Arial" w:hAnsi="Arial" w:cs="Arial"/>
                                <w:b/>
                                <w:u w:val="single"/>
                              </w:rPr>
                              <w:t xml:space="preserve">Officer </w:t>
                            </w:r>
                            <w:r w:rsidR="00590217" w:rsidRPr="006B59F8">
                              <w:rPr>
                                <w:rFonts w:ascii="Arial" w:hAnsi="Arial" w:cs="Arial"/>
                                <w:b/>
                                <w:u w:val="single"/>
                              </w:rPr>
                              <w:t>for the Northern Ireland Police Fund</w:t>
                            </w:r>
                          </w:p>
                          <w:p w:rsidR="00590217" w:rsidRPr="006B59F8" w:rsidRDefault="00590217">
                            <w:pPr>
                              <w:rPr>
                                <w:rFonts w:ascii="Arial" w:hAnsi="Arial" w:cs="Arial"/>
                                <w:b/>
                                <w:u w:val="single"/>
                              </w:rPr>
                            </w:pPr>
                          </w:p>
                          <w:p w:rsidR="00590217" w:rsidRPr="006B59F8" w:rsidRDefault="00590217" w:rsidP="00590217">
                            <w:pPr>
                              <w:rPr>
                                <w:rFonts w:ascii="Arial" w:hAnsi="Arial" w:cs="Arial"/>
                                <w:b/>
                              </w:rPr>
                            </w:pPr>
                            <w:r w:rsidRPr="006B59F8">
                              <w:rPr>
                                <w:rFonts w:ascii="Arial" w:hAnsi="Arial" w:cs="Arial"/>
                                <w:b/>
                              </w:rPr>
                              <w:t>BACKGROUND</w:t>
                            </w:r>
                          </w:p>
                          <w:p w:rsidR="00590217" w:rsidRPr="006B59F8" w:rsidRDefault="00590217" w:rsidP="00590217">
                            <w:pPr>
                              <w:rPr>
                                <w:rFonts w:ascii="Arial" w:hAnsi="Arial" w:cs="Arial"/>
                                <w:b/>
                              </w:rPr>
                            </w:pPr>
                          </w:p>
                          <w:p w:rsidR="00590217" w:rsidRPr="006B59F8" w:rsidRDefault="00590217" w:rsidP="00590217">
                            <w:pPr>
                              <w:rPr>
                                <w:rFonts w:ascii="Arial" w:hAnsi="Arial" w:cs="Arial"/>
                              </w:rPr>
                            </w:pPr>
                            <w:r w:rsidRPr="006B59F8">
                              <w:rPr>
                                <w:rFonts w:ascii="Arial" w:hAnsi="Arial" w:cs="Arial"/>
                              </w:rPr>
                              <w:t xml:space="preserve">The Northern Ireland Police Fund (“the Fund”) was set up in late 2001 as a government response to the Independent Commission on Policing for Northern Ireland, Patten Recommendation 87, as reviewed by John Steele. </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 xml:space="preserve">The Fund provides care and financial assistance to police officers and ex officers who have been injured or disabled as a direct result of terrorism, and to the widows and families of police officers injured or killed through terrorism.  </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It may, amongst other things, supplement the income of those on very low pensions, help finance the procurement of better prostheses or household equipment for the disabled and make bursaries for disabled officers and dependents who wish to study.  The Fund may also offer funding, upon application, to organisations who provide services to its clients in line with its objectives.</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The Fund is a</w:t>
                            </w:r>
                            <w:r w:rsidR="008B0D8F" w:rsidRPr="006B59F8">
                              <w:rPr>
                                <w:rFonts w:ascii="Arial" w:hAnsi="Arial" w:cs="Arial"/>
                              </w:rPr>
                              <w:t>n</w:t>
                            </w:r>
                            <w:r w:rsidRPr="006B59F8">
                              <w:rPr>
                                <w:rFonts w:ascii="Arial" w:hAnsi="Arial" w:cs="Arial"/>
                              </w:rPr>
                              <w:t xml:space="preserve"> Executive </w:t>
                            </w:r>
                            <w:bookmarkStart w:id="2" w:name="OLE_LINK4"/>
                            <w:bookmarkStart w:id="3" w:name="OLE_LINK3"/>
                            <w:r w:rsidRPr="006B59F8">
                              <w:rPr>
                                <w:rFonts w:ascii="Arial" w:hAnsi="Arial" w:cs="Arial"/>
                              </w:rPr>
                              <w:t>Non Departmental Public Body</w:t>
                            </w:r>
                            <w:bookmarkEnd w:id="2"/>
                            <w:bookmarkEnd w:id="3"/>
                            <w:r w:rsidRPr="006B59F8">
                              <w:rPr>
                                <w:rFonts w:ascii="Arial" w:hAnsi="Arial" w:cs="Arial"/>
                              </w:rPr>
                              <w:t xml:space="preserve">.   </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 xml:space="preserve">The post holder will report directly to the </w:t>
                            </w:r>
                            <w:r w:rsidR="006F6826" w:rsidRPr="006B59F8">
                              <w:rPr>
                                <w:rFonts w:ascii="Arial" w:hAnsi="Arial" w:cs="Arial"/>
                              </w:rPr>
                              <w:t>Head of Assessment</w:t>
                            </w:r>
                            <w:r w:rsidRPr="006B59F8">
                              <w:rPr>
                                <w:rFonts w:ascii="Arial" w:hAnsi="Arial" w:cs="Arial"/>
                              </w:rPr>
                              <w:t>. The post holder will exercise a high degree of autonomy for his/her particular area of work and have the ability to work as a key member of a small secretariat team.</w:t>
                            </w:r>
                          </w:p>
                          <w:p w:rsidR="00590217" w:rsidRPr="00590217" w:rsidRDefault="00590217">
                            <w:pPr>
                              <w:rPr>
                                <w:rFonts w:ascii="Arial" w:hAnsi="Arial" w:cs="Arial"/>
                                <w:b/>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4.4pt;margin-top:8.85pt;width:399.6pt;height:42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">
                <v:textbox>
                  <w:txbxContent>
                    <w:p w:rsidR="002A0043" w:rsidRPr="006B59F8" w:rsidRDefault="00C118F0">
                      <w:pPr>
                        <w:rPr>
                          <w:rFonts w:ascii="Arial" w:hAnsi="Arial" w:cs="Arial"/>
                          <w:b/>
                          <w:u w:val="single"/>
                        </w:rPr>
                      </w:pPr>
                      <w:r w:rsidRPr="006B59F8">
                        <w:rPr>
                          <w:rFonts w:ascii="Arial" w:hAnsi="Arial" w:cs="Arial"/>
                          <w:b/>
                          <w:u w:val="single"/>
                        </w:rPr>
                        <w:t>Assessment</w:t>
                      </w:r>
                      <w:r w:rsidR="00590217" w:rsidRPr="006B59F8">
                        <w:rPr>
                          <w:rFonts w:ascii="Arial" w:hAnsi="Arial" w:cs="Arial"/>
                          <w:b/>
                          <w:u w:val="single"/>
                        </w:rPr>
                        <w:t xml:space="preserve"> </w:t>
                      </w:r>
                      <w:r w:rsidR="006F6826" w:rsidRPr="006B59F8">
                        <w:rPr>
                          <w:rFonts w:ascii="Arial" w:hAnsi="Arial" w:cs="Arial"/>
                          <w:b/>
                          <w:u w:val="single"/>
                        </w:rPr>
                        <w:t xml:space="preserve">Officer </w:t>
                      </w:r>
                      <w:r w:rsidR="00590217" w:rsidRPr="006B59F8">
                        <w:rPr>
                          <w:rFonts w:ascii="Arial" w:hAnsi="Arial" w:cs="Arial"/>
                          <w:b/>
                          <w:u w:val="single"/>
                        </w:rPr>
                        <w:t>for the Northern Ireland Police Fund</w:t>
                      </w:r>
                    </w:p>
                    <w:p w:rsidR="00590217" w:rsidRPr="006B59F8" w:rsidRDefault="00590217">
                      <w:pPr>
                        <w:rPr>
                          <w:rFonts w:ascii="Arial" w:hAnsi="Arial" w:cs="Arial"/>
                          <w:b/>
                          <w:u w:val="single"/>
                        </w:rPr>
                      </w:pPr>
                    </w:p>
                    <w:p w:rsidR="00590217" w:rsidRPr="006B59F8" w:rsidRDefault="00590217" w:rsidP="00590217">
                      <w:pPr>
                        <w:rPr>
                          <w:rFonts w:ascii="Arial" w:hAnsi="Arial" w:cs="Arial"/>
                          <w:b/>
                        </w:rPr>
                      </w:pPr>
                      <w:r w:rsidRPr="006B59F8">
                        <w:rPr>
                          <w:rFonts w:ascii="Arial" w:hAnsi="Arial" w:cs="Arial"/>
                          <w:b/>
                        </w:rPr>
                        <w:t>BACKGROUND</w:t>
                      </w:r>
                    </w:p>
                    <w:p w:rsidR="00590217" w:rsidRPr="006B59F8" w:rsidRDefault="00590217" w:rsidP="00590217">
                      <w:pPr>
                        <w:rPr>
                          <w:rFonts w:ascii="Arial" w:hAnsi="Arial" w:cs="Arial"/>
                          <w:b/>
                        </w:rPr>
                      </w:pPr>
                    </w:p>
                    <w:p w:rsidR="00590217" w:rsidRPr="006B59F8" w:rsidRDefault="00590217" w:rsidP="00590217">
                      <w:pPr>
                        <w:rPr>
                          <w:rFonts w:ascii="Arial" w:hAnsi="Arial" w:cs="Arial"/>
                        </w:rPr>
                      </w:pPr>
                      <w:r w:rsidRPr="006B59F8">
                        <w:rPr>
                          <w:rFonts w:ascii="Arial" w:hAnsi="Arial" w:cs="Arial"/>
                        </w:rPr>
                        <w:t xml:space="preserve">The Northern Ireland Police Fund (“the Fund”) was set up in late 2001 as a government response to the Independent Commission on Policing for Northern Ireland, Patten Recommendation 87, as reviewed by John Steele. </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 xml:space="preserve">The Fund provides care and financial assistance to police officers and ex officers who have been injured or disabled as a direct result of terrorism, and to the widows and families of police officers injured or killed through terrorism.  </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It may, amongst other things, supplement the income of those on very low pensions, help finance the procurement of better prostheses or household equipment for the disabled and make bursaries for disabled officers and dependents who wish to study.  The Fund may also offer funding, upon application, to organisations who provide services to its clients in line with its objectives.</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The Fund is a</w:t>
                      </w:r>
                      <w:r w:rsidR="008B0D8F" w:rsidRPr="006B59F8">
                        <w:rPr>
                          <w:rFonts w:ascii="Arial" w:hAnsi="Arial" w:cs="Arial"/>
                        </w:rPr>
                        <w:t>n</w:t>
                      </w:r>
                      <w:r w:rsidRPr="006B59F8">
                        <w:rPr>
                          <w:rFonts w:ascii="Arial" w:hAnsi="Arial" w:cs="Arial"/>
                        </w:rPr>
                        <w:t xml:space="preserve"> Executive </w:t>
                      </w:r>
                      <w:bookmarkStart w:id="2" w:name="OLE_LINK4"/>
                      <w:bookmarkStart w:id="3" w:name="OLE_LINK3"/>
                      <w:r w:rsidRPr="006B59F8">
                        <w:rPr>
                          <w:rFonts w:ascii="Arial" w:hAnsi="Arial" w:cs="Arial"/>
                        </w:rPr>
                        <w:t>Non Departmental Public Body</w:t>
                      </w:r>
                      <w:bookmarkEnd w:id="2"/>
                      <w:bookmarkEnd w:id="3"/>
                      <w:r w:rsidRPr="006B59F8">
                        <w:rPr>
                          <w:rFonts w:ascii="Arial" w:hAnsi="Arial" w:cs="Arial"/>
                        </w:rPr>
                        <w:t xml:space="preserve">.   </w:t>
                      </w:r>
                    </w:p>
                    <w:p w:rsidR="00590217" w:rsidRPr="006B59F8" w:rsidRDefault="00590217" w:rsidP="00590217">
                      <w:pPr>
                        <w:rPr>
                          <w:rFonts w:ascii="Arial" w:hAnsi="Arial" w:cs="Arial"/>
                        </w:rPr>
                      </w:pPr>
                    </w:p>
                    <w:p w:rsidR="00590217" w:rsidRPr="006B59F8" w:rsidRDefault="00590217" w:rsidP="00590217">
                      <w:pPr>
                        <w:rPr>
                          <w:rFonts w:ascii="Arial" w:hAnsi="Arial" w:cs="Arial"/>
                        </w:rPr>
                      </w:pPr>
                      <w:r w:rsidRPr="006B59F8">
                        <w:rPr>
                          <w:rFonts w:ascii="Arial" w:hAnsi="Arial" w:cs="Arial"/>
                        </w:rPr>
                        <w:t xml:space="preserve">The post holder will report directly to the </w:t>
                      </w:r>
                      <w:r w:rsidR="006F6826" w:rsidRPr="006B59F8">
                        <w:rPr>
                          <w:rFonts w:ascii="Arial" w:hAnsi="Arial" w:cs="Arial"/>
                        </w:rPr>
                        <w:t>Head of Assessment</w:t>
                      </w:r>
                      <w:r w:rsidRPr="006B59F8">
                        <w:rPr>
                          <w:rFonts w:ascii="Arial" w:hAnsi="Arial" w:cs="Arial"/>
                        </w:rPr>
                        <w:t>. The post holder will exercise a high degree of autonomy for his/her particular area of work and have the ability to work as a key member of a small secretariat team.</w:t>
                      </w:r>
                    </w:p>
                    <w:p w:rsidR="00590217" w:rsidRPr="00590217" w:rsidRDefault="00590217">
                      <w:pPr>
                        <w:rPr>
                          <w:rFonts w:ascii="Arial" w:hAnsi="Arial" w:cs="Arial"/>
                          <w:b/>
                          <w:sz w:val="20"/>
                          <w:szCs w:val="20"/>
                          <w:u w:val="single"/>
                        </w:rPr>
                      </w:pP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2A0043" w:rsidRDefault="002A0043"/>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2A0043" w:rsidRDefault="002A0043"/>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590217" w:rsidRDefault="00590217"/>
    <w:p w:rsidR="00B041B4" w:rsidRPr="006B59F8" w:rsidRDefault="00B041B4">
      <w:r w:rsidRPr="006B59F8">
        <w:lastRenderedPageBreak/>
        <w:t xml:space="preserve">        Purpose of the Post</w:t>
      </w:r>
    </w:p>
    <w:p w:rsidR="00590217" w:rsidRDefault="00590217"/>
    <w:p w:rsidR="00590217" w:rsidRDefault="0093067E">
      <w:r>
        <w:rPr>
          <w:noProof/>
          <w:lang w:eastAsia="en-GB"/>
        </w:rPr>
        <mc:AlternateContent>
          <mc:Choice Requires="wps">
            <w:drawing>
              <wp:anchor distT="45720" distB="45720" distL="114300" distR="114300" simplePos="0" relativeHeight="251667968" behindDoc="0" locked="0" layoutInCell="1" allowOverlap="1">
                <wp:simplePos x="0" y="0"/>
                <wp:positionH relativeFrom="margin">
                  <wp:posOffset>389890</wp:posOffset>
                </wp:positionH>
                <wp:positionV relativeFrom="paragraph">
                  <wp:posOffset>12700</wp:posOffset>
                </wp:positionV>
                <wp:extent cx="4724400" cy="434594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4345940"/>
                        </a:xfrm>
                        <a:prstGeom prst="rect">
                          <a:avLst/>
                        </a:prstGeom>
                        <a:solidFill>
                          <a:srgbClr val="FFFFFF"/>
                        </a:solidFill>
                        <a:ln w="9525">
                          <a:solidFill>
                            <a:srgbClr val="000000"/>
                          </a:solidFill>
                          <a:miter lim="800000"/>
                          <a:headEnd/>
                          <a:tailEnd/>
                        </a:ln>
                      </wps:spPr>
                      <wps:txbx>
                        <w:txbxContent>
                          <w:p w:rsidR="006B59F8" w:rsidRPr="006B59F8" w:rsidRDefault="00B041B4"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Northern Ireland Police Fund was established to ensure the equitable distribution of resources in a manner which will directly benefit members and ex-members of the Police in NI and their immediate families, whose lives have been adversely affected by terrorist activity. </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6B59F8" w:rsidRPr="006B59F8" w:rsidRDefault="00B041B4"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role of Assessment </w:t>
                            </w:r>
                            <w:r w:rsidR="00C7230F" w:rsidRPr="006B59F8">
                              <w:rPr>
                                <w:rFonts w:ascii="Arial" w:eastAsia="Times New Roman" w:hAnsi="Arial" w:cs="Arial"/>
                                <w:sz w:val="24"/>
                                <w:szCs w:val="24"/>
                              </w:rPr>
                              <w:t xml:space="preserve">Officer </w:t>
                            </w:r>
                            <w:r w:rsidRPr="006B59F8">
                              <w:rPr>
                                <w:rFonts w:ascii="Arial" w:eastAsia="Times New Roman" w:hAnsi="Arial" w:cs="Arial"/>
                                <w:sz w:val="24"/>
                                <w:szCs w:val="24"/>
                              </w:rPr>
                              <w:t xml:space="preserve">is crucial to the success of this programme, </w:t>
                            </w:r>
                            <w:r w:rsidR="00C7230F" w:rsidRPr="006B59F8">
                              <w:rPr>
                                <w:rFonts w:ascii="Arial" w:eastAsia="Times New Roman" w:hAnsi="Arial" w:cs="Arial"/>
                                <w:sz w:val="24"/>
                                <w:szCs w:val="24"/>
                              </w:rPr>
                              <w:t xml:space="preserve">meeting with clients and being the </w:t>
                            </w:r>
                            <w:r w:rsidRPr="006B59F8">
                              <w:rPr>
                                <w:rFonts w:ascii="Arial" w:eastAsia="Times New Roman" w:hAnsi="Arial" w:cs="Arial"/>
                                <w:sz w:val="24"/>
                                <w:szCs w:val="24"/>
                              </w:rPr>
                              <w:t xml:space="preserve">direct point of contact between the Fund and its potential beneficiaries across NI. </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B041B4" w:rsidRPr="006B59F8" w:rsidRDefault="00B041B4"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Assessment </w:t>
                            </w:r>
                            <w:r w:rsidR="00C7230F" w:rsidRPr="006B59F8">
                              <w:rPr>
                                <w:rFonts w:ascii="Arial" w:eastAsia="Times New Roman" w:hAnsi="Arial" w:cs="Arial"/>
                                <w:sz w:val="24"/>
                                <w:szCs w:val="24"/>
                              </w:rPr>
                              <w:t xml:space="preserve">Officer will conduct home visits and write up applications for funding using </w:t>
                            </w:r>
                            <w:r w:rsidR="00FB566B">
                              <w:rPr>
                                <w:rFonts w:ascii="Arial" w:eastAsia="Times New Roman" w:hAnsi="Arial" w:cs="Arial"/>
                                <w:sz w:val="24"/>
                                <w:szCs w:val="24"/>
                              </w:rPr>
                              <w:t xml:space="preserve">a bespoke </w:t>
                            </w:r>
                            <w:r w:rsidR="00C7230F" w:rsidRPr="006B59F8">
                              <w:rPr>
                                <w:rFonts w:ascii="Arial" w:eastAsia="Times New Roman" w:hAnsi="Arial" w:cs="Arial"/>
                                <w:sz w:val="24"/>
                                <w:szCs w:val="24"/>
                              </w:rPr>
                              <w:t>database and make recommendations to approve or decline applications submitted</w:t>
                            </w:r>
                            <w:r w:rsidR="003521C9" w:rsidRPr="006B59F8">
                              <w:rPr>
                                <w:rFonts w:ascii="Arial" w:eastAsia="Times New Roman" w:hAnsi="Arial" w:cs="Arial"/>
                                <w:sz w:val="24"/>
                                <w:szCs w:val="24"/>
                              </w:rPr>
                              <w:t xml:space="preserve">. </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D91A05" w:rsidRPr="006B59F8" w:rsidRDefault="00D91A05"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The Assessment Officer will be the main point of contact for the client</w:t>
                            </w:r>
                            <w:r w:rsidR="00FB566B">
                              <w:rPr>
                                <w:rFonts w:ascii="Arial" w:eastAsia="Times New Roman" w:hAnsi="Arial" w:cs="Arial"/>
                                <w:sz w:val="24"/>
                                <w:szCs w:val="24"/>
                              </w:rPr>
                              <w:t>s</w:t>
                            </w:r>
                            <w:r w:rsidRPr="006B59F8">
                              <w:rPr>
                                <w:rFonts w:ascii="Arial" w:eastAsia="Times New Roman" w:hAnsi="Arial" w:cs="Arial"/>
                                <w:sz w:val="24"/>
                                <w:szCs w:val="24"/>
                              </w:rPr>
                              <w:t xml:space="preserve"> and advise them on the eligibility and application process as well as informing them on schemes available.</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D91A05" w:rsidRPr="006B59F8" w:rsidRDefault="00D91A05"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Assessment Officer will travel extensively throughout the province and proactively arrange </w:t>
                            </w:r>
                            <w:r w:rsidR="00014F60" w:rsidRPr="006B59F8">
                              <w:rPr>
                                <w:rFonts w:ascii="Arial" w:eastAsia="Times New Roman" w:hAnsi="Arial" w:cs="Arial"/>
                                <w:sz w:val="24"/>
                                <w:szCs w:val="24"/>
                              </w:rPr>
                              <w:t>home assessment visits.</w:t>
                            </w:r>
                            <w:r w:rsidR="00E022A8" w:rsidRPr="006B59F8">
                              <w:rPr>
                                <w:rFonts w:ascii="Arial" w:eastAsia="Times New Roman" w:hAnsi="Arial" w:cs="Arial"/>
                                <w:sz w:val="24"/>
                                <w:szCs w:val="24"/>
                              </w:rPr>
                              <w:t xml:space="preserve"> </w:t>
                            </w:r>
                            <w:r w:rsidR="00DB69E0" w:rsidRPr="006B59F8">
                              <w:rPr>
                                <w:rFonts w:ascii="Arial" w:eastAsia="Times New Roman" w:hAnsi="Arial" w:cs="Arial"/>
                                <w:sz w:val="24"/>
                                <w:szCs w:val="24"/>
                              </w:rPr>
                              <w:t xml:space="preserve"> </w:t>
                            </w:r>
                            <w:r w:rsidRPr="006B59F8">
                              <w:rPr>
                                <w:rFonts w:ascii="Arial" w:eastAsia="Times New Roman" w:hAnsi="Arial" w:cs="Arial"/>
                                <w:sz w:val="24"/>
                                <w:szCs w:val="24"/>
                              </w:rPr>
                              <w:t xml:space="preserve">           </w:t>
                            </w:r>
                          </w:p>
                          <w:p w:rsidR="00C7230F" w:rsidRPr="003521C9" w:rsidRDefault="00C7230F" w:rsidP="003521C9">
                            <w:pPr>
                              <w:pStyle w:val="ListParagraph"/>
                              <w:spacing w:after="0" w:line="240" w:lineRule="auto"/>
                              <w:ind w:left="0"/>
                              <w:rPr>
                                <w:rFonts w:ascii="Arial" w:eastAsia="Times New Roman"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7pt;margin-top:1pt;width:372pt;height:342.2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">
                <v:textbox>
                  <w:txbxContent>
                    <w:p w:rsidR="006B59F8" w:rsidRPr="006B59F8" w:rsidRDefault="00B041B4"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Northern Ireland Police Fund was established to ensure the equitable distribution of resources in a manner which will directly benefit members and ex-members of the Police in NI and their immediate families, whose lives have been adversely affected by terrorist activity. </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6B59F8" w:rsidRPr="006B59F8" w:rsidRDefault="00B041B4"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role of Assessment </w:t>
                      </w:r>
                      <w:r w:rsidR="00C7230F" w:rsidRPr="006B59F8">
                        <w:rPr>
                          <w:rFonts w:ascii="Arial" w:eastAsia="Times New Roman" w:hAnsi="Arial" w:cs="Arial"/>
                          <w:sz w:val="24"/>
                          <w:szCs w:val="24"/>
                        </w:rPr>
                        <w:t xml:space="preserve">Officer </w:t>
                      </w:r>
                      <w:r w:rsidRPr="006B59F8">
                        <w:rPr>
                          <w:rFonts w:ascii="Arial" w:eastAsia="Times New Roman" w:hAnsi="Arial" w:cs="Arial"/>
                          <w:sz w:val="24"/>
                          <w:szCs w:val="24"/>
                        </w:rPr>
                        <w:t xml:space="preserve">is crucial to the success of this programme, </w:t>
                      </w:r>
                      <w:r w:rsidR="00C7230F" w:rsidRPr="006B59F8">
                        <w:rPr>
                          <w:rFonts w:ascii="Arial" w:eastAsia="Times New Roman" w:hAnsi="Arial" w:cs="Arial"/>
                          <w:sz w:val="24"/>
                          <w:szCs w:val="24"/>
                        </w:rPr>
                        <w:t xml:space="preserve">meeting with clients and being the </w:t>
                      </w:r>
                      <w:r w:rsidRPr="006B59F8">
                        <w:rPr>
                          <w:rFonts w:ascii="Arial" w:eastAsia="Times New Roman" w:hAnsi="Arial" w:cs="Arial"/>
                          <w:sz w:val="24"/>
                          <w:szCs w:val="24"/>
                        </w:rPr>
                        <w:t xml:space="preserve">direct point of contact between the Fund and its potential beneficiaries across NI. </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B041B4" w:rsidRPr="006B59F8" w:rsidRDefault="00B041B4"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Assessment </w:t>
                      </w:r>
                      <w:r w:rsidR="00C7230F" w:rsidRPr="006B59F8">
                        <w:rPr>
                          <w:rFonts w:ascii="Arial" w:eastAsia="Times New Roman" w:hAnsi="Arial" w:cs="Arial"/>
                          <w:sz w:val="24"/>
                          <w:szCs w:val="24"/>
                        </w:rPr>
                        <w:t xml:space="preserve">Officer will conduct home visits and write up applications for funding using </w:t>
                      </w:r>
                      <w:r w:rsidR="00FB566B">
                        <w:rPr>
                          <w:rFonts w:ascii="Arial" w:eastAsia="Times New Roman" w:hAnsi="Arial" w:cs="Arial"/>
                          <w:sz w:val="24"/>
                          <w:szCs w:val="24"/>
                        </w:rPr>
                        <w:t xml:space="preserve">a bespoke </w:t>
                      </w:r>
                      <w:r w:rsidR="00C7230F" w:rsidRPr="006B59F8">
                        <w:rPr>
                          <w:rFonts w:ascii="Arial" w:eastAsia="Times New Roman" w:hAnsi="Arial" w:cs="Arial"/>
                          <w:sz w:val="24"/>
                          <w:szCs w:val="24"/>
                        </w:rPr>
                        <w:t>database and make recommendations to approve or decline applications submitted</w:t>
                      </w:r>
                      <w:r w:rsidR="003521C9" w:rsidRPr="006B59F8">
                        <w:rPr>
                          <w:rFonts w:ascii="Arial" w:eastAsia="Times New Roman" w:hAnsi="Arial" w:cs="Arial"/>
                          <w:sz w:val="24"/>
                          <w:szCs w:val="24"/>
                        </w:rPr>
                        <w:t xml:space="preserve">. </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D91A05" w:rsidRPr="006B59F8" w:rsidRDefault="00D91A05"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The Assessment Officer will be the main point of contact for the client</w:t>
                      </w:r>
                      <w:r w:rsidR="00FB566B">
                        <w:rPr>
                          <w:rFonts w:ascii="Arial" w:eastAsia="Times New Roman" w:hAnsi="Arial" w:cs="Arial"/>
                          <w:sz w:val="24"/>
                          <w:szCs w:val="24"/>
                        </w:rPr>
                        <w:t>s</w:t>
                      </w:r>
                      <w:r w:rsidRPr="006B59F8">
                        <w:rPr>
                          <w:rFonts w:ascii="Arial" w:eastAsia="Times New Roman" w:hAnsi="Arial" w:cs="Arial"/>
                          <w:sz w:val="24"/>
                          <w:szCs w:val="24"/>
                        </w:rPr>
                        <w:t xml:space="preserve"> and advise them on the eligibility and application process as well as informing them on schemes available.</w:t>
                      </w:r>
                    </w:p>
                    <w:p w:rsidR="006B59F8" w:rsidRPr="006B59F8" w:rsidRDefault="006B59F8" w:rsidP="003521C9">
                      <w:pPr>
                        <w:pStyle w:val="ListParagraph"/>
                        <w:spacing w:after="0" w:line="240" w:lineRule="auto"/>
                        <w:ind w:left="0"/>
                        <w:rPr>
                          <w:rFonts w:ascii="Arial" w:eastAsia="Times New Roman" w:hAnsi="Arial" w:cs="Arial"/>
                          <w:sz w:val="24"/>
                          <w:szCs w:val="24"/>
                        </w:rPr>
                      </w:pPr>
                    </w:p>
                    <w:p w:rsidR="00D91A05" w:rsidRPr="006B59F8" w:rsidRDefault="00D91A05" w:rsidP="003521C9">
                      <w:pPr>
                        <w:pStyle w:val="ListParagraph"/>
                        <w:spacing w:after="0" w:line="240" w:lineRule="auto"/>
                        <w:ind w:left="0"/>
                        <w:rPr>
                          <w:rFonts w:ascii="Arial" w:eastAsia="Times New Roman" w:hAnsi="Arial" w:cs="Arial"/>
                          <w:sz w:val="24"/>
                          <w:szCs w:val="24"/>
                        </w:rPr>
                      </w:pPr>
                      <w:r w:rsidRPr="006B59F8">
                        <w:rPr>
                          <w:rFonts w:ascii="Arial" w:eastAsia="Times New Roman" w:hAnsi="Arial" w:cs="Arial"/>
                          <w:sz w:val="24"/>
                          <w:szCs w:val="24"/>
                        </w:rPr>
                        <w:t xml:space="preserve">The Assessment Officer will travel extensively throughout the province and proactively arrange </w:t>
                      </w:r>
                      <w:r w:rsidR="00014F60" w:rsidRPr="006B59F8">
                        <w:rPr>
                          <w:rFonts w:ascii="Arial" w:eastAsia="Times New Roman" w:hAnsi="Arial" w:cs="Arial"/>
                          <w:sz w:val="24"/>
                          <w:szCs w:val="24"/>
                        </w:rPr>
                        <w:t>home assessment visits.</w:t>
                      </w:r>
                      <w:r w:rsidR="00E022A8" w:rsidRPr="006B59F8">
                        <w:rPr>
                          <w:rFonts w:ascii="Arial" w:eastAsia="Times New Roman" w:hAnsi="Arial" w:cs="Arial"/>
                          <w:sz w:val="24"/>
                          <w:szCs w:val="24"/>
                        </w:rPr>
                        <w:t xml:space="preserve"> </w:t>
                      </w:r>
                      <w:r w:rsidR="00DB69E0" w:rsidRPr="006B59F8">
                        <w:rPr>
                          <w:rFonts w:ascii="Arial" w:eastAsia="Times New Roman" w:hAnsi="Arial" w:cs="Arial"/>
                          <w:sz w:val="24"/>
                          <w:szCs w:val="24"/>
                        </w:rPr>
                        <w:t xml:space="preserve"> </w:t>
                      </w:r>
                      <w:r w:rsidRPr="006B59F8">
                        <w:rPr>
                          <w:rFonts w:ascii="Arial" w:eastAsia="Times New Roman" w:hAnsi="Arial" w:cs="Arial"/>
                          <w:sz w:val="24"/>
                          <w:szCs w:val="24"/>
                        </w:rPr>
                        <w:t xml:space="preserve">           </w:t>
                      </w:r>
                    </w:p>
                    <w:p w:rsidR="00C7230F" w:rsidRPr="003521C9" w:rsidRDefault="00C7230F" w:rsidP="003521C9">
                      <w:pPr>
                        <w:pStyle w:val="ListParagraph"/>
                        <w:spacing w:after="0" w:line="240" w:lineRule="auto"/>
                        <w:ind w:left="0"/>
                        <w:rPr>
                          <w:rFonts w:ascii="Arial" w:eastAsia="Times New Roman" w:hAnsi="Arial" w:cs="Arial"/>
                          <w:sz w:val="20"/>
                          <w:szCs w:val="20"/>
                        </w:rPr>
                      </w:pPr>
                    </w:p>
                  </w:txbxContent>
                </v:textbox>
                <w10:wrap type="square" anchorx="margin"/>
              </v:shape>
            </w:pict>
          </mc:Fallback>
        </mc:AlternateContent>
      </w:r>
    </w:p>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6B59F8" w:rsidRDefault="006B59F8"/>
    <w:p w:rsidR="00590217" w:rsidRDefault="00590217"/>
    <w:p w:rsidR="00590217" w:rsidRDefault="00590217"/>
    <w:p w:rsidR="00590217" w:rsidRDefault="00590217"/>
    <w:p w:rsidR="00590217" w:rsidRDefault="00590217"/>
    <w:p w:rsidR="00590217" w:rsidRDefault="00590217"/>
    <w:p w:rsidR="003521C9" w:rsidRDefault="002A0043">
      <w:r>
        <w:t xml:space="preserve">      </w:t>
      </w:r>
    </w:p>
    <w:p w:rsidR="002A0043" w:rsidRDefault="002A0043">
      <w:r>
        <w:lastRenderedPageBreak/>
        <w:t xml:space="preserve">Main </w:t>
      </w:r>
      <w:r w:rsidR="002A65EF">
        <w:t>duties and responsibilities will include:-</w:t>
      </w:r>
    </w:p>
    <w:p w:rsidR="00590217" w:rsidRDefault="00590217"/>
    <w:p w:rsidR="002A0043" w:rsidRDefault="0093067E">
      <w:r>
        <w:rPr>
          <w:noProof/>
          <w:sz w:val="20"/>
          <w:lang w:eastAsia="en-GB"/>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1905</wp:posOffset>
                </wp:positionV>
                <wp:extent cx="5055870" cy="7374255"/>
                <wp:effectExtent l="0" t="0" r="11430" b="171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7374255"/>
                        </a:xfrm>
                        <a:prstGeom prst="rect">
                          <a:avLst/>
                        </a:prstGeom>
                        <a:solidFill>
                          <a:srgbClr val="FFFFFF"/>
                        </a:solidFill>
                        <a:ln w="9525">
                          <a:solidFill>
                            <a:srgbClr val="000000"/>
                          </a:solidFill>
                          <a:miter lim="800000"/>
                          <a:headEnd/>
                          <a:tailEnd/>
                        </a:ln>
                      </wps:spPr>
                      <wps:txbx>
                        <w:txbxContent>
                          <w:p w:rsidR="00B15E78" w:rsidRPr="006B59F8" w:rsidRDefault="00B15E78" w:rsidP="00590217">
                            <w:pPr>
                              <w:rPr>
                                <w:rFonts w:ascii="Arial" w:hAnsi="Arial" w:cs="Arial"/>
                              </w:rPr>
                            </w:pPr>
                          </w:p>
                          <w:p w:rsidR="00FD42B3" w:rsidRPr="00FB566B" w:rsidRDefault="006F6826" w:rsidP="00FB566B">
                            <w:pPr>
                              <w:pStyle w:val="ListParagraph"/>
                              <w:numPr>
                                <w:ilvl w:val="0"/>
                                <w:numId w:val="16"/>
                              </w:numPr>
                              <w:rPr>
                                <w:rFonts w:ascii="Arial" w:hAnsi="Arial" w:cs="Arial"/>
                                <w:sz w:val="24"/>
                                <w:szCs w:val="24"/>
                              </w:rPr>
                            </w:pPr>
                            <w:r w:rsidRPr="00FB566B">
                              <w:rPr>
                                <w:rFonts w:ascii="Arial" w:hAnsi="Arial" w:cs="Arial"/>
                                <w:sz w:val="24"/>
                                <w:szCs w:val="24"/>
                              </w:rPr>
                              <w:t xml:space="preserve">The </w:t>
                            </w:r>
                            <w:r w:rsidR="00FD42B3" w:rsidRPr="00FB566B">
                              <w:rPr>
                                <w:rFonts w:ascii="Arial" w:hAnsi="Arial" w:cs="Arial"/>
                                <w:sz w:val="24"/>
                                <w:szCs w:val="24"/>
                              </w:rPr>
                              <w:t xml:space="preserve">Assessment </w:t>
                            </w:r>
                            <w:r w:rsidRPr="00FB566B">
                              <w:rPr>
                                <w:rFonts w:ascii="Arial" w:hAnsi="Arial" w:cs="Arial"/>
                                <w:sz w:val="24"/>
                                <w:szCs w:val="24"/>
                              </w:rPr>
                              <w:t>Officers role is to evaluate the viability and impact of funding applications</w:t>
                            </w:r>
                            <w:r w:rsidR="00100754" w:rsidRPr="00FB566B">
                              <w:rPr>
                                <w:rFonts w:ascii="Arial" w:hAnsi="Arial" w:cs="Arial"/>
                                <w:sz w:val="24"/>
                                <w:szCs w:val="24"/>
                              </w:rPr>
                              <w:t xml:space="preserve"> from individuals and to assist clients when making an application</w:t>
                            </w:r>
                            <w:r w:rsidR="00FB566B">
                              <w:rPr>
                                <w:rFonts w:ascii="Arial" w:hAnsi="Arial" w:cs="Arial"/>
                                <w:sz w:val="24"/>
                                <w:szCs w:val="24"/>
                              </w:rPr>
                              <w:t xml:space="preserve"> across  grant schemes</w:t>
                            </w:r>
                          </w:p>
                          <w:p w:rsidR="00DB69E0" w:rsidRPr="00FB566B" w:rsidRDefault="00DB69E0" w:rsidP="00DB69E0">
                            <w:pPr>
                              <w:pStyle w:val="ListParagraph"/>
                              <w:rPr>
                                <w:rFonts w:ascii="Arial" w:eastAsia="Times New Roman" w:hAnsi="Arial" w:cs="Arial"/>
                                <w:sz w:val="24"/>
                                <w:szCs w:val="24"/>
                              </w:rPr>
                            </w:pPr>
                          </w:p>
                          <w:p w:rsidR="00370127" w:rsidRDefault="00DB69E0" w:rsidP="00FB566B">
                            <w:pPr>
                              <w:pStyle w:val="ListParagraph"/>
                              <w:numPr>
                                <w:ilvl w:val="0"/>
                                <w:numId w:val="16"/>
                              </w:numPr>
                              <w:rPr>
                                <w:rFonts w:ascii="Arial" w:hAnsi="Arial" w:cs="Arial"/>
                                <w:sz w:val="24"/>
                                <w:szCs w:val="24"/>
                              </w:rPr>
                            </w:pPr>
                            <w:r w:rsidRPr="00FB566B">
                              <w:rPr>
                                <w:rFonts w:ascii="Arial" w:hAnsi="Arial" w:cs="Arial"/>
                                <w:sz w:val="24"/>
                                <w:szCs w:val="24"/>
                              </w:rPr>
                              <w:t xml:space="preserve">Process grant applications </w:t>
                            </w:r>
                          </w:p>
                          <w:p w:rsidR="00FB566B" w:rsidRPr="00FB566B" w:rsidRDefault="00FB566B" w:rsidP="00FB566B">
                            <w:pPr>
                              <w:pStyle w:val="ListParagraph"/>
                              <w:rPr>
                                <w:rFonts w:ascii="Arial" w:hAnsi="Arial" w:cs="Arial"/>
                                <w:sz w:val="24"/>
                                <w:szCs w:val="24"/>
                              </w:rPr>
                            </w:pPr>
                          </w:p>
                          <w:p w:rsidR="00FB566B" w:rsidRDefault="00FB566B" w:rsidP="00FB566B">
                            <w:pPr>
                              <w:pStyle w:val="ListParagraph"/>
                              <w:numPr>
                                <w:ilvl w:val="0"/>
                                <w:numId w:val="16"/>
                              </w:numPr>
                              <w:rPr>
                                <w:rFonts w:ascii="Arial" w:hAnsi="Arial" w:cs="Arial"/>
                                <w:sz w:val="24"/>
                                <w:szCs w:val="24"/>
                              </w:rPr>
                            </w:pPr>
                            <w:r>
                              <w:rPr>
                                <w:rFonts w:ascii="Arial" w:hAnsi="Arial" w:cs="Arial"/>
                                <w:sz w:val="24"/>
                                <w:szCs w:val="24"/>
                              </w:rPr>
                              <w:t>Make recommendations based on set criteria</w:t>
                            </w:r>
                          </w:p>
                          <w:p w:rsidR="00FB566B" w:rsidRPr="00FB566B" w:rsidRDefault="00FB566B" w:rsidP="00FB566B">
                            <w:pPr>
                              <w:pStyle w:val="ListParagraph"/>
                              <w:rPr>
                                <w:rFonts w:ascii="Arial" w:hAnsi="Arial" w:cs="Arial"/>
                                <w:sz w:val="24"/>
                                <w:szCs w:val="24"/>
                              </w:rPr>
                            </w:pPr>
                          </w:p>
                          <w:p w:rsidR="00FB566B" w:rsidRDefault="003E41B6" w:rsidP="00FB566B">
                            <w:pPr>
                              <w:pStyle w:val="ListParagraph"/>
                              <w:numPr>
                                <w:ilvl w:val="0"/>
                                <w:numId w:val="16"/>
                              </w:numPr>
                              <w:rPr>
                                <w:rFonts w:ascii="Arial" w:hAnsi="Arial" w:cs="Arial"/>
                                <w:sz w:val="24"/>
                                <w:szCs w:val="24"/>
                              </w:rPr>
                            </w:pPr>
                            <w:r>
                              <w:rPr>
                                <w:rFonts w:ascii="Arial" w:hAnsi="Arial" w:cs="Arial"/>
                                <w:sz w:val="24"/>
                                <w:szCs w:val="24"/>
                              </w:rPr>
                              <w:t xml:space="preserve">Analyse </w:t>
                            </w:r>
                            <w:r w:rsidR="00FB566B">
                              <w:rPr>
                                <w:rFonts w:ascii="Arial" w:hAnsi="Arial" w:cs="Arial"/>
                                <w:sz w:val="24"/>
                                <w:szCs w:val="24"/>
                              </w:rPr>
                              <w:t xml:space="preserve">financial information </w:t>
                            </w:r>
                          </w:p>
                          <w:p w:rsidR="00FB566B" w:rsidRPr="00FB566B" w:rsidRDefault="00FB566B" w:rsidP="00FB566B">
                            <w:pPr>
                              <w:pStyle w:val="ListParagraph"/>
                              <w:rPr>
                                <w:rFonts w:ascii="Arial" w:hAnsi="Arial" w:cs="Arial"/>
                                <w:sz w:val="24"/>
                                <w:szCs w:val="24"/>
                              </w:rPr>
                            </w:pPr>
                          </w:p>
                          <w:p w:rsidR="00DB69E0" w:rsidRPr="00FB566B" w:rsidRDefault="00DB69E0" w:rsidP="00DB69E0">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Carry out home assessment visits </w:t>
                            </w:r>
                            <w:r w:rsidR="00FB566B">
                              <w:rPr>
                                <w:rFonts w:ascii="Arial" w:eastAsia="Times New Roman" w:hAnsi="Arial" w:cs="Arial"/>
                                <w:sz w:val="24"/>
                                <w:szCs w:val="24"/>
                              </w:rPr>
                              <w:t>to clients</w:t>
                            </w:r>
                          </w:p>
                          <w:p w:rsidR="00014F60" w:rsidRPr="00FB566B" w:rsidRDefault="00014F60" w:rsidP="00014F60">
                            <w:pPr>
                              <w:pStyle w:val="ListParagraph"/>
                              <w:rPr>
                                <w:rFonts w:ascii="Arial" w:eastAsia="Times New Roman" w:hAnsi="Arial" w:cs="Arial"/>
                                <w:sz w:val="24"/>
                                <w:szCs w:val="24"/>
                              </w:rPr>
                            </w:pPr>
                          </w:p>
                          <w:p w:rsidR="00DB69E0" w:rsidRDefault="00DB69E0" w:rsidP="0077345F">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Provide information to clients on all Fund schemes </w:t>
                            </w:r>
                          </w:p>
                          <w:p w:rsidR="00FB566B" w:rsidRPr="00FB566B" w:rsidRDefault="00FB566B" w:rsidP="00FB566B">
                            <w:pPr>
                              <w:pStyle w:val="ListParagraph"/>
                              <w:rPr>
                                <w:rFonts w:ascii="Arial" w:eastAsia="Times New Roman" w:hAnsi="Arial" w:cs="Arial"/>
                                <w:sz w:val="24"/>
                                <w:szCs w:val="24"/>
                              </w:rPr>
                            </w:pPr>
                          </w:p>
                          <w:p w:rsidR="00370127" w:rsidRPr="00FB566B" w:rsidRDefault="00370127" w:rsidP="00FD42B3">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Follow up on </w:t>
                            </w:r>
                            <w:r w:rsidR="00FB566B">
                              <w:rPr>
                                <w:rFonts w:ascii="Arial" w:eastAsia="Times New Roman" w:hAnsi="Arial" w:cs="Arial"/>
                                <w:sz w:val="24"/>
                                <w:szCs w:val="24"/>
                              </w:rPr>
                              <w:t xml:space="preserve">grant management </w:t>
                            </w:r>
                          </w:p>
                          <w:p w:rsidR="008A672B" w:rsidRPr="00FB566B" w:rsidRDefault="008A672B" w:rsidP="008A672B">
                            <w:pPr>
                              <w:pStyle w:val="ListParagraph"/>
                              <w:rPr>
                                <w:rFonts w:ascii="Arial" w:eastAsia="Times New Roman" w:hAnsi="Arial" w:cs="Arial"/>
                                <w:sz w:val="24"/>
                                <w:szCs w:val="24"/>
                              </w:rPr>
                            </w:pPr>
                          </w:p>
                          <w:p w:rsidR="00370127" w:rsidRDefault="00370127" w:rsidP="00FD42B3">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Manage workloads effectively </w:t>
                            </w:r>
                          </w:p>
                          <w:p w:rsidR="00FB566B" w:rsidRDefault="00FB566B" w:rsidP="00FB566B">
                            <w:pPr>
                              <w:pStyle w:val="ListParagraph"/>
                              <w:spacing w:after="0" w:line="240" w:lineRule="auto"/>
                              <w:rPr>
                                <w:rFonts w:ascii="Arial" w:eastAsia="Times New Roman" w:hAnsi="Arial" w:cs="Arial"/>
                                <w:sz w:val="24"/>
                                <w:szCs w:val="24"/>
                              </w:rPr>
                            </w:pPr>
                          </w:p>
                          <w:p w:rsidR="00FB566B" w:rsidRDefault="00FB566B" w:rsidP="00FB566B">
                            <w:pPr>
                              <w:pStyle w:val="ListParagraph"/>
                              <w:numPr>
                                <w:ilvl w:val="0"/>
                                <w:numId w:val="18"/>
                              </w:numPr>
                              <w:rPr>
                                <w:rFonts w:ascii="Arial" w:hAnsi="Arial" w:cs="Arial"/>
                                <w:sz w:val="24"/>
                                <w:szCs w:val="24"/>
                              </w:rPr>
                            </w:pPr>
                            <w:r w:rsidRPr="00FB566B">
                              <w:rPr>
                                <w:rFonts w:ascii="Arial" w:hAnsi="Arial" w:cs="Arial"/>
                                <w:sz w:val="24"/>
                                <w:szCs w:val="24"/>
                              </w:rPr>
                              <w:t>Communication with Clients, agencies and Stakeholders</w:t>
                            </w:r>
                          </w:p>
                          <w:p w:rsidR="00D07B46" w:rsidRDefault="00D07B46" w:rsidP="00D07B46">
                            <w:pPr>
                              <w:pStyle w:val="ListParagraph"/>
                              <w:rPr>
                                <w:rFonts w:ascii="Arial" w:hAnsi="Arial" w:cs="Arial"/>
                                <w:sz w:val="24"/>
                                <w:szCs w:val="24"/>
                              </w:rPr>
                            </w:pPr>
                          </w:p>
                          <w:p w:rsidR="00D07B46" w:rsidRPr="00FB566B" w:rsidRDefault="00D07B46" w:rsidP="00D07B46">
                            <w:pPr>
                              <w:pStyle w:val="ListParagraph"/>
                              <w:numPr>
                                <w:ilvl w:val="0"/>
                                <w:numId w:val="18"/>
                              </w:numPr>
                              <w:rPr>
                                <w:rFonts w:ascii="Arial" w:hAnsi="Arial" w:cs="Arial"/>
                                <w:sz w:val="24"/>
                                <w:szCs w:val="24"/>
                              </w:rPr>
                            </w:pPr>
                            <w:r>
                              <w:rPr>
                                <w:rFonts w:ascii="Arial" w:hAnsi="Arial" w:cs="Arial"/>
                                <w:sz w:val="24"/>
                                <w:szCs w:val="24"/>
                              </w:rPr>
                              <w:t>Other Duties as required</w:t>
                            </w:r>
                          </w:p>
                          <w:p w:rsidR="00FB566B" w:rsidRPr="00FB566B" w:rsidRDefault="00FB566B" w:rsidP="00FB566B">
                            <w:pPr>
                              <w:pStyle w:val="ListParagraph"/>
                              <w:rPr>
                                <w:rFonts w:ascii="Arial" w:eastAsia="Times New Roman" w:hAnsi="Arial" w:cs="Arial"/>
                                <w:sz w:val="24"/>
                                <w:szCs w:val="24"/>
                              </w:rPr>
                            </w:pPr>
                          </w:p>
                          <w:p w:rsidR="00FB566B" w:rsidRPr="00FB566B" w:rsidRDefault="00FB566B" w:rsidP="00FB566B">
                            <w:pPr>
                              <w:pStyle w:val="ListParagraph"/>
                              <w:spacing w:after="0" w:line="240" w:lineRule="auto"/>
                              <w:rPr>
                                <w:rFonts w:ascii="Arial" w:eastAsia="Times New Roman" w:hAnsi="Arial" w:cs="Arial"/>
                                <w:sz w:val="24"/>
                                <w:szCs w:val="24"/>
                              </w:rPr>
                            </w:pPr>
                          </w:p>
                          <w:p w:rsidR="00370127" w:rsidRPr="00FB566B" w:rsidRDefault="00370127" w:rsidP="00370127">
                            <w:pPr>
                              <w:pStyle w:val="ListParagraph"/>
                              <w:rPr>
                                <w:rFonts w:ascii="Arial" w:eastAsia="Times New Roman" w:hAnsi="Arial" w:cs="Arial"/>
                                <w:sz w:val="24"/>
                                <w:szCs w:val="24"/>
                              </w:rPr>
                            </w:pPr>
                          </w:p>
                          <w:p w:rsidR="00370127" w:rsidRPr="00370127" w:rsidRDefault="00370127" w:rsidP="00370127">
                            <w:pPr>
                              <w:pStyle w:val="ListParagraph"/>
                              <w:rPr>
                                <w:rFonts w:ascii="Arial" w:hAnsi="Arial" w:cs="Arial"/>
                                <w:sz w:val="20"/>
                                <w:szCs w:val="20"/>
                              </w:rPr>
                            </w:pPr>
                          </w:p>
                          <w:p w:rsidR="00FD42B3" w:rsidRDefault="00FD42B3"/>
                          <w:p w:rsidR="00FD42B3" w:rsidRDefault="00FD42B3"/>
                          <w:p w:rsidR="00FD42B3" w:rsidRDefault="00FD42B3"/>
                          <w:p w:rsidR="00FD42B3" w:rsidRDefault="00FD42B3"/>
                          <w:p w:rsidR="00FD42B3" w:rsidRDefault="00FD42B3"/>
                          <w:p w:rsidR="00FD42B3" w:rsidRDefault="00FD42B3"/>
                          <w:p w:rsidR="00FD42B3" w:rsidRDefault="00FD42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346.9pt;margin-top:.15pt;width:398.1pt;height:580.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">
                <v:textbox>
                  <w:txbxContent>
                    <w:p w:rsidR="00B15E78" w:rsidRPr="006B59F8" w:rsidRDefault="00B15E78" w:rsidP="00590217">
                      <w:pPr>
                        <w:rPr>
                          <w:rFonts w:ascii="Arial" w:hAnsi="Arial" w:cs="Arial"/>
                        </w:rPr>
                      </w:pPr>
                    </w:p>
                    <w:p w:rsidR="00FD42B3" w:rsidRPr="00FB566B" w:rsidRDefault="006F6826" w:rsidP="00FB566B">
                      <w:pPr>
                        <w:pStyle w:val="ListParagraph"/>
                        <w:numPr>
                          <w:ilvl w:val="0"/>
                          <w:numId w:val="16"/>
                        </w:numPr>
                        <w:rPr>
                          <w:rFonts w:ascii="Arial" w:hAnsi="Arial" w:cs="Arial"/>
                          <w:sz w:val="24"/>
                          <w:szCs w:val="24"/>
                        </w:rPr>
                      </w:pPr>
                      <w:r w:rsidRPr="00FB566B">
                        <w:rPr>
                          <w:rFonts w:ascii="Arial" w:hAnsi="Arial" w:cs="Arial"/>
                          <w:sz w:val="24"/>
                          <w:szCs w:val="24"/>
                        </w:rPr>
                        <w:t xml:space="preserve">The </w:t>
                      </w:r>
                      <w:r w:rsidR="00FD42B3" w:rsidRPr="00FB566B">
                        <w:rPr>
                          <w:rFonts w:ascii="Arial" w:hAnsi="Arial" w:cs="Arial"/>
                          <w:sz w:val="24"/>
                          <w:szCs w:val="24"/>
                        </w:rPr>
                        <w:t xml:space="preserve">Assessment </w:t>
                      </w:r>
                      <w:r w:rsidRPr="00FB566B">
                        <w:rPr>
                          <w:rFonts w:ascii="Arial" w:hAnsi="Arial" w:cs="Arial"/>
                          <w:sz w:val="24"/>
                          <w:szCs w:val="24"/>
                        </w:rPr>
                        <w:t>Officers role is to evaluate the viability and impact of funding applications</w:t>
                      </w:r>
                      <w:r w:rsidR="00100754" w:rsidRPr="00FB566B">
                        <w:rPr>
                          <w:rFonts w:ascii="Arial" w:hAnsi="Arial" w:cs="Arial"/>
                          <w:sz w:val="24"/>
                          <w:szCs w:val="24"/>
                        </w:rPr>
                        <w:t xml:space="preserve"> from individuals and to assist clients when making an application</w:t>
                      </w:r>
                      <w:r w:rsidR="00FB566B">
                        <w:rPr>
                          <w:rFonts w:ascii="Arial" w:hAnsi="Arial" w:cs="Arial"/>
                          <w:sz w:val="24"/>
                          <w:szCs w:val="24"/>
                        </w:rPr>
                        <w:t xml:space="preserve"> across  grant schemes</w:t>
                      </w:r>
                    </w:p>
                    <w:p w:rsidR="00DB69E0" w:rsidRPr="00FB566B" w:rsidRDefault="00DB69E0" w:rsidP="00DB69E0">
                      <w:pPr>
                        <w:pStyle w:val="ListParagraph"/>
                        <w:rPr>
                          <w:rFonts w:ascii="Arial" w:eastAsia="Times New Roman" w:hAnsi="Arial" w:cs="Arial"/>
                          <w:sz w:val="24"/>
                          <w:szCs w:val="24"/>
                        </w:rPr>
                      </w:pPr>
                    </w:p>
                    <w:p w:rsidR="00370127" w:rsidRDefault="00DB69E0" w:rsidP="00FB566B">
                      <w:pPr>
                        <w:pStyle w:val="ListParagraph"/>
                        <w:numPr>
                          <w:ilvl w:val="0"/>
                          <w:numId w:val="16"/>
                        </w:numPr>
                        <w:rPr>
                          <w:rFonts w:ascii="Arial" w:hAnsi="Arial" w:cs="Arial"/>
                          <w:sz w:val="24"/>
                          <w:szCs w:val="24"/>
                        </w:rPr>
                      </w:pPr>
                      <w:r w:rsidRPr="00FB566B">
                        <w:rPr>
                          <w:rFonts w:ascii="Arial" w:hAnsi="Arial" w:cs="Arial"/>
                          <w:sz w:val="24"/>
                          <w:szCs w:val="24"/>
                        </w:rPr>
                        <w:t xml:space="preserve">Process grant applications </w:t>
                      </w:r>
                    </w:p>
                    <w:p w:rsidR="00FB566B" w:rsidRPr="00FB566B" w:rsidRDefault="00FB566B" w:rsidP="00FB566B">
                      <w:pPr>
                        <w:pStyle w:val="ListParagraph"/>
                        <w:rPr>
                          <w:rFonts w:ascii="Arial" w:hAnsi="Arial" w:cs="Arial"/>
                          <w:sz w:val="24"/>
                          <w:szCs w:val="24"/>
                        </w:rPr>
                      </w:pPr>
                    </w:p>
                    <w:p w:rsidR="00FB566B" w:rsidRDefault="00FB566B" w:rsidP="00FB566B">
                      <w:pPr>
                        <w:pStyle w:val="ListParagraph"/>
                        <w:numPr>
                          <w:ilvl w:val="0"/>
                          <w:numId w:val="16"/>
                        </w:numPr>
                        <w:rPr>
                          <w:rFonts w:ascii="Arial" w:hAnsi="Arial" w:cs="Arial"/>
                          <w:sz w:val="24"/>
                          <w:szCs w:val="24"/>
                        </w:rPr>
                      </w:pPr>
                      <w:r>
                        <w:rPr>
                          <w:rFonts w:ascii="Arial" w:hAnsi="Arial" w:cs="Arial"/>
                          <w:sz w:val="24"/>
                          <w:szCs w:val="24"/>
                        </w:rPr>
                        <w:t>Make recommendations based on set criteria</w:t>
                      </w:r>
                    </w:p>
                    <w:p w:rsidR="00FB566B" w:rsidRPr="00FB566B" w:rsidRDefault="00FB566B" w:rsidP="00FB566B">
                      <w:pPr>
                        <w:pStyle w:val="ListParagraph"/>
                        <w:rPr>
                          <w:rFonts w:ascii="Arial" w:hAnsi="Arial" w:cs="Arial"/>
                          <w:sz w:val="24"/>
                          <w:szCs w:val="24"/>
                        </w:rPr>
                      </w:pPr>
                    </w:p>
                    <w:p w:rsidR="00FB566B" w:rsidRDefault="003E41B6" w:rsidP="00FB566B">
                      <w:pPr>
                        <w:pStyle w:val="ListParagraph"/>
                        <w:numPr>
                          <w:ilvl w:val="0"/>
                          <w:numId w:val="16"/>
                        </w:numPr>
                        <w:rPr>
                          <w:rFonts w:ascii="Arial" w:hAnsi="Arial" w:cs="Arial"/>
                          <w:sz w:val="24"/>
                          <w:szCs w:val="24"/>
                        </w:rPr>
                      </w:pPr>
                      <w:r>
                        <w:rPr>
                          <w:rFonts w:ascii="Arial" w:hAnsi="Arial" w:cs="Arial"/>
                          <w:sz w:val="24"/>
                          <w:szCs w:val="24"/>
                        </w:rPr>
                        <w:t xml:space="preserve">Analyse </w:t>
                      </w:r>
                      <w:r w:rsidR="00FB566B">
                        <w:rPr>
                          <w:rFonts w:ascii="Arial" w:hAnsi="Arial" w:cs="Arial"/>
                          <w:sz w:val="24"/>
                          <w:szCs w:val="24"/>
                        </w:rPr>
                        <w:t xml:space="preserve">financial information </w:t>
                      </w:r>
                    </w:p>
                    <w:p w:rsidR="00FB566B" w:rsidRPr="00FB566B" w:rsidRDefault="00FB566B" w:rsidP="00FB566B">
                      <w:pPr>
                        <w:pStyle w:val="ListParagraph"/>
                        <w:rPr>
                          <w:rFonts w:ascii="Arial" w:hAnsi="Arial" w:cs="Arial"/>
                          <w:sz w:val="24"/>
                          <w:szCs w:val="24"/>
                        </w:rPr>
                      </w:pPr>
                    </w:p>
                    <w:p w:rsidR="00DB69E0" w:rsidRPr="00FB566B" w:rsidRDefault="00DB69E0" w:rsidP="00DB69E0">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Carry out home assessment visits </w:t>
                      </w:r>
                      <w:r w:rsidR="00FB566B">
                        <w:rPr>
                          <w:rFonts w:ascii="Arial" w:eastAsia="Times New Roman" w:hAnsi="Arial" w:cs="Arial"/>
                          <w:sz w:val="24"/>
                          <w:szCs w:val="24"/>
                        </w:rPr>
                        <w:t>to clients</w:t>
                      </w:r>
                    </w:p>
                    <w:p w:rsidR="00014F60" w:rsidRPr="00FB566B" w:rsidRDefault="00014F60" w:rsidP="00014F60">
                      <w:pPr>
                        <w:pStyle w:val="ListParagraph"/>
                        <w:rPr>
                          <w:rFonts w:ascii="Arial" w:eastAsia="Times New Roman" w:hAnsi="Arial" w:cs="Arial"/>
                          <w:sz w:val="24"/>
                          <w:szCs w:val="24"/>
                        </w:rPr>
                      </w:pPr>
                    </w:p>
                    <w:p w:rsidR="00DB69E0" w:rsidRDefault="00DB69E0" w:rsidP="0077345F">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Provide information to clients on all Fund schemes </w:t>
                      </w:r>
                    </w:p>
                    <w:p w:rsidR="00FB566B" w:rsidRPr="00FB566B" w:rsidRDefault="00FB566B" w:rsidP="00FB566B">
                      <w:pPr>
                        <w:pStyle w:val="ListParagraph"/>
                        <w:rPr>
                          <w:rFonts w:ascii="Arial" w:eastAsia="Times New Roman" w:hAnsi="Arial" w:cs="Arial"/>
                          <w:sz w:val="24"/>
                          <w:szCs w:val="24"/>
                        </w:rPr>
                      </w:pPr>
                    </w:p>
                    <w:p w:rsidR="00370127" w:rsidRPr="00FB566B" w:rsidRDefault="00370127" w:rsidP="00FD42B3">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Follow up on </w:t>
                      </w:r>
                      <w:r w:rsidR="00FB566B">
                        <w:rPr>
                          <w:rFonts w:ascii="Arial" w:eastAsia="Times New Roman" w:hAnsi="Arial" w:cs="Arial"/>
                          <w:sz w:val="24"/>
                          <w:szCs w:val="24"/>
                        </w:rPr>
                        <w:t xml:space="preserve">grant management </w:t>
                      </w:r>
                    </w:p>
                    <w:p w:rsidR="008A672B" w:rsidRPr="00FB566B" w:rsidRDefault="008A672B" w:rsidP="008A672B">
                      <w:pPr>
                        <w:pStyle w:val="ListParagraph"/>
                        <w:rPr>
                          <w:rFonts w:ascii="Arial" w:eastAsia="Times New Roman" w:hAnsi="Arial" w:cs="Arial"/>
                          <w:sz w:val="24"/>
                          <w:szCs w:val="24"/>
                        </w:rPr>
                      </w:pPr>
                    </w:p>
                    <w:p w:rsidR="00370127" w:rsidRDefault="00370127" w:rsidP="00FD42B3">
                      <w:pPr>
                        <w:pStyle w:val="ListParagraph"/>
                        <w:numPr>
                          <w:ilvl w:val="0"/>
                          <w:numId w:val="7"/>
                        </w:numPr>
                        <w:spacing w:after="0" w:line="240" w:lineRule="auto"/>
                        <w:rPr>
                          <w:rFonts w:ascii="Arial" w:eastAsia="Times New Roman" w:hAnsi="Arial" w:cs="Arial"/>
                          <w:sz w:val="24"/>
                          <w:szCs w:val="24"/>
                        </w:rPr>
                      </w:pPr>
                      <w:r w:rsidRPr="00FB566B">
                        <w:rPr>
                          <w:rFonts w:ascii="Arial" w:eastAsia="Times New Roman" w:hAnsi="Arial" w:cs="Arial"/>
                          <w:sz w:val="24"/>
                          <w:szCs w:val="24"/>
                        </w:rPr>
                        <w:t xml:space="preserve">Manage workloads effectively </w:t>
                      </w:r>
                    </w:p>
                    <w:p w:rsidR="00FB566B" w:rsidRDefault="00FB566B" w:rsidP="00FB566B">
                      <w:pPr>
                        <w:pStyle w:val="ListParagraph"/>
                        <w:spacing w:after="0" w:line="240" w:lineRule="auto"/>
                        <w:rPr>
                          <w:rFonts w:ascii="Arial" w:eastAsia="Times New Roman" w:hAnsi="Arial" w:cs="Arial"/>
                          <w:sz w:val="24"/>
                          <w:szCs w:val="24"/>
                        </w:rPr>
                      </w:pPr>
                    </w:p>
                    <w:p w:rsidR="00FB566B" w:rsidRDefault="00FB566B" w:rsidP="00FB566B">
                      <w:pPr>
                        <w:pStyle w:val="ListParagraph"/>
                        <w:numPr>
                          <w:ilvl w:val="0"/>
                          <w:numId w:val="18"/>
                        </w:numPr>
                        <w:rPr>
                          <w:rFonts w:ascii="Arial" w:hAnsi="Arial" w:cs="Arial"/>
                          <w:sz w:val="24"/>
                          <w:szCs w:val="24"/>
                        </w:rPr>
                      </w:pPr>
                      <w:r w:rsidRPr="00FB566B">
                        <w:rPr>
                          <w:rFonts w:ascii="Arial" w:hAnsi="Arial" w:cs="Arial"/>
                          <w:sz w:val="24"/>
                          <w:szCs w:val="24"/>
                        </w:rPr>
                        <w:t>Communication with Clients, agencies and Stakeholders</w:t>
                      </w:r>
                    </w:p>
                    <w:p w:rsidR="00D07B46" w:rsidRDefault="00D07B46" w:rsidP="00D07B46">
                      <w:pPr>
                        <w:pStyle w:val="ListParagraph"/>
                        <w:rPr>
                          <w:rFonts w:ascii="Arial" w:hAnsi="Arial" w:cs="Arial"/>
                          <w:sz w:val="24"/>
                          <w:szCs w:val="24"/>
                        </w:rPr>
                      </w:pPr>
                    </w:p>
                    <w:p w:rsidR="00D07B46" w:rsidRPr="00FB566B" w:rsidRDefault="00D07B46" w:rsidP="00D07B46">
                      <w:pPr>
                        <w:pStyle w:val="ListParagraph"/>
                        <w:numPr>
                          <w:ilvl w:val="0"/>
                          <w:numId w:val="18"/>
                        </w:numPr>
                        <w:rPr>
                          <w:rFonts w:ascii="Arial" w:hAnsi="Arial" w:cs="Arial"/>
                          <w:sz w:val="24"/>
                          <w:szCs w:val="24"/>
                        </w:rPr>
                      </w:pPr>
                      <w:r>
                        <w:rPr>
                          <w:rFonts w:ascii="Arial" w:hAnsi="Arial" w:cs="Arial"/>
                          <w:sz w:val="24"/>
                          <w:szCs w:val="24"/>
                        </w:rPr>
                        <w:t>Other Duties as required</w:t>
                      </w:r>
                    </w:p>
                    <w:p w:rsidR="00FB566B" w:rsidRPr="00FB566B" w:rsidRDefault="00FB566B" w:rsidP="00FB566B">
                      <w:pPr>
                        <w:pStyle w:val="ListParagraph"/>
                        <w:rPr>
                          <w:rFonts w:ascii="Arial" w:eastAsia="Times New Roman" w:hAnsi="Arial" w:cs="Arial"/>
                          <w:sz w:val="24"/>
                          <w:szCs w:val="24"/>
                        </w:rPr>
                      </w:pPr>
                    </w:p>
                    <w:p w:rsidR="00FB566B" w:rsidRPr="00FB566B" w:rsidRDefault="00FB566B" w:rsidP="00FB566B">
                      <w:pPr>
                        <w:pStyle w:val="ListParagraph"/>
                        <w:spacing w:after="0" w:line="240" w:lineRule="auto"/>
                        <w:rPr>
                          <w:rFonts w:ascii="Arial" w:eastAsia="Times New Roman" w:hAnsi="Arial" w:cs="Arial"/>
                          <w:sz w:val="24"/>
                          <w:szCs w:val="24"/>
                        </w:rPr>
                      </w:pPr>
                    </w:p>
                    <w:p w:rsidR="00370127" w:rsidRPr="00FB566B" w:rsidRDefault="00370127" w:rsidP="00370127">
                      <w:pPr>
                        <w:pStyle w:val="ListParagraph"/>
                        <w:rPr>
                          <w:rFonts w:ascii="Arial" w:eastAsia="Times New Roman" w:hAnsi="Arial" w:cs="Arial"/>
                          <w:sz w:val="24"/>
                          <w:szCs w:val="24"/>
                        </w:rPr>
                      </w:pPr>
                    </w:p>
                    <w:p w:rsidR="00370127" w:rsidRPr="00370127" w:rsidRDefault="00370127" w:rsidP="00370127">
                      <w:pPr>
                        <w:pStyle w:val="ListParagraph"/>
                        <w:rPr>
                          <w:rFonts w:ascii="Arial" w:hAnsi="Arial" w:cs="Arial"/>
                          <w:sz w:val="20"/>
                          <w:szCs w:val="20"/>
                        </w:rPr>
                      </w:pPr>
                    </w:p>
                    <w:p w:rsidR="00FD42B3" w:rsidRDefault="00FD42B3"/>
                    <w:p w:rsidR="00FD42B3" w:rsidRDefault="00FD42B3"/>
                    <w:p w:rsidR="00FD42B3" w:rsidRDefault="00FD42B3"/>
                    <w:p w:rsidR="00FD42B3" w:rsidRDefault="00FD42B3"/>
                    <w:p w:rsidR="00FD42B3" w:rsidRDefault="00FD42B3"/>
                    <w:p w:rsidR="00FD42B3" w:rsidRDefault="00FD42B3"/>
                    <w:p w:rsidR="00FD42B3" w:rsidRDefault="00FD42B3"/>
                  </w:txbxContent>
                </v:textbox>
                <w10:wrap anchorx="margin"/>
              </v:shape>
            </w:pict>
          </mc:Fallback>
        </mc:AlternateContent>
      </w:r>
    </w:p>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590217" w:rsidRDefault="00590217"/>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6B59F8" w:rsidRDefault="006B59F8">
      <w:pPr>
        <w:rPr>
          <w:b/>
          <w:bCs/>
        </w:rPr>
      </w:pPr>
    </w:p>
    <w:p w:rsidR="009A504C" w:rsidRDefault="009A504C">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w:t>
      </w:r>
      <w:r w:rsidR="002A65EF">
        <w:t>alities, skills and experience are</w:t>
      </w:r>
      <w:r>
        <w:t xml:space="preserve"> required from the individual</w:t>
      </w:r>
      <w:r w:rsidR="002A65EF">
        <w:t>?</w:t>
      </w:r>
    </w:p>
    <w:p w:rsidR="002A0043" w:rsidRDefault="0093067E">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160020</wp:posOffset>
                </wp:positionV>
                <wp:extent cx="5223510" cy="18154650"/>
                <wp:effectExtent l="0" t="0" r="15240" b="1905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18154650"/>
                        </a:xfrm>
                        <a:prstGeom prst="rect">
                          <a:avLst/>
                        </a:prstGeom>
                        <a:solidFill>
                          <a:srgbClr val="FFFFFF"/>
                        </a:solidFill>
                        <a:ln w="9525">
                          <a:solidFill>
                            <a:srgbClr val="000000"/>
                          </a:solidFill>
                          <a:miter lim="800000"/>
                          <a:headEnd/>
                          <a:tailEnd/>
                        </a:ln>
                      </wps:spPr>
                      <wps:txbx>
                        <w:txbxContent>
                          <w:p w:rsidR="00221C5E" w:rsidRDefault="00221C5E" w:rsidP="00221C5E">
                            <w:pPr>
                              <w:pStyle w:val="Heading1"/>
                              <w:jc w:val="left"/>
                              <w:rPr>
                                <w:rFonts w:ascii="Arial" w:hAnsi="Arial" w:cs="Arial"/>
                                <w:bCs w:val="0"/>
                                <w:u w:val="single"/>
                              </w:rPr>
                            </w:pPr>
                            <w:r w:rsidRPr="006B59F8">
                              <w:rPr>
                                <w:rFonts w:ascii="Arial" w:hAnsi="Arial" w:cs="Arial"/>
                                <w:bCs w:val="0"/>
                                <w:u w:val="single"/>
                              </w:rPr>
                              <w:t>Essential Criteria</w:t>
                            </w:r>
                          </w:p>
                          <w:p w:rsidR="006D44FB" w:rsidRPr="006D44FB" w:rsidRDefault="006D44FB" w:rsidP="006D44FB">
                            <w:pPr>
                              <w:rPr>
                                <w:rFonts w:ascii="Arial" w:hAnsi="Arial" w:cs="Arial"/>
                              </w:rPr>
                            </w:pPr>
                          </w:p>
                          <w:p w:rsidR="006D44FB" w:rsidRPr="006D44FB" w:rsidRDefault="006D44FB" w:rsidP="006D44FB">
                            <w:pPr>
                              <w:rPr>
                                <w:rFonts w:ascii="Arial" w:hAnsi="Arial" w:cs="Arial"/>
                              </w:rPr>
                            </w:pPr>
                            <w:r w:rsidRPr="006D44FB">
                              <w:rPr>
                                <w:rFonts w:ascii="Arial" w:hAnsi="Arial" w:cs="Arial"/>
                              </w:rPr>
                              <w:t>The successful candidate must be able to demonstrate:</w:t>
                            </w:r>
                          </w:p>
                          <w:p w:rsidR="00E85442" w:rsidRPr="006D44FB" w:rsidRDefault="00E85442" w:rsidP="00E85442">
                            <w:pPr>
                              <w:rPr>
                                <w:rFonts w:ascii="Arial" w:hAnsi="Arial" w:cs="Arial"/>
                              </w:rPr>
                            </w:pPr>
                          </w:p>
                          <w:p w:rsidR="006D44FB" w:rsidRPr="006D44FB" w:rsidRDefault="006D44FB" w:rsidP="006D44FB">
                            <w:pPr>
                              <w:pStyle w:val="ListParagraph"/>
                              <w:numPr>
                                <w:ilvl w:val="0"/>
                                <w:numId w:val="15"/>
                              </w:numPr>
                              <w:spacing w:after="0" w:line="240" w:lineRule="auto"/>
                              <w:rPr>
                                <w:rFonts w:ascii="Arial" w:hAnsi="Arial" w:cs="Arial"/>
                                <w:sz w:val="24"/>
                                <w:szCs w:val="24"/>
                              </w:rPr>
                            </w:pPr>
                            <w:r w:rsidRPr="006D44FB">
                              <w:rPr>
                                <w:rFonts w:ascii="Arial" w:hAnsi="Arial" w:cs="Arial"/>
                                <w:sz w:val="24"/>
                                <w:szCs w:val="24"/>
                              </w:rPr>
                              <w:t>Strong oral and written communication skills</w:t>
                            </w:r>
                          </w:p>
                          <w:p w:rsidR="006D44FB" w:rsidRPr="006D44FB" w:rsidRDefault="006D44FB" w:rsidP="006D44FB">
                            <w:pPr>
                              <w:pStyle w:val="ListParagraph"/>
                              <w:numPr>
                                <w:ilvl w:val="0"/>
                                <w:numId w:val="15"/>
                              </w:numPr>
                              <w:spacing w:after="0" w:line="240" w:lineRule="auto"/>
                              <w:rPr>
                                <w:rFonts w:ascii="Arial" w:hAnsi="Arial" w:cs="Arial"/>
                              </w:rPr>
                            </w:pPr>
                            <w:r w:rsidRPr="006D44FB">
                              <w:rPr>
                                <w:rFonts w:ascii="Arial" w:hAnsi="Arial" w:cs="Arial"/>
                                <w:sz w:val="24"/>
                                <w:szCs w:val="24"/>
                              </w:rPr>
                              <w:t>Strong interpersonal skills to deal with a range of clients</w:t>
                            </w:r>
                          </w:p>
                          <w:p w:rsidR="006D44FB" w:rsidRPr="006D44FB" w:rsidRDefault="006D44FB" w:rsidP="006D44FB">
                            <w:pPr>
                              <w:pStyle w:val="ListParagraph"/>
                              <w:rPr>
                                <w:rFonts w:ascii="Arial" w:hAnsi="Arial" w:cs="Arial"/>
                              </w:rPr>
                            </w:pPr>
                          </w:p>
                          <w:p w:rsidR="00E85442" w:rsidRPr="006B59F8" w:rsidRDefault="006D44FB" w:rsidP="00E85442">
                            <w:pPr>
                              <w:rPr>
                                <w:rFonts w:ascii="Arial" w:hAnsi="Arial" w:cs="Arial"/>
                              </w:rPr>
                            </w:pPr>
                            <w:r w:rsidRPr="006B59F8">
                              <w:rPr>
                                <w:rFonts w:ascii="Arial" w:hAnsi="Arial" w:cs="Arial"/>
                              </w:rPr>
                              <w:t>Applicants must be able to demonstrate that they have relevant experience to the post</w:t>
                            </w:r>
                            <w:r>
                              <w:rPr>
                                <w:rFonts w:ascii="Arial" w:hAnsi="Arial" w:cs="Arial"/>
                              </w:rPr>
                              <w:t>, which includes:</w:t>
                            </w:r>
                          </w:p>
                          <w:p w:rsidR="00E85442" w:rsidRPr="006B59F8" w:rsidRDefault="00E85442" w:rsidP="00E85442">
                            <w:pPr>
                              <w:rPr>
                                <w:rFonts w:ascii="Arial" w:hAnsi="Arial" w:cs="Arial"/>
                              </w:rPr>
                            </w:pPr>
                          </w:p>
                          <w:p w:rsidR="00E85442" w:rsidRPr="006B59F8" w:rsidRDefault="00E85442" w:rsidP="00E85442">
                            <w:pPr>
                              <w:pStyle w:val="ListParagraph"/>
                              <w:numPr>
                                <w:ilvl w:val="0"/>
                                <w:numId w:val="14"/>
                              </w:numPr>
                              <w:rPr>
                                <w:rFonts w:ascii="Arial" w:hAnsi="Arial" w:cs="Arial"/>
                                <w:sz w:val="24"/>
                                <w:szCs w:val="24"/>
                              </w:rPr>
                            </w:pPr>
                            <w:r w:rsidRPr="006B59F8">
                              <w:rPr>
                                <w:rFonts w:ascii="Arial" w:hAnsi="Arial" w:cs="Arial"/>
                                <w:sz w:val="24"/>
                                <w:szCs w:val="24"/>
                              </w:rPr>
                              <w:t>Assessment of applications on behalf of a major funding body</w:t>
                            </w:r>
                          </w:p>
                          <w:p w:rsidR="002A65EF" w:rsidRPr="006B59F8" w:rsidRDefault="00E154EB" w:rsidP="00E85442">
                            <w:pPr>
                              <w:pStyle w:val="ListParagraph"/>
                              <w:numPr>
                                <w:ilvl w:val="0"/>
                                <w:numId w:val="14"/>
                              </w:numPr>
                              <w:rPr>
                                <w:rFonts w:ascii="Arial" w:hAnsi="Arial" w:cs="Arial"/>
                                <w:sz w:val="24"/>
                                <w:szCs w:val="24"/>
                              </w:rPr>
                            </w:pPr>
                            <w:r w:rsidRPr="006B59F8">
                              <w:rPr>
                                <w:rFonts w:ascii="Arial" w:hAnsi="Arial" w:cs="Arial"/>
                                <w:sz w:val="24"/>
                                <w:szCs w:val="24"/>
                              </w:rPr>
                              <w:t>Applicants</w:t>
                            </w:r>
                            <w:r w:rsidR="00221C5E" w:rsidRPr="006B59F8">
                              <w:rPr>
                                <w:rFonts w:ascii="Arial" w:hAnsi="Arial" w:cs="Arial"/>
                                <w:sz w:val="24"/>
                                <w:szCs w:val="24"/>
                              </w:rPr>
                              <w:t xml:space="preserve"> will understand the confidential nature of the relationship with individual clients and the challenges faced by clients who are bereaved, or physically and / or psychologically injured. </w:t>
                            </w:r>
                          </w:p>
                          <w:p w:rsidR="00221C5E" w:rsidRPr="006B59F8" w:rsidRDefault="00221C5E" w:rsidP="00E85442">
                            <w:pPr>
                              <w:pStyle w:val="ListParagraph"/>
                              <w:numPr>
                                <w:ilvl w:val="0"/>
                                <w:numId w:val="14"/>
                              </w:numPr>
                              <w:rPr>
                                <w:rFonts w:ascii="Arial" w:hAnsi="Arial" w:cs="Arial"/>
                                <w:sz w:val="24"/>
                                <w:szCs w:val="24"/>
                              </w:rPr>
                            </w:pPr>
                            <w:r w:rsidRPr="006B59F8">
                              <w:rPr>
                                <w:rFonts w:ascii="Arial" w:hAnsi="Arial" w:cs="Arial"/>
                                <w:sz w:val="24"/>
                                <w:szCs w:val="24"/>
                              </w:rPr>
                              <w:t xml:space="preserve">The post holder must have the necessary skills and empathy to </w:t>
                            </w:r>
                            <w:r w:rsidR="006B3467" w:rsidRPr="006B59F8">
                              <w:rPr>
                                <w:rFonts w:ascii="Arial" w:hAnsi="Arial" w:cs="Arial"/>
                                <w:sz w:val="24"/>
                                <w:szCs w:val="24"/>
                              </w:rPr>
                              <w:t xml:space="preserve">meet with clients and conduct home visits. </w:t>
                            </w:r>
                            <w:r w:rsidRPr="006B59F8">
                              <w:rPr>
                                <w:rFonts w:ascii="Arial" w:hAnsi="Arial" w:cs="Arial"/>
                                <w:sz w:val="24"/>
                                <w:szCs w:val="24"/>
                              </w:rPr>
                              <w:t xml:space="preserve"> </w:t>
                            </w:r>
                          </w:p>
                          <w:p w:rsidR="00E154EB" w:rsidRPr="006B59F8" w:rsidRDefault="00E154EB" w:rsidP="00E85442">
                            <w:pPr>
                              <w:pStyle w:val="ListParagraph"/>
                              <w:numPr>
                                <w:ilvl w:val="0"/>
                                <w:numId w:val="14"/>
                              </w:numPr>
                              <w:rPr>
                                <w:rFonts w:ascii="Arial" w:hAnsi="Arial" w:cs="Arial"/>
                                <w:sz w:val="24"/>
                                <w:szCs w:val="24"/>
                              </w:rPr>
                            </w:pPr>
                            <w:r w:rsidRPr="006B59F8">
                              <w:rPr>
                                <w:rFonts w:ascii="Arial" w:hAnsi="Arial" w:cs="Arial"/>
                                <w:sz w:val="24"/>
                                <w:szCs w:val="24"/>
                              </w:rPr>
                              <w:t xml:space="preserve">Applicants must have experience of </w:t>
                            </w:r>
                            <w:r w:rsidR="00EC75A0" w:rsidRPr="006B59F8">
                              <w:rPr>
                                <w:rFonts w:ascii="Arial" w:hAnsi="Arial" w:cs="Arial"/>
                                <w:sz w:val="24"/>
                                <w:szCs w:val="24"/>
                              </w:rPr>
                              <w:t>working with a grants database, and following organisation</w:t>
                            </w:r>
                            <w:r w:rsidR="00E022A8" w:rsidRPr="006B59F8">
                              <w:rPr>
                                <w:rFonts w:ascii="Arial" w:hAnsi="Arial" w:cs="Arial"/>
                                <w:sz w:val="24"/>
                                <w:szCs w:val="24"/>
                              </w:rPr>
                              <w:t>al</w:t>
                            </w:r>
                            <w:r w:rsidR="00EC75A0" w:rsidRPr="006B59F8">
                              <w:rPr>
                                <w:rFonts w:ascii="Arial" w:hAnsi="Arial" w:cs="Arial"/>
                                <w:sz w:val="24"/>
                                <w:szCs w:val="24"/>
                              </w:rPr>
                              <w:t xml:space="preserve"> process when </w:t>
                            </w:r>
                            <w:r w:rsidR="006B3467" w:rsidRPr="006B59F8">
                              <w:rPr>
                                <w:rFonts w:ascii="Arial" w:hAnsi="Arial" w:cs="Arial"/>
                                <w:sz w:val="24"/>
                                <w:szCs w:val="24"/>
                              </w:rPr>
                              <w:t>writing applications for</w:t>
                            </w:r>
                            <w:r w:rsidR="00EC75A0" w:rsidRPr="006B59F8">
                              <w:rPr>
                                <w:rFonts w:ascii="Arial" w:hAnsi="Arial" w:cs="Arial"/>
                                <w:sz w:val="24"/>
                                <w:szCs w:val="24"/>
                              </w:rPr>
                              <w:t xml:space="preserve"> consideration.   </w:t>
                            </w:r>
                            <w:r w:rsidR="006B3467" w:rsidRPr="006B59F8">
                              <w:rPr>
                                <w:rFonts w:ascii="Arial" w:hAnsi="Arial" w:cs="Arial"/>
                                <w:sz w:val="24"/>
                                <w:szCs w:val="24"/>
                              </w:rPr>
                              <w:t xml:space="preserve"> </w:t>
                            </w:r>
                          </w:p>
                          <w:p w:rsidR="001F357E" w:rsidRPr="006B59F8" w:rsidRDefault="001F357E" w:rsidP="00221C5E">
                            <w:pPr>
                              <w:pStyle w:val="ListParagraph"/>
                              <w:numPr>
                                <w:ilvl w:val="0"/>
                                <w:numId w:val="14"/>
                              </w:numPr>
                              <w:rPr>
                                <w:rFonts w:ascii="Arial" w:hAnsi="Arial" w:cs="Arial"/>
                                <w:color w:val="000000"/>
                                <w:sz w:val="24"/>
                                <w:szCs w:val="24"/>
                                <w:lang w:eastAsia="en-GB"/>
                              </w:rPr>
                            </w:pPr>
                            <w:r w:rsidRPr="006B59F8">
                              <w:rPr>
                                <w:rFonts w:ascii="Arial" w:hAnsi="Arial" w:cs="Arial"/>
                                <w:color w:val="000000"/>
                                <w:sz w:val="24"/>
                                <w:szCs w:val="24"/>
                                <w:lang w:eastAsia="en-GB"/>
                              </w:rPr>
                              <w:t xml:space="preserve">Applicants must demonstrate excellent communication skills and </w:t>
                            </w:r>
                            <w:r w:rsidR="00E022A8" w:rsidRPr="006B59F8">
                              <w:rPr>
                                <w:rFonts w:ascii="Arial" w:hAnsi="Arial" w:cs="Arial"/>
                                <w:color w:val="000000"/>
                                <w:sz w:val="24"/>
                                <w:szCs w:val="24"/>
                                <w:lang w:eastAsia="en-GB"/>
                              </w:rPr>
                              <w:t xml:space="preserve">the </w:t>
                            </w:r>
                            <w:r w:rsidRPr="006B59F8">
                              <w:rPr>
                                <w:rFonts w:ascii="Arial" w:hAnsi="Arial" w:cs="Arial"/>
                                <w:color w:val="000000"/>
                                <w:sz w:val="24"/>
                                <w:szCs w:val="24"/>
                                <w:lang w:eastAsia="en-GB"/>
                              </w:rPr>
                              <w:t>ability to represent the organisation at all levels, including the ability to develop and maintain relationships internally and externally.</w:t>
                            </w:r>
                          </w:p>
                          <w:p w:rsidR="00D11ACF" w:rsidRDefault="00D11ACF" w:rsidP="00221C5E">
                            <w:pPr>
                              <w:rPr>
                                <w:rFonts w:ascii="Arial" w:hAnsi="Arial" w:cs="Arial"/>
                              </w:rPr>
                            </w:pPr>
                          </w:p>
                          <w:p w:rsidR="00D11ACF" w:rsidRPr="00064F8F" w:rsidRDefault="00D11ACF" w:rsidP="00221C5E">
                            <w:pPr>
                              <w:rPr>
                                <w:rFonts w:ascii="Arial" w:hAnsi="Arial" w:cs="Arial"/>
                              </w:rPr>
                            </w:pPr>
                            <w:r w:rsidRPr="00064F8F">
                              <w:rPr>
                                <w:rFonts w:ascii="Arial" w:hAnsi="Arial" w:cs="Arial"/>
                              </w:rPr>
                              <w:t>The successful candidate</w:t>
                            </w:r>
                            <w:r w:rsidR="00064F8F" w:rsidRPr="00064F8F">
                              <w:rPr>
                                <w:rFonts w:ascii="Arial" w:hAnsi="Arial" w:cs="Arial"/>
                              </w:rPr>
                              <w:t xml:space="preserve"> for this opportunity will be SO1 NJC (£27,741-£29,577)</w:t>
                            </w:r>
                          </w:p>
                          <w:p w:rsidR="00221C5E" w:rsidRPr="00E0397F" w:rsidRDefault="00221C5E" w:rsidP="00221C5E">
                            <w:pPr>
                              <w:ind w:left="360"/>
                              <w:rPr>
                                <w:rFonts w:ascii="Arial" w:hAnsi="Arial" w:cs="Arial"/>
                                <w:color w:val="FF0000"/>
                              </w:rPr>
                            </w:pPr>
                          </w:p>
                          <w:p w:rsidR="00221C5E" w:rsidRDefault="00CD4E32" w:rsidP="00221C5E">
                            <w:pPr>
                              <w:rPr>
                                <w:rFonts w:ascii="Arial" w:hAnsi="Arial" w:cs="Arial"/>
                              </w:rPr>
                            </w:pPr>
                            <w:r>
                              <w:rPr>
                                <w:rFonts w:ascii="Arial" w:hAnsi="Arial" w:cs="Arial"/>
                              </w:rPr>
                              <w:t>I</w:t>
                            </w:r>
                            <w:r w:rsidR="00E32352">
                              <w:rPr>
                                <w:rFonts w:ascii="Arial" w:hAnsi="Arial" w:cs="Arial"/>
                              </w:rPr>
                              <w:t xml:space="preserve">t is essential that applicants have access to a </w:t>
                            </w:r>
                            <w:r w:rsidR="003C7EAD">
                              <w:rPr>
                                <w:rFonts w:ascii="Arial" w:hAnsi="Arial" w:cs="Arial"/>
                              </w:rPr>
                              <w:t xml:space="preserve">suitable </w:t>
                            </w:r>
                            <w:r w:rsidR="00E32352">
                              <w:rPr>
                                <w:rFonts w:ascii="Arial" w:hAnsi="Arial" w:cs="Arial"/>
                              </w:rPr>
                              <w:t>form of transport to allow them to fulfil the requirements of the post.</w:t>
                            </w:r>
                          </w:p>
                          <w:p w:rsidR="000B4A60" w:rsidRDefault="000B4A60" w:rsidP="00221C5E">
                            <w:pPr>
                              <w:rPr>
                                <w:rFonts w:ascii="Arial" w:hAnsi="Arial" w:cs="Arial"/>
                              </w:rPr>
                            </w:pPr>
                          </w:p>
                          <w:p w:rsidR="000B4A60" w:rsidRPr="006B59F8" w:rsidRDefault="000B4A60" w:rsidP="00221C5E">
                            <w:pPr>
                              <w:rPr>
                                <w:rFonts w:ascii="Arial" w:hAnsi="Arial" w:cs="Arial"/>
                              </w:rPr>
                            </w:pPr>
                            <w:r>
                              <w:rPr>
                                <w:rFonts w:ascii="Arial" w:hAnsi="Arial" w:cs="Arial"/>
                              </w:rPr>
                              <w:t>C</w:t>
                            </w:r>
                            <w:r w:rsidRPr="000B4A60">
                              <w:rPr>
                                <w:rFonts w:ascii="Arial" w:hAnsi="Arial" w:cs="Arial"/>
                              </w:rPr>
                              <w:t>TC clearance is an essential requirement for this post and successful applicants must undergo CTC clearance on taking up post if not already held.</w:t>
                            </w:r>
                          </w:p>
                          <w:p w:rsidR="002A65EF" w:rsidRPr="006B59F8" w:rsidRDefault="002A65EF" w:rsidP="00221C5E">
                            <w:pPr>
                              <w:rPr>
                                <w:rFonts w:ascii="Arial" w:hAnsi="Arial" w:cs="Arial"/>
                              </w:rPr>
                            </w:pPr>
                          </w:p>
                          <w:p w:rsidR="002A65EF" w:rsidRPr="006B59F8" w:rsidRDefault="002A65EF" w:rsidP="00221C5E">
                            <w:pPr>
                              <w:rPr>
                                <w:rFonts w:ascii="Arial" w:hAnsi="Arial" w:cs="Arial"/>
                              </w:rPr>
                            </w:pPr>
                            <w:r w:rsidRPr="006B59F8">
                              <w:rPr>
                                <w:rFonts w:ascii="Arial" w:hAnsi="Arial" w:cs="Arial"/>
                              </w:rPr>
                              <w:t xml:space="preserve">The </w:t>
                            </w:r>
                            <w:r w:rsidR="00E85442" w:rsidRPr="006B59F8">
                              <w:rPr>
                                <w:rFonts w:ascii="Arial" w:hAnsi="Arial" w:cs="Arial"/>
                              </w:rPr>
                              <w:t>post holder</w:t>
                            </w:r>
                            <w:r w:rsidRPr="006B59F8">
                              <w:rPr>
                                <w:rFonts w:ascii="Arial" w:hAnsi="Arial" w:cs="Arial"/>
                              </w:rPr>
                              <w:t xml:space="preserve"> will require CTC clearance.</w:t>
                            </w:r>
                          </w:p>
                          <w:p w:rsidR="00221C5E" w:rsidRPr="006B59F8" w:rsidRDefault="00221C5E" w:rsidP="00221C5E">
                            <w:pPr>
                              <w:rPr>
                                <w:rFonts w:ascii="Arial" w:hAnsi="Arial" w:cs="Arial"/>
                              </w:rPr>
                            </w:pPr>
                          </w:p>
                          <w:p w:rsidR="001F357E" w:rsidRPr="006B59F8" w:rsidRDefault="00221C5E" w:rsidP="001F357E">
                            <w:pPr>
                              <w:pStyle w:val="Heading1"/>
                              <w:jc w:val="left"/>
                              <w:rPr>
                                <w:rFonts w:ascii="Arial" w:hAnsi="Arial" w:cs="Arial"/>
                                <w:bCs w:val="0"/>
                                <w:u w:val="single"/>
                              </w:rPr>
                            </w:pPr>
                            <w:r w:rsidRPr="006B59F8">
                              <w:rPr>
                                <w:rFonts w:ascii="Arial" w:hAnsi="Arial" w:cs="Arial"/>
                                <w:bCs w:val="0"/>
                                <w:u w:val="single"/>
                              </w:rPr>
                              <w:t>Desirable Criteria</w:t>
                            </w:r>
                          </w:p>
                          <w:p w:rsidR="001F357E" w:rsidRPr="006B59F8" w:rsidRDefault="001F357E" w:rsidP="001F357E">
                            <w:pPr>
                              <w:pStyle w:val="Heading1"/>
                              <w:jc w:val="left"/>
                              <w:rPr>
                                <w:rFonts w:ascii="Arial" w:hAnsi="Arial" w:cs="Arial"/>
                                <w:bCs w:val="0"/>
                                <w:u w:val="single"/>
                              </w:rPr>
                            </w:pPr>
                          </w:p>
                          <w:p w:rsidR="001F357E" w:rsidRPr="006B59F8" w:rsidRDefault="00221C5E" w:rsidP="001F357E">
                            <w:pPr>
                              <w:pStyle w:val="Heading1"/>
                              <w:jc w:val="left"/>
                              <w:rPr>
                                <w:rFonts w:ascii="Arial" w:hAnsi="Arial" w:cs="Arial"/>
                                <w:b w:val="0"/>
                                <w:bCs w:val="0"/>
                              </w:rPr>
                            </w:pPr>
                            <w:r w:rsidRPr="006B59F8">
                              <w:rPr>
                                <w:rFonts w:ascii="Arial" w:hAnsi="Arial" w:cs="Arial"/>
                                <w:b w:val="0"/>
                                <w:bCs w:val="0"/>
                              </w:rPr>
                              <w:t>Experience of work with police agencies;</w:t>
                            </w:r>
                          </w:p>
                          <w:p w:rsidR="001F357E" w:rsidRPr="006B59F8" w:rsidRDefault="001F357E" w:rsidP="001F357E">
                            <w:pPr>
                              <w:pStyle w:val="Heading1"/>
                              <w:jc w:val="left"/>
                              <w:rPr>
                                <w:rFonts w:ascii="Arial" w:hAnsi="Arial" w:cs="Arial"/>
                                <w:b w:val="0"/>
                                <w:bCs w:val="0"/>
                              </w:rPr>
                            </w:pPr>
                          </w:p>
                          <w:p w:rsidR="001F357E" w:rsidRPr="006B59F8" w:rsidRDefault="00221C5E" w:rsidP="006B59F8">
                            <w:pPr>
                              <w:pStyle w:val="Heading1"/>
                              <w:jc w:val="left"/>
                              <w:rPr>
                                <w:rFonts w:ascii="Arial" w:hAnsi="Arial" w:cs="Arial"/>
                                <w:b w:val="0"/>
                                <w:bCs w:val="0"/>
                              </w:rPr>
                            </w:pPr>
                            <w:r w:rsidRPr="006B59F8">
                              <w:rPr>
                                <w:rFonts w:ascii="Arial" w:hAnsi="Arial" w:cs="Arial"/>
                                <w:b w:val="0"/>
                                <w:bCs w:val="0"/>
                              </w:rPr>
                              <w:t>Demonstrable knowledge of issues affecting the lives of police offi</w:t>
                            </w:r>
                            <w:r w:rsidR="006B59F8">
                              <w:rPr>
                                <w:rFonts w:ascii="Arial" w:hAnsi="Arial" w:cs="Arial"/>
                                <w:b w:val="0"/>
                                <w:bCs w:val="0"/>
                              </w:rPr>
                              <w:t>cers, carers and their families</w:t>
                            </w:r>
                          </w:p>
                          <w:p w:rsidR="001F357E" w:rsidRPr="006B59F8" w:rsidRDefault="001F357E" w:rsidP="001F357E">
                            <w:pPr>
                              <w:pStyle w:val="Heading1"/>
                              <w:jc w:val="left"/>
                              <w:rPr>
                                <w:rFonts w:ascii="Arial" w:hAnsi="Arial" w:cs="Arial"/>
                                <w:b w:val="0"/>
                                <w:bCs w:val="0"/>
                              </w:rPr>
                            </w:pPr>
                          </w:p>
                          <w:p w:rsidR="001F357E" w:rsidRPr="006B59F8" w:rsidRDefault="00221C5E" w:rsidP="001F357E">
                            <w:pPr>
                              <w:pStyle w:val="Heading1"/>
                              <w:jc w:val="left"/>
                              <w:rPr>
                                <w:rFonts w:ascii="Arial" w:hAnsi="Arial" w:cs="Arial"/>
                                <w:b w:val="0"/>
                                <w:bCs w:val="0"/>
                              </w:rPr>
                            </w:pPr>
                            <w:r w:rsidRPr="006B59F8">
                              <w:rPr>
                                <w:rFonts w:ascii="Arial" w:hAnsi="Arial" w:cs="Arial"/>
                                <w:b w:val="0"/>
                                <w:bCs w:val="0"/>
                              </w:rPr>
                              <w:t>Ability</w:t>
                            </w:r>
                            <w:r w:rsidR="00EC75A0" w:rsidRPr="006B59F8">
                              <w:rPr>
                                <w:rFonts w:ascii="Arial" w:hAnsi="Arial" w:cs="Arial"/>
                                <w:b w:val="0"/>
                                <w:bCs w:val="0"/>
                              </w:rPr>
                              <w:t xml:space="preserve"> work within the parameters of the </w:t>
                            </w:r>
                            <w:r w:rsidR="006B59F8">
                              <w:rPr>
                                <w:rFonts w:ascii="Arial" w:hAnsi="Arial" w:cs="Arial"/>
                                <w:b w:val="0"/>
                                <w:bCs w:val="0"/>
                              </w:rPr>
                              <w:t>assessment criteria</w:t>
                            </w:r>
                          </w:p>
                          <w:p w:rsidR="001F357E" w:rsidRPr="006B59F8" w:rsidRDefault="001F357E" w:rsidP="001F357E">
                            <w:pPr>
                              <w:pStyle w:val="Heading1"/>
                              <w:jc w:val="left"/>
                              <w:rPr>
                                <w:rFonts w:ascii="Arial" w:hAnsi="Arial" w:cs="Arial"/>
                                <w:b w:val="0"/>
                                <w:bCs w:val="0"/>
                              </w:rPr>
                            </w:pPr>
                          </w:p>
                          <w:p w:rsidR="00221C5E" w:rsidRPr="006B59F8" w:rsidRDefault="00221C5E" w:rsidP="001F357E">
                            <w:pPr>
                              <w:pStyle w:val="Heading1"/>
                              <w:jc w:val="left"/>
                              <w:rPr>
                                <w:rFonts w:ascii="Arial" w:hAnsi="Arial" w:cs="Arial"/>
                                <w:b w:val="0"/>
                                <w:bCs w:val="0"/>
                              </w:rPr>
                            </w:pPr>
                            <w:r w:rsidRPr="006B59F8">
                              <w:rPr>
                                <w:rFonts w:ascii="Arial" w:hAnsi="Arial" w:cs="Arial"/>
                                <w:b w:val="0"/>
                                <w:bCs w:val="0"/>
                              </w:rPr>
                              <w:t>Understanding of</w:t>
                            </w:r>
                            <w:r w:rsidR="001F357E" w:rsidRPr="006B59F8">
                              <w:rPr>
                                <w:rFonts w:ascii="Arial" w:hAnsi="Arial" w:cs="Arial"/>
                                <w:b w:val="0"/>
                                <w:bCs w:val="0"/>
                              </w:rPr>
                              <w:t xml:space="preserve"> current </w:t>
                            </w:r>
                            <w:r w:rsidRPr="006B59F8">
                              <w:rPr>
                                <w:rFonts w:ascii="Arial" w:hAnsi="Arial" w:cs="Arial"/>
                                <w:b w:val="0"/>
                                <w:bCs w:val="0"/>
                              </w:rPr>
                              <w:t>eligibility criteria</w:t>
                            </w:r>
                            <w:r w:rsidR="00EC75A0" w:rsidRPr="006B59F8">
                              <w:rPr>
                                <w:rFonts w:ascii="Arial" w:hAnsi="Arial" w:cs="Arial"/>
                                <w:b w:val="0"/>
                                <w:bCs w:val="0"/>
                              </w:rPr>
                              <w:t xml:space="preserve"> and</w:t>
                            </w:r>
                            <w:r w:rsidR="006B59F8">
                              <w:rPr>
                                <w:rFonts w:ascii="Arial" w:hAnsi="Arial" w:cs="Arial"/>
                                <w:b w:val="0"/>
                                <w:bCs w:val="0"/>
                              </w:rPr>
                              <w:t xml:space="preserve"> process</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360.1pt;margin-top:12.6pt;width:411.3pt;height:142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">
                <v:textbox>
                  <w:txbxContent>
                    <w:p w:rsidR="00221C5E" w:rsidRDefault="00221C5E" w:rsidP="00221C5E">
                      <w:pPr>
                        <w:pStyle w:val="Heading1"/>
                        <w:jc w:val="left"/>
                        <w:rPr>
                          <w:rFonts w:ascii="Arial" w:hAnsi="Arial" w:cs="Arial"/>
                          <w:bCs w:val="0"/>
                          <w:u w:val="single"/>
                        </w:rPr>
                      </w:pPr>
                      <w:r w:rsidRPr="006B59F8">
                        <w:rPr>
                          <w:rFonts w:ascii="Arial" w:hAnsi="Arial" w:cs="Arial"/>
                          <w:bCs w:val="0"/>
                          <w:u w:val="single"/>
                        </w:rPr>
                        <w:t>Essential Criteria</w:t>
                      </w:r>
                    </w:p>
                    <w:p w:rsidR="006D44FB" w:rsidRPr="006D44FB" w:rsidRDefault="006D44FB" w:rsidP="006D44FB">
                      <w:pPr>
                        <w:rPr>
                          <w:rFonts w:ascii="Arial" w:hAnsi="Arial" w:cs="Arial"/>
                        </w:rPr>
                      </w:pPr>
                    </w:p>
                    <w:p w:rsidR="006D44FB" w:rsidRPr="006D44FB" w:rsidRDefault="006D44FB" w:rsidP="006D44FB">
                      <w:pPr>
                        <w:rPr>
                          <w:rFonts w:ascii="Arial" w:hAnsi="Arial" w:cs="Arial"/>
                        </w:rPr>
                      </w:pPr>
                      <w:r w:rsidRPr="006D44FB">
                        <w:rPr>
                          <w:rFonts w:ascii="Arial" w:hAnsi="Arial" w:cs="Arial"/>
                        </w:rPr>
                        <w:t>The successful candidate must be able to demonstrate:</w:t>
                      </w:r>
                    </w:p>
                    <w:p w:rsidR="00E85442" w:rsidRPr="006D44FB" w:rsidRDefault="00E85442" w:rsidP="00E85442">
                      <w:pPr>
                        <w:rPr>
                          <w:rFonts w:ascii="Arial" w:hAnsi="Arial" w:cs="Arial"/>
                        </w:rPr>
                      </w:pPr>
                    </w:p>
                    <w:p w:rsidR="006D44FB" w:rsidRPr="006D44FB" w:rsidRDefault="006D44FB" w:rsidP="006D44FB">
                      <w:pPr>
                        <w:pStyle w:val="ListParagraph"/>
                        <w:numPr>
                          <w:ilvl w:val="0"/>
                          <w:numId w:val="15"/>
                        </w:numPr>
                        <w:spacing w:after="0" w:line="240" w:lineRule="auto"/>
                        <w:rPr>
                          <w:rFonts w:ascii="Arial" w:hAnsi="Arial" w:cs="Arial"/>
                          <w:sz w:val="24"/>
                          <w:szCs w:val="24"/>
                        </w:rPr>
                      </w:pPr>
                      <w:r w:rsidRPr="006D44FB">
                        <w:rPr>
                          <w:rFonts w:ascii="Arial" w:hAnsi="Arial" w:cs="Arial"/>
                          <w:sz w:val="24"/>
                          <w:szCs w:val="24"/>
                        </w:rPr>
                        <w:t>Strong oral and written communication skills</w:t>
                      </w:r>
                    </w:p>
                    <w:p w:rsidR="006D44FB" w:rsidRPr="006D44FB" w:rsidRDefault="006D44FB" w:rsidP="006D44FB">
                      <w:pPr>
                        <w:pStyle w:val="ListParagraph"/>
                        <w:numPr>
                          <w:ilvl w:val="0"/>
                          <w:numId w:val="15"/>
                        </w:numPr>
                        <w:spacing w:after="0" w:line="240" w:lineRule="auto"/>
                        <w:rPr>
                          <w:rFonts w:ascii="Arial" w:hAnsi="Arial" w:cs="Arial"/>
                        </w:rPr>
                      </w:pPr>
                      <w:r w:rsidRPr="006D44FB">
                        <w:rPr>
                          <w:rFonts w:ascii="Arial" w:hAnsi="Arial" w:cs="Arial"/>
                          <w:sz w:val="24"/>
                          <w:szCs w:val="24"/>
                        </w:rPr>
                        <w:t>Strong interpersonal skills to deal with a range of clients</w:t>
                      </w:r>
                    </w:p>
                    <w:p w:rsidR="006D44FB" w:rsidRPr="006D44FB" w:rsidRDefault="006D44FB" w:rsidP="006D44FB">
                      <w:pPr>
                        <w:pStyle w:val="ListParagraph"/>
                        <w:rPr>
                          <w:rFonts w:ascii="Arial" w:hAnsi="Arial" w:cs="Arial"/>
                        </w:rPr>
                      </w:pPr>
                    </w:p>
                    <w:p w:rsidR="00E85442" w:rsidRPr="006B59F8" w:rsidRDefault="006D44FB" w:rsidP="00E85442">
                      <w:pPr>
                        <w:rPr>
                          <w:rFonts w:ascii="Arial" w:hAnsi="Arial" w:cs="Arial"/>
                        </w:rPr>
                      </w:pPr>
                      <w:r w:rsidRPr="006B59F8">
                        <w:rPr>
                          <w:rFonts w:ascii="Arial" w:hAnsi="Arial" w:cs="Arial"/>
                        </w:rPr>
                        <w:t>Applicants must be able to demonstrate that they have relevant experience to the post</w:t>
                      </w:r>
                      <w:r>
                        <w:rPr>
                          <w:rFonts w:ascii="Arial" w:hAnsi="Arial" w:cs="Arial"/>
                        </w:rPr>
                        <w:t>, which includes:</w:t>
                      </w:r>
                    </w:p>
                    <w:p w:rsidR="00E85442" w:rsidRPr="006B59F8" w:rsidRDefault="00E85442" w:rsidP="00E85442">
                      <w:pPr>
                        <w:rPr>
                          <w:rFonts w:ascii="Arial" w:hAnsi="Arial" w:cs="Arial"/>
                        </w:rPr>
                      </w:pPr>
                    </w:p>
                    <w:p w:rsidR="00E85442" w:rsidRPr="006B59F8" w:rsidRDefault="00E85442" w:rsidP="00E85442">
                      <w:pPr>
                        <w:pStyle w:val="ListParagraph"/>
                        <w:numPr>
                          <w:ilvl w:val="0"/>
                          <w:numId w:val="14"/>
                        </w:numPr>
                        <w:rPr>
                          <w:rFonts w:ascii="Arial" w:hAnsi="Arial" w:cs="Arial"/>
                          <w:sz w:val="24"/>
                          <w:szCs w:val="24"/>
                        </w:rPr>
                      </w:pPr>
                      <w:r w:rsidRPr="006B59F8">
                        <w:rPr>
                          <w:rFonts w:ascii="Arial" w:hAnsi="Arial" w:cs="Arial"/>
                          <w:sz w:val="24"/>
                          <w:szCs w:val="24"/>
                        </w:rPr>
                        <w:t>Assessment of applications on behalf of a major funding body</w:t>
                      </w:r>
                    </w:p>
                    <w:p w:rsidR="002A65EF" w:rsidRPr="006B59F8" w:rsidRDefault="00E154EB" w:rsidP="00E85442">
                      <w:pPr>
                        <w:pStyle w:val="ListParagraph"/>
                        <w:numPr>
                          <w:ilvl w:val="0"/>
                          <w:numId w:val="14"/>
                        </w:numPr>
                        <w:rPr>
                          <w:rFonts w:ascii="Arial" w:hAnsi="Arial" w:cs="Arial"/>
                          <w:sz w:val="24"/>
                          <w:szCs w:val="24"/>
                        </w:rPr>
                      </w:pPr>
                      <w:r w:rsidRPr="006B59F8">
                        <w:rPr>
                          <w:rFonts w:ascii="Arial" w:hAnsi="Arial" w:cs="Arial"/>
                          <w:sz w:val="24"/>
                          <w:szCs w:val="24"/>
                        </w:rPr>
                        <w:t>Applicants</w:t>
                      </w:r>
                      <w:r w:rsidR="00221C5E" w:rsidRPr="006B59F8">
                        <w:rPr>
                          <w:rFonts w:ascii="Arial" w:hAnsi="Arial" w:cs="Arial"/>
                          <w:sz w:val="24"/>
                          <w:szCs w:val="24"/>
                        </w:rPr>
                        <w:t xml:space="preserve"> will understand the confidential nature of the relationship with individual clients and the challenges faced by clients who are bereaved, or physically and / or psychologically injured. </w:t>
                      </w:r>
                    </w:p>
                    <w:p w:rsidR="00221C5E" w:rsidRPr="006B59F8" w:rsidRDefault="00221C5E" w:rsidP="00E85442">
                      <w:pPr>
                        <w:pStyle w:val="ListParagraph"/>
                        <w:numPr>
                          <w:ilvl w:val="0"/>
                          <w:numId w:val="14"/>
                        </w:numPr>
                        <w:rPr>
                          <w:rFonts w:ascii="Arial" w:hAnsi="Arial" w:cs="Arial"/>
                          <w:sz w:val="24"/>
                          <w:szCs w:val="24"/>
                        </w:rPr>
                      </w:pPr>
                      <w:r w:rsidRPr="006B59F8">
                        <w:rPr>
                          <w:rFonts w:ascii="Arial" w:hAnsi="Arial" w:cs="Arial"/>
                          <w:sz w:val="24"/>
                          <w:szCs w:val="24"/>
                        </w:rPr>
                        <w:t xml:space="preserve">The post holder must have the necessary skills and empathy to </w:t>
                      </w:r>
                      <w:r w:rsidR="006B3467" w:rsidRPr="006B59F8">
                        <w:rPr>
                          <w:rFonts w:ascii="Arial" w:hAnsi="Arial" w:cs="Arial"/>
                          <w:sz w:val="24"/>
                          <w:szCs w:val="24"/>
                        </w:rPr>
                        <w:t xml:space="preserve">meet with clients and conduct home visits. </w:t>
                      </w:r>
                      <w:r w:rsidRPr="006B59F8">
                        <w:rPr>
                          <w:rFonts w:ascii="Arial" w:hAnsi="Arial" w:cs="Arial"/>
                          <w:sz w:val="24"/>
                          <w:szCs w:val="24"/>
                        </w:rPr>
                        <w:t xml:space="preserve"> </w:t>
                      </w:r>
                    </w:p>
                    <w:p w:rsidR="00E154EB" w:rsidRPr="006B59F8" w:rsidRDefault="00E154EB" w:rsidP="00E85442">
                      <w:pPr>
                        <w:pStyle w:val="ListParagraph"/>
                        <w:numPr>
                          <w:ilvl w:val="0"/>
                          <w:numId w:val="14"/>
                        </w:numPr>
                        <w:rPr>
                          <w:rFonts w:ascii="Arial" w:hAnsi="Arial" w:cs="Arial"/>
                          <w:sz w:val="24"/>
                          <w:szCs w:val="24"/>
                        </w:rPr>
                      </w:pPr>
                      <w:r w:rsidRPr="006B59F8">
                        <w:rPr>
                          <w:rFonts w:ascii="Arial" w:hAnsi="Arial" w:cs="Arial"/>
                          <w:sz w:val="24"/>
                          <w:szCs w:val="24"/>
                        </w:rPr>
                        <w:t xml:space="preserve">Applicants must have experience of </w:t>
                      </w:r>
                      <w:r w:rsidR="00EC75A0" w:rsidRPr="006B59F8">
                        <w:rPr>
                          <w:rFonts w:ascii="Arial" w:hAnsi="Arial" w:cs="Arial"/>
                          <w:sz w:val="24"/>
                          <w:szCs w:val="24"/>
                        </w:rPr>
                        <w:t>working with a grants database, and following organisation</w:t>
                      </w:r>
                      <w:r w:rsidR="00E022A8" w:rsidRPr="006B59F8">
                        <w:rPr>
                          <w:rFonts w:ascii="Arial" w:hAnsi="Arial" w:cs="Arial"/>
                          <w:sz w:val="24"/>
                          <w:szCs w:val="24"/>
                        </w:rPr>
                        <w:t>al</w:t>
                      </w:r>
                      <w:r w:rsidR="00EC75A0" w:rsidRPr="006B59F8">
                        <w:rPr>
                          <w:rFonts w:ascii="Arial" w:hAnsi="Arial" w:cs="Arial"/>
                          <w:sz w:val="24"/>
                          <w:szCs w:val="24"/>
                        </w:rPr>
                        <w:t xml:space="preserve"> process when </w:t>
                      </w:r>
                      <w:r w:rsidR="006B3467" w:rsidRPr="006B59F8">
                        <w:rPr>
                          <w:rFonts w:ascii="Arial" w:hAnsi="Arial" w:cs="Arial"/>
                          <w:sz w:val="24"/>
                          <w:szCs w:val="24"/>
                        </w:rPr>
                        <w:t>writing applications for</w:t>
                      </w:r>
                      <w:r w:rsidR="00EC75A0" w:rsidRPr="006B59F8">
                        <w:rPr>
                          <w:rFonts w:ascii="Arial" w:hAnsi="Arial" w:cs="Arial"/>
                          <w:sz w:val="24"/>
                          <w:szCs w:val="24"/>
                        </w:rPr>
                        <w:t xml:space="preserve"> consideration.   </w:t>
                      </w:r>
                      <w:r w:rsidR="006B3467" w:rsidRPr="006B59F8">
                        <w:rPr>
                          <w:rFonts w:ascii="Arial" w:hAnsi="Arial" w:cs="Arial"/>
                          <w:sz w:val="24"/>
                          <w:szCs w:val="24"/>
                        </w:rPr>
                        <w:t xml:space="preserve"> </w:t>
                      </w:r>
                    </w:p>
                    <w:p w:rsidR="001F357E" w:rsidRPr="006B59F8" w:rsidRDefault="001F357E" w:rsidP="00221C5E">
                      <w:pPr>
                        <w:pStyle w:val="ListParagraph"/>
                        <w:numPr>
                          <w:ilvl w:val="0"/>
                          <w:numId w:val="14"/>
                        </w:numPr>
                        <w:rPr>
                          <w:rFonts w:ascii="Arial" w:hAnsi="Arial" w:cs="Arial"/>
                          <w:color w:val="000000"/>
                          <w:sz w:val="24"/>
                          <w:szCs w:val="24"/>
                          <w:lang w:eastAsia="en-GB"/>
                        </w:rPr>
                      </w:pPr>
                      <w:r w:rsidRPr="006B59F8">
                        <w:rPr>
                          <w:rFonts w:ascii="Arial" w:hAnsi="Arial" w:cs="Arial"/>
                          <w:color w:val="000000"/>
                          <w:sz w:val="24"/>
                          <w:szCs w:val="24"/>
                          <w:lang w:eastAsia="en-GB"/>
                        </w:rPr>
                        <w:t xml:space="preserve">Applicants must demonstrate excellent communication skills and </w:t>
                      </w:r>
                      <w:r w:rsidR="00E022A8" w:rsidRPr="006B59F8">
                        <w:rPr>
                          <w:rFonts w:ascii="Arial" w:hAnsi="Arial" w:cs="Arial"/>
                          <w:color w:val="000000"/>
                          <w:sz w:val="24"/>
                          <w:szCs w:val="24"/>
                          <w:lang w:eastAsia="en-GB"/>
                        </w:rPr>
                        <w:t xml:space="preserve">the </w:t>
                      </w:r>
                      <w:r w:rsidRPr="006B59F8">
                        <w:rPr>
                          <w:rFonts w:ascii="Arial" w:hAnsi="Arial" w:cs="Arial"/>
                          <w:color w:val="000000"/>
                          <w:sz w:val="24"/>
                          <w:szCs w:val="24"/>
                          <w:lang w:eastAsia="en-GB"/>
                        </w:rPr>
                        <w:t>ability to represent the organisation at all levels, including the ability to develop and maintain relationships internally and externally.</w:t>
                      </w:r>
                    </w:p>
                    <w:p w:rsidR="00D11ACF" w:rsidRDefault="00D11ACF" w:rsidP="00221C5E">
                      <w:pPr>
                        <w:rPr>
                          <w:rFonts w:ascii="Arial" w:hAnsi="Arial" w:cs="Arial"/>
                        </w:rPr>
                      </w:pPr>
                    </w:p>
                    <w:p w:rsidR="00D11ACF" w:rsidRPr="00064F8F" w:rsidRDefault="00D11ACF" w:rsidP="00221C5E">
                      <w:pPr>
                        <w:rPr>
                          <w:rFonts w:ascii="Arial" w:hAnsi="Arial" w:cs="Arial"/>
                        </w:rPr>
                      </w:pPr>
                      <w:r w:rsidRPr="00064F8F">
                        <w:rPr>
                          <w:rFonts w:ascii="Arial" w:hAnsi="Arial" w:cs="Arial"/>
                        </w:rPr>
                        <w:t>The successful candidate</w:t>
                      </w:r>
                      <w:r w:rsidR="00064F8F" w:rsidRPr="00064F8F">
                        <w:rPr>
                          <w:rFonts w:ascii="Arial" w:hAnsi="Arial" w:cs="Arial"/>
                        </w:rPr>
                        <w:t xml:space="preserve"> for this opportunity will be SO1 NJC (£27,741-£29,577)</w:t>
                      </w:r>
                    </w:p>
                    <w:p w:rsidR="00221C5E" w:rsidRPr="00E0397F" w:rsidRDefault="00221C5E" w:rsidP="00221C5E">
                      <w:pPr>
                        <w:ind w:left="360"/>
                        <w:rPr>
                          <w:rFonts w:ascii="Arial" w:hAnsi="Arial" w:cs="Arial"/>
                          <w:color w:val="FF0000"/>
                        </w:rPr>
                      </w:pPr>
                    </w:p>
                    <w:p w:rsidR="00221C5E" w:rsidRDefault="00CD4E32" w:rsidP="00221C5E">
                      <w:pPr>
                        <w:rPr>
                          <w:rFonts w:ascii="Arial" w:hAnsi="Arial" w:cs="Arial"/>
                        </w:rPr>
                      </w:pPr>
                      <w:r>
                        <w:rPr>
                          <w:rFonts w:ascii="Arial" w:hAnsi="Arial" w:cs="Arial"/>
                        </w:rPr>
                        <w:t>I</w:t>
                      </w:r>
                      <w:r w:rsidR="00E32352">
                        <w:rPr>
                          <w:rFonts w:ascii="Arial" w:hAnsi="Arial" w:cs="Arial"/>
                        </w:rPr>
                        <w:t xml:space="preserve">t is essential that applicants have access to a </w:t>
                      </w:r>
                      <w:r w:rsidR="003C7EAD">
                        <w:rPr>
                          <w:rFonts w:ascii="Arial" w:hAnsi="Arial" w:cs="Arial"/>
                        </w:rPr>
                        <w:t xml:space="preserve">suitable </w:t>
                      </w:r>
                      <w:r w:rsidR="00E32352">
                        <w:rPr>
                          <w:rFonts w:ascii="Arial" w:hAnsi="Arial" w:cs="Arial"/>
                        </w:rPr>
                        <w:t>form of transport to allow them to fulfil the requirements of the post.</w:t>
                      </w:r>
                    </w:p>
                    <w:p w:rsidR="000B4A60" w:rsidRDefault="000B4A60" w:rsidP="00221C5E">
                      <w:pPr>
                        <w:rPr>
                          <w:rFonts w:ascii="Arial" w:hAnsi="Arial" w:cs="Arial"/>
                        </w:rPr>
                      </w:pPr>
                    </w:p>
                    <w:p w:rsidR="000B4A60" w:rsidRPr="006B59F8" w:rsidRDefault="000B4A60" w:rsidP="00221C5E">
                      <w:pPr>
                        <w:rPr>
                          <w:rFonts w:ascii="Arial" w:hAnsi="Arial" w:cs="Arial"/>
                        </w:rPr>
                      </w:pPr>
                      <w:r>
                        <w:rPr>
                          <w:rFonts w:ascii="Arial" w:hAnsi="Arial" w:cs="Arial"/>
                        </w:rPr>
                        <w:t>C</w:t>
                      </w:r>
                      <w:r w:rsidRPr="000B4A60">
                        <w:rPr>
                          <w:rFonts w:ascii="Arial" w:hAnsi="Arial" w:cs="Arial"/>
                        </w:rPr>
                        <w:t>TC clearance is an essential requirement for this post and successful applicants must undergo CTC clearance on taking up post if not already held.</w:t>
                      </w:r>
                    </w:p>
                    <w:p w:rsidR="002A65EF" w:rsidRPr="006B59F8" w:rsidRDefault="002A65EF" w:rsidP="00221C5E">
                      <w:pPr>
                        <w:rPr>
                          <w:rFonts w:ascii="Arial" w:hAnsi="Arial" w:cs="Arial"/>
                        </w:rPr>
                      </w:pPr>
                    </w:p>
                    <w:p w:rsidR="002A65EF" w:rsidRPr="006B59F8" w:rsidRDefault="002A65EF" w:rsidP="00221C5E">
                      <w:pPr>
                        <w:rPr>
                          <w:rFonts w:ascii="Arial" w:hAnsi="Arial" w:cs="Arial"/>
                        </w:rPr>
                      </w:pPr>
                      <w:r w:rsidRPr="006B59F8">
                        <w:rPr>
                          <w:rFonts w:ascii="Arial" w:hAnsi="Arial" w:cs="Arial"/>
                        </w:rPr>
                        <w:t xml:space="preserve">The </w:t>
                      </w:r>
                      <w:r w:rsidR="00E85442" w:rsidRPr="006B59F8">
                        <w:rPr>
                          <w:rFonts w:ascii="Arial" w:hAnsi="Arial" w:cs="Arial"/>
                        </w:rPr>
                        <w:t>post holder</w:t>
                      </w:r>
                      <w:r w:rsidRPr="006B59F8">
                        <w:rPr>
                          <w:rFonts w:ascii="Arial" w:hAnsi="Arial" w:cs="Arial"/>
                        </w:rPr>
                        <w:t xml:space="preserve"> will require CTC clearance.</w:t>
                      </w:r>
                    </w:p>
                    <w:p w:rsidR="00221C5E" w:rsidRPr="006B59F8" w:rsidRDefault="00221C5E" w:rsidP="00221C5E">
                      <w:pPr>
                        <w:rPr>
                          <w:rFonts w:ascii="Arial" w:hAnsi="Arial" w:cs="Arial"/>
                        </w:rPr>
                      </w:pPr>
                    </w:p>
                    <w:p w:rsidR="001F357E" w:rsidRPr="006B59F8" w:rsidRDefault="00221C5E" w:rsidP="001F357E">
                      <w:pPr>
                        <w:pStyle w:val="Heading1"/>
                        <w:jc w:val="left"/>
                        <w:rPr>
                          <w:rFonts w:ascii="Arial" w:hAnsi="Arial" w:cs="Arial"/>
                          <w:bCs w:val="0"/>
                          <w:u w:val="single"/>
                        </w:rPr>
                      </w:pPr>
                      <w:r w:rsidRPr="006B59F8">
                        <w:rPr>
                          <w:rFonts w:ascii="Arial" w:hAnsi="Arial" w:cs="Arial"/>
                          <w:bCs w:val="0"/>
                          <w:u w:val="single"/>
                        </w:rPr>
                        <w:t>Desirable Criteria</w:t>
                      </w:r>
                    </w:p>
                    <w:p w:rsidR="001F357E" w:rsidRPr="006B59F8" w:rsidRDefault="001F357E" w:rsidP="001F357E">
                      <w:pPr>
                        <w:pStyle w:val="Heading1"/>
                        <w:jc w:val="left"/>
                        <w:rPr>
                          <w:rFonts w:ascii="Arial" w:hAnsi="Arial" w:cs="Arial"/>
                          <w:bCs w:val="0"/>
                          <w:u w:val="single"/>
                        </w:rPr>
                      </w:pPr>
                    </w:p>
                    <w:p w:rsidR="001F357E" w:rsidRPr="006B59F8" w:rsidRDefault="00221C5E" w:rsidP="001F357E">
                      <w:pPr>
                        <w:pStyle w:val="Heading1"/>
                        <w:jc w:val="left"/>
                        <w:rPr>
                          <w:rFonts w:ascii="Arial" w:hAnsi="Arial" w:cs="Arial"/>
                          <w:b w:val="0"/>
                          <w:bCs w:val="0"/>
                        </w:rPr>
                      </w:pPr>
                      <w:r w:rsidRPr="006B59F8">
                        <w:rPr>
                          <w:rFonts w:ascii="Arial" w:hAnsi="Arial" w:cs="Arial"/>
                          <w:b w:val="0"/>
                          <w:bCs w:val="0"/>
                        </w:rPr>
                        <w:t>Experience of work with police agencies;</w:t>
                      </w:r>
                    </w:p>
                    <w:p w:rsidR="001F357E" w:rsidRPr="006B59F8" w:rsidRDefault="001F357E" w:rsidP="001F357E">
                      <w:pPr>
                        <w:pStyle w:val="Heading1"/>
                        <w:jc w:val="left"/>
                        <w:rPr>
                          <w:rFonts w:ascii="Arial" w:hAnsi="Arial" w:cs="Arial"/>
                          <w:b w:val="0"/>
                          <w:bCs w:val="0"/>
                        </w:rPr>
                      </w:pPr>
                    </w:p>
                    <w:p w:rsidR="001F357E" w:rsidRPr="006B59F8" w:rsidRDefault="00221C5E" w:rsidP="006B59F8">
                      <w:pPr>
                        <w:pStyle w:val="Heading1"/>
                        <w:jc w:val="left"/>
                        <w:rPr>
                          <w:rFonts w:ascii="Arial" w:hAnsi="Arial" w:cs="Arial"/>
                          <w:b w:val="0"/>
                          <w:bCs w:val="0"/>
                        </w:rPr>
                      </w:pPr>
                      <w:r w:rsidRPr="006B59F8">
                        <w:rPr>
                          <w:rFonts w:ascii="Arial" w:hAnsi="Arial" w:cs="Arial"/>
                          <w:b w:val="0"/>
                          <w:bCs w:val="0"/>
                        </w:rPr>
                        <w:t>Demonstrable knowledge of issues affecting the lives of police offi</w:t>
                      </w:r>
                      <w:r w:rsidR="006B59F8">
                        <w:rPr>
                          <w:rFonts w:ascii="Arial" w:hAnsi="Arial" w:cs="Arial"/>
                          <w:b w:val="0"/>
                          <w:bCs w:val="0"/>
                        </w:rPr>
                        <w:t>cers, carers and their families</w:t>
                      </w:r>
                    </w:p>
                    <w:p w:rsidR="001F357E" w:rsidRPr="006B59F8" w:rsidRDefault="001F357E" w:rsidP="001F357E">
                      <w:pPr>
                        <w:pStyle w:val="Heading1"/>
                        <w:jc w:val="left"/>
                        <w:rPr>
                          <w:rFonts w:ascii="Arial" w:hAnsi="Arial" w:cs="Arial"/>
                          <w:b w:val="0"/>
                          <w:bCs w:val="0"/>
                        </w:rPr>
                      </w:pPr>
                    </w:p>
                    <w:p w:rsidR="001F357E" w:rsidRPr="006B59F8" w:rsidRDefault="00221C5E" w:rsidP="001F357E">
                      <w:pPr>
                        <w:pStyle w:val="Heading1"/>
                        <w:jc w:val="left"/>
                        <w:rPr>
                          <w:rFonts w:ascii="Arial" w:hAnsi="Arial" w:cs="Arial"/>
                          <w:b w:val="0"/>
                          <w:bCs w:val="0"/>
                        </w:rPr>
                      </w:pPr>
                      <w:r w:rsidRPr="006B59F8">
                        <w:rPr>
                          <w:rFonts w:ascii="Arial" w:hAnsi="Arial" w:cs="Arial"/>
                          <w:b w:val="0"/>
                          <w:bCs w:val="0"/>
                        </w:rPr>
                        <w:t>Ability</w:t>
                      </w:r>
                      <w:r w:rsidR="00EC75A0" w:rsidRPr="006B59F8">
                        <w:rPr>
                          <w:rFonts w:ascii="Arial" w:hAnsi="Arial" w:cs="Arial"/>
                          <w:b w:val="0"/>
                          <w:bCs w:val="0"/>
                        </w:rPr>
                        <w:t xml:space="preserve"> work within the parameters of the </w:t>
                      </w:r>
                      <w:r w:rsidR="006B59F8">
                        <w:rPr>
                          <w:rFonts w:ascii="Arial" w:hAnsi="Arial" w:cs="Arial"/>
                          <w:b w:val="0"/>
                          <w:bCs w:val="0"/>
                        </w:rPr>
                        <w:t>assessment criteria</w:t>
                      </w:r>
                    </w:p>
                    <w:p w:rsidR="001F357E" w:rsidRPr="006B59F8" w:rsidRDefault="001F357E" w:rsidP="001F357E">
                      <w:pPr>
                        <w:pStyle w:val="Heading1"/>
                        <w:jc w:val="left"/>
                        <w:rPr>
                          <w:rFonts w:ascii="Arial" w:hAnsi="Arial" w:cs="Arial"/>
                          <w:b w:val="0"/>
                          <w:bCs w:val="0"/>
                        </w:rPr>
                      </w:pPr>
                    </w:p>
                    <w:p w:rsidR="00221C5E" w:rsidRPr="006B59F8" w:rsidRDefault="00221C5E" w:rsidP="001F357E">
                      <w:pPr>
                        <w:pStyle w:val="Heading1"/>
                        <w:jc w:val="left"/>
                        <w:rPr>
                          <w:rFonts w:ascii="Arial" w:hAnsi="Arial" w:cs="Arial"/>
                          <w:b w:val="0"/>
                          <w:bCs w:val="0"/>
                        </w:rPr>
                      </w:pPr>
                      <w:r w:rsidRPr="006B59F8">
                        <w:rPr>
                          <w:rFonts w:ascii="Arial" w:hAnsi="Arial" w:cs="Arial"/>
                          <w:b w:val="0"/>
                          <w:bCs w:val="0"/>
                        </w:rPr>
                        <w:t>Understanding of</w:t>
                      </w:r>
                      <w:r w:rsidR="001F357E" w:rsidRPr="006B59F8">
                        <w:rPr>
                          <w:rFonts w:ascii="Arial" w:hAnsi="Arial" w:cs="Arial"/>
                          <w:b w:val="0"/>
                          <w:bCs w:val="0"/>
                        </w:rPr>
                        <w:t xml:space="preserve"> current </w:t>
                      </w:r>
                      <w:r w:rsidRPr="006B59F8">
                        <w:rPr>
                          <w:rFonts w:ascii="Arial" w:hAnsi="Arial" w:cs="Arial"/>
                          <w:b w:val="0"/>
                          <w:bCs w:val="0"/>
                        </w:rPr>
                        <w:t>eligibility criteria</w:t>
                      </w:r>
                      <w:r w:rsidR="00EC75A0" w:rsidRPr="006B59F8">
                        <w:rPr>
                          <w:rFonts w:ascii="Arial" w:hAnsi="Arial" w:cs="Arial"/>
                          <w:b w:val="0"/>
                          <w:bCs w:val="0"/>
                        </w:rPr>
                        <w:t xml:space="preserve"> and</w:t>
                      </w:r>
                      <w:r w:rsidR="006B59F8">
                        <w:rPr>
                          <w:rFonts w:ascii="Arial" w:hAnsi="Arial" w:cs="Arial"/>
                          <w:b w:val="0"/>
                          <w:bCs w:val="0"/>
                        </w:rPr>
                        <w:t xml:space="preserve"> process</w:t>
                      </w:r>
                    </w:p>
                    <w:p w:rsidR="002A0043" w:rsidRDefault="002A0043"/>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194238" w:rsidRDefault="00194238">
      <w:pPr>
        <w:rPr>
          <w:b/>
          <w:bCs/>
        </w:rPr>
      </w:pPr>
    </w:p>
    <w:p w:rsidR="00194238" w:rsidRDefault="00194238">
      <w:pPr>
        <w:rPr>
          <w:b/>
          <w:bCs/>
        </w:rPr>
      </w:pPr>
    </w:p>
    <w:p w:rsidR="00194238" w:rsidRDefault="00194238">
      <w:pPr>
        <w:rPr>
          <w:b/>
          <w:bCs/>
        </w:rPr>
      </w:pPr>
    </w:p>
    <w:p w:rsidR="00194238" w:rsidRDefault="00194238">
      <w:pPr>
        <w:rPr>
          <w:b/>
          <w:bCs/>
        </w:rPr>
      </w:pPr>
    </w:p>
    <w:p w:rsidR="00194238" w:rsidRDefault="00194238">
      <w:pPr>
        <w:rPr>
          <w:b/>
          <w:bCs/>
        </w:rPr>
      </w:pPr>
    </w:p>
    <w:p w:rsidR="00194238" w:rsidRDefault="00194238">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FD42B3" w:rsidRDefault="00FD42B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93067E">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19405"/>
                <wp:effectExtent l="0" t="0" r="19050" b="234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9405"/>
                        </a:xfrm>
                        <a:prstGeom prst="rect">
                          <a:avLst/>
                        </a:prstGeom>
                        <a:solidFill>
                          <a:srgbClr val="FFFFFF"/>
                        </a:solidFill>
                        <a:ln w="9525">
                          <a:solidFill>
                            <a:srgbClr val="000000"/>
                          </a:solidFill>
                          <a:miter lim="800000"/>
                          <a:headEnd/>
                          <a:tailEnd/>
                        </a:ln>
                      </wps:spPr>
                      <wps:txbx>
                        <w:txbxContent>
                          <w:p w:rsidR="002A0043" w:rsidRPr="006B59F8" w:rsidRDefault="00EC75A0">
                            <w:pPr>
                              <w:rPr>
                                <w:rFonts w:ascii="Arial" w:hAnsi="Arial" w:cs="Arial"/>
                              </w:rPr>
                            </w:pPr>
                            <w:r w:rsidRPr="006B59F8">
                              <w:rPr>
                                <w:rFonts w:ascii="Arial" w:hAnsi="Arial" w:cs="Arial"/>
                              </w:rPr>
                              <w:t xml:space="preserve">Head of Assessment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margin-left:45pt;margin-top:9pt;width:369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">
                <v:textbox>
                  <w:txbxContent>
                    <w:p w:rsidR="002A0043" w:rsidRPr="006B59F8" w:rsidRDefault="00EC75A0">
                      <w:pPr>
                        <w:rPr>
                          <w:rFonts w:ascii="Arial" w:hAnsi="Arial" w:cs="Arial"/>
                        </w:rPr>
                      </w:pPr>
                      <w:r w:rsidRPr="006B59F8">
                        <w:rPr>
                          <w:rFonts w:ascii="Arial" w:hAnsi="Arial" w:cs="Arial"/>
                        </w:rPr>
                        <w:t xml:space="preserve">Head of Assessment </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93067E">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4686300" cy="354965"/>
                <wp:effectExtent l="0" t="0" r="19050"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4965"/>
                        </a:xfrm>
                        <a:prstGeom prst="rect">
                          <a:avLst/>
                        </a:prstGeom>
                        <a:solidFill>
                          <a:srgbClr val="FFFFFF"/>
                        </a:solidFill>
                        <a:ln w="9525">
                          <a:solidFill>
                            <a:srgbClr val="000000"/>
                          </a:solidFill>
                          <a:miter lim="800000"/>
                          <a:headEnd/>
                          <a:tailEnd/>
                        </a:ln>
                      </wps:spPr>
                      <wps:txbx>
                        <w:txbxContent>
                          <w:p w:rsidR="002A0043" w:rsidRPr="006B59F8" w:rsidRDefault="00EC75A0">
                            <w:pPr>
                              <w:rPr>
                                <w:rFonts w:ascii="Arial" w:hAnsi="Arial" w:cs="Arial"/>
                              </w:rPr>
                            </w:pPr>
                            <w:r w:rsidRPr="006B59F8">
                              <w:rPr>
                                <w:rFonts w:ascii="Arial" w:hAnsi="Arial" w:cs="Arial"/>
                              </w:rPr>
                              <w:t>Head of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45pt;margin-top:7.2pt;width:369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">
                <v:textbox>
                  <w:txbxContent>
                    <w:p w:rsidR="002A0043" w:rsidRPr="006B59F8" w:rsidRDefault="00EC75A0">
                      <w:pPr>
                        <w:rPr>
                          <w:rFonts w:ascii="Arial" w:hAnsi="Arial" w:cs="Arial"/>
                        </w:rPr>
                      </w:pPr>
                      <w:r w:rsidRPr="006B59F8">
                        <w:rPr>
                          <w:rFonts w:ascii="Arial" w:hAnsi="Arial" w:cs="Arial"/>
                        </w:rPr>
                        <w:t>Head of Assessment</w:t>
                      </w:r>
                    </w:p>
                  </w:txbxContent>
                </v:textbox>
              </v:shape>
            </w:pict>
          </mc:Fallback>
        </mc:AlternateConten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93067E">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114300</wp:posOffset>
                </wp:positionV>
                <wp:extent cx="4686300" cy="5466080"/>
                <wp:effectExtent l="0" t="0" r="19050" b="2032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466080"/>
                        </a:xfrm>
                        <a:prstGeom prst="rect">
                          <a:avLst/>
                        </a:prstGeom>
                        <a:solidFill>
                          <a:srgbClr val="FFFFFF"/>
                        </a:solidFill>
                        <a:ln w="9525">
                          <a:solidFill>
                            <a:srgbClr val="000000"/>
                          </a:solidFill>
                          <a:miter lim="800000"/>
                          <a:headEnd/>
                          <a:tailEnd/>
                        </a:ln>
                      </wps:spPr>
                      <wps:txbx>
                        <w:txbxContent>
                          <w:p w:rsidR="001F357E" w:rsidRPr="006B59F8" w:rsidRDefault="001F357E" w:rsidP="001F357E">
                            <w:pPr>
                              <w:rPr>
                                <w:rFonts w:ascii="Arial" w:hAnsi="Arial" w:cs="Arial"/>
                                <w:b/>
                                <w:u w:val="single"/>
                              </w:rPr>
                            </w:pPr>
                            <w:r w:rsidRPr="006B59F8">
                              <w:rPr>
                                <w:rFonts w:ascii="Arial" w:hAnsi="Arial" w:cs="Arial"/>
                                <w:b/>
                                <w:u w:val="single"/>
                              </w:rPr>
                              <w:t>Individual</w:t>
                            </w:r>
                          </w:p>
                          <w:p w:rsidR="001F357E" w:rsidRPr="006B59F8" w:rsidRDefault="001F357E" w:rsidP="001F357E">
                            <w:pPr>
                              <w:rPr>
                                <w:rFonts w:ascii="Arial" w:hAnsi="Arial" w:cs="Arial"/>
                                <w:b/>
                                <w:u w:val="single"/>
                              </w:rPr>
                            </w:pPr>
                          </w:p>
                          <w:p w:rsidR="001F357E" w:rsidRPr="006B59F8" w:rsidRDefault="001F357E" w:rsidP="001F357E">
                            <w:pPr>
                              <w:rPr>
                                <w:rFonts w:ascii="Arial" w:hAnsi="Arial" w:cs="Arial"/>
                              </w:rPr>
                            </w:pPr>
                            <w:r w:rsidRPr="006B59F8">
                              <w:rPr>
                                <w:rFonts w:ascii="Arial" w:hAnsi="Arial" w:cs="Arial"/>
                              </w:rPr>
                              <w:t>The post holder will benefit from working across a range of stakeholders and will gain valuable experience in contributing towards the development of a high priority work area.  The post holder will have the opportunity to engage directly with the</w:t>
                            </w:r>
                            <w:r w:rsidR="008B0D8F" w:rsidRPr="006B59F8">
                              <w:rPr>
                                <w:rFonts w:ascii="Arial" w:hAnsi="Arial" w:cs="Arial"/>
                              </w:rPr>
                              <w:t xml:space="preserve"> Client and</w:t>
                            </w:r>
                            <w:r w:rsidRPr="006B59F8">
                              <w:rPr>
                                <w:rFonts w:ascii="Arial" w:hAnsi="Arial" w:cs="Arial"/>
                              </w:rPr>
                              <w:t xml:space="preserve"> staff of the Fund.</w:t>
                            </w:r>
                          </w:p>
                          <w:p w:rsidR="001F357E" w:rsidRPr="006B59F8" w:rsidRDefault="001F357E" w:rsidP="001F357E">
                            <w:pPr>
                              <w:rPr>
                                <w:rFonts w:ascii="Arial" w:hAnsi="Arial" w:cs="Arial"/>
                              </w:rPr>
                            </w:pPr>
                          </w:p>
                          <w:p w:rsidR="001F357E" w:rsidRPr="006B59F8" w:rsidRDefault="001F357E" w:rsidP="001F357E">
                            <w:pPr>
                              <w:rPr>
                                <w:rFonts w:ascii="Arial" w:hAnsi="Arial" w:cs="Arial"/>
                                <w:b/>
                                <w:u w:val="single"/>
                              </w:rPr>
                            </w:pPr>
                            <w:r w:rsidRPr="006B59F8">
                              <w:rPr>
                                <w:rFonts w:ascii="Arial" w:hAnsi="Arial" w:cs="Arial"/>
                                <w:b/>
                                <w:u w:val="single"/>
                              </w:rPr>
                              <w:t>Parent Organisation</w:t>
                            </w:r>
                          </w:p>
                          <w:p w:rsidR="001F357E" w:rsidRPr="006B59F8" w:rsidRDefault="001F357E" w:rsidP="001F357E">
                            <w:pPr>
                              <w:rPr>
                                <w:rFonts w:ascii="Arial" w:hAnsi="Arial" w:cs="Arial"/>
                                <w:b/>
                                <w:u w:val="single"/>
                              </w:rPr>
                            </w:pPr>
                          </w:p>
                          <w:p w:rsidR="001F357E" w:rsidRPr="006B59F8" w:rsidRDefault="001F357E" w:rsidP="001F357E">
                            <w:pPr>
                              <w:rPr>
                                <w:rFonts w:ascii="Arial" w:hAnsi="Arial" w:cs="Arial"/>
                              </w:rPr>
                            </w:pPr>
                            <w:r w:rsidRPr="006B59F8">
                              <w:rPr>
                                <w:rFonts w:ascii="Arial" w:hAnsi="Arial" w:cs="Arial"/>
                              </w:rPr>
                              <w:t xml:space="preserve">This opportunity will enrich the post-holder’s experience and develop his/her abilities in particular around working with the Police family. The successful applicant will also gain invaluable experience in working with </w:t>
                            </w:r>
                            <w:r w:rsidR="004B09C0" w:rsidRPr="006B59F8">
                              <w:rPr>
                                <w:rFonts w:ascii="Arial" w:hAnsi="Arial" w:cs="Arial"/>
                              </w:rPr>
                              <w:t>i</w:t>
                            </w:r>
                            <w:r w:rsidR="002A65EF" w:rsidRPr="006B59F8">
                              <w:rPr>
                                <w:rFonts w:ascii="Arial" w:hAnsi="Arial" w:cs="Arial"/>
                              </w:rPr>
                              <w:t>ndividuals and at the same time will br</w:t>
                            </w:r>
                            <w:r w:rsidRPr="006B59F8">
                              <w:rPr>
                                <w:rFonts w:ascii="Arial" w:hAnsi="Arial" w:cs="Arial"/>
                              </w:rPr>
                              <w:t xml:space="preserve">oaden the post-holders knowledge of </w:t>
                            </w:r>
                            <w:r w:rsidR="002A65EF" w:rsidRPr="006B59F8">
                              <w:rPr>
                                <w:rFonts w:ascii="Arial" w:hAnsi="Arial" w:cs="Arial"/>
                              </w:rPr>
                              <w:t>working within an NDPB and the issues it can face</w:t>
                            </w:r>
                            <w:r w:rsidRPr="006B59F8">
                              <w:rPr>
                                <w:rFonts w:ascii="Arial" w:hAnsi="Arial" w:cs="Arial"/>
                              </w:rPr>
                              <w:t>.</w:t>
                            </w:r>
                          </w:p>
                          <w:p w:rsidR="001F357E" w:rsidRPr="006B59F8" w:rsidRDefault="001F357E" w:rsidP="001F357E">
                            <w:pPr>
                              <w:rPr>
                                <w:rFonts w:ascii="Arial" w:hAnsi="Arial" w:cs="Arial"/>
                                <w:b/>
                              </w:rPr>
                            </w:pPr>
                          </w:p>
                          <w:p w:rsidR="001F357E" w:rsidRPr="006B59F8" w:rsidRDefault="001F357E" w:rsidP="001F357E">
                            <w:pPr>
                              <w:rPr>
                                <w:rFonts w:ascii="Arial" w:hAnsi="Arial" w:cs="Arial"/>
                                <w:b/>
                                <w:u w:val="single"/>
                              </w:rPr>
                            </w:pPr>
                            <w:r w:rsidRPr="006B59F8">
                              <w:rPr>
                                <w:rFonts w:ascii="Arial" w:hAnsi="Arial" w:cs="Arial"/>
                                <w:b/>
                                <w:u w:val="single"/>
                              </w:rPr>
                              <w:t>Host Organisation</w:t>
                            </w:r>
                          </w:p>
                          <w:p w:rsidR="001F357E" w:rsidRPr="006B59F8" w:rsidRDefault="001F357E" w:rsidP="001F357E">
                            <w:pPr>
                              <w:rPr>
                                <w:rFonts w:ascii="Arial" w:hAnsi="Arial" w:cs="Arial"/>
                                <w:b/>
                                <w:u w:val="single"/>
                              </w:rPr>
                            </w:pPr>
                          </w:p>
                          <w:p w:rsidR="001F357E" w:rsidRPr="006B59F8" w:rsidRDefault="001F357E" w:rsidP="001F357E">
                            <w:pPr>
                              <w:rPr>
                                <w:rFonts w:ascii="Arial" w:hAnsi="Arial" w:cs="Arial"/>
                              </w:rPr>
                            </w:pPr>
                            <w:r w:rsidRPr="006B59F8">
                              <w:rPr>
                                <w:rFonts w:ascii="Arial" w:hAnsi="Arial" w:cs="Arial"/>
                              </w:rPr>
                              <w:t xml:space="preserve">The benefit to the host organisation will be attracting an individual with the capacity and capability to </w:t>
                            </w:r>
                            <w:r w:rsidR="004B09C0" w:rsidRPr="006B59F8">
                              <w:rPr>
                                <w:rFonts w:ascii="Arial" w:hAnsi="Arial" w:cs="Arial"/>
                              </w:rPr>
                              <w:t>develop strong client relationships and</w:t>
                            </w:r>
                            <w:r w:rsidRPr="006B59F8">
                              <w:rPr>
                                <w:rFonts w:ascii="Arial" w:hAnsi="Arial" w:cs="Arial"/>
                              </w:rPr>
                              <w:t xml:space="preserve"> widen the skills and experience of the existing Northern Ireland Police Fund </w:t>
                            </w:r>
                            <w:r w:rsidR="004B09C0" w:rsidRPr="006B59F8">
                              <w:rPr>
                                <w:rFonts w:ascii="Arial" w:hAnsi="Arial" w:cs="Arial"/>
                              </w:rPr>
                              <w:t>assessment te</w:t>
                            </w:r>
                            <w:r w:rsidRPr="006B59F8">
                              <w:rPr>
                                <w:rFonts w:ascii="Arial" w:hAnsi="Arial" w:cs="Arial"/>
                              </w:rPr>
                              <w:t>am.</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0" type="#_x0000_t202" style="position:absolute;margin-left:317.8pt;margin-top:9pt;width:369pt;height:430.4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">
                <v:textbox>
                  <w:txbxContent>
                    <w:p w:rsidR="001F357E" w:rsidRPr="006B59F8" w:rsidRDefault="001F357E" w:rsidP="001F357E">
                      <w:pPr>
                        <w:rPr>
                          <w:rFonts w:ascii="Arial" w:hAnsi="Arial" w:cs="Arial"/>
                          <w:b/>
                          <w:u w:val="single"/>
                        </w:rPr>
                      </w:pPr>
                      <w:r w:rsidRPr="006B59F8">
                        <w:rPr>
                          <w:rFonts w:ascii="Arial" w:hAnsi="Arial" w:cs="Arial"/>
                          <w:b/>
                          <w:u w:val="single"/>
                        </w:rPr>
                        <w:t>Individual</w:t>
                      </w:r>
                    </w:p>
                    <w:p w:rsidR="001F357E" w:rsidRPr="006B59F8" w:rsidRDefault="001F357E" w:rsidP="001F357E">
                      <w:pPr>
                        <w:rPr>
                          <w:rFonts w:ascii="Arial" w:hAnsi="Arial" w:cs="Arial"/>
                          <w:b/>
                          <w:u w:val="single"/>
                        </w:rPr>
                      </w:pPr>
                    </w:p>
                    <w:p w:rsidR="001F357E" w:rsidRPr="006B59F8" w:rsidRDefault="001F357E" w:rsidP="001F357E">
                      <w:pPr>
                        <w:rPr>
                          <w:rFonts w:ascii="Arial" w:hAnsi="Arial" w:cs="Arial"/>
                        </w:rPr>
                      </w:pPr>
                      <w:r w:rsidRPr="006B59F8">
                        <w:rPr>
                          <w:rFonts w:ascii="Arial" w:hAnsi="Arial" w:cs="Arial"/>
                        </w:rPr>
                        <w:t>The post holder will benefit from working across a range of stakeholders and will gain valuable experience in contributing towards the development of a high priority work area.  The post holder will have the opportunity to engage directly with the</w:t>
                      </w:r>
                      <w:r w:rsidR="008B0D8F" w:rsidRPr="006B59F8">
                        <w:rPr>
                          <w:rFonts w:ascii="Arial" w:hAnsi="Arial" w:cs="Arial"/>
                        </w:rPr>
                        <w:t xml:space="preserve"> Client and</w:t>
                      </w:r>
                      <w:r w:rsidRPr="006B59F8">
                        <w:rPr>
                          <w:rFonts w:ascii="Arial" w:hAnsi="Arial" w:cs="Arial"/>
                        </w:rPr>
                        <w:t xml:space="preserve"> staff of the Fund.</w:t>
                      </w:r>
                    </w:p>
                    <w:p w:rsidR="001F357E" w:rsidRPr="006B59F8" w:rsidRDefault="001F357E" w:rsidP="001F357E">
                      <w:pPr>
                        <w:rPr>
                          <w:rFonts w:ascii="Arial" w:hAnsi="Arial" w:cs="Arial"/>
                        </w:rPr>
                      </w:pPr>
                    </w:p>
                    <w:p w:rsidR="001F357E" w:rsidRPr="006B59F8" w:rsidRDefault="001F357E" w:rsidP="001F357E">
                      <w:pPr>
                        <w:rPr>
                          <w:rFonts w:ascii="Arial" w:hAnsi="Arial" w:cs="Arial"/>
                          <w:b/>
                          <w:u w:val="single"/>
                        </w:rPr>
                      </w:pPr>
                      <w:r w:rsidRPr="006B59F8">
                        <w:rPr>
                          <w:rFonts w:ascii="Arial" w:hAnsi="Arial" w:cs="Arial"/>
                          <w:b/>
                          <w:u w:val="single"/>
                        </w:rPr>
                        <w:t>Parent Organisation</w:t>
                      </w:r>
                    </w:p>
                    <w:p w:rsidR="001F357E" w:rsidRPr="006B59F8" w:rsidRDefault="001F357E" w:rsidP="001F357E">
                      <w:pPr>
                        <w:rPr>
                          <w:rFonts w:ascii="Arial" w:hAnsi="Arial" w:cs="Arial"/>
                          <w:b/>
                          <w:u w:val="single"/>
                        </w:rPr>
                      </w:pPr>
                    </w:p>
                    <w:p w:rsidR="001F357E" w:rsidRPr="006B59F8" w:rsidRDefault="001F357E" w:rsidP="001F357E">
                      <w:pPr>
                        <w:rPr>
                          <w:rFonts w:ascii="Arial" w:hAnsi="Arial" w:cs="Arial"/>
                        </w:rPr>
                      </w:pPr>
                      <w:r w:rsidRPr="006B59F8">
                        <w:rPr>
                          <w:rFonts w:ascii="Arial" w:hAnsi="Arial" w:cs="Arial"/>
                        </w:rPr>
                        <w:t xml:space="preserve">This opportunity will enrich the post-holder’s experience and develop his/her abilities in particular around working with the Police family. The successful applicant will also gain invaluable experience in working with </w:t>
                      </w:r>
                      <w:r w:rsidR="004B09C0" w:rsidRPr="006B59F8">
                        <w:rPr>
                          <w:rFonts w:ascii="Arial" w:hAnsi="Arial" w:cs="Arial"/>
                        </w:rPr>
                        <w:t>i</w:t>
                      </w:r>
                      <w:r w:rsidR="002A65EF" w:rsidRPr="006B59F8">
                        <w:rPr>
                          <w:rFonts w:ascii="Arial" w:hAnsi="Arial" w:cs="Arial"/>
                        </w:rPr>
                        <w:t>ndividuals and at the same time will br</w:t>
                      </w:r>
                      <w:r w:rsidRPr="006B59F8">
                        <w:rPr>
                          <w:rFonts w:ascii="Arial" w:hAnsi="Arial" w:cs="Arial"/>
                        </w:rPr>
                        <w:t xml:space="preserve">oaden the post-holders knowledge of </w:t>
                      </w:r>
                      <w:r w:rsidR="002A65EF" w:rsidRPr="006B59F8">
                        <w:rPr>
                          <w:rFonts w:ascii="Arial" w:hAnsi="Arial" w:cs="Arial"/>
                        </w:rPr>
                        <w:t>working within an NDPB and the issues it can face</w:t>
                      </w:r>
                      <w:r w:rsidRPr="006B59F8">
                        <w:rPr>
                          <w:rFonts w:ascii="Arial" w:hAnsi="Arial" w:cs="Arial"/>
                        </w:rPr>
                        <w:t>.</w:t>
                      </w:r>
                    </w:p>
                    <w:p w:rsidR="001F357E" w:rsidRPr="006B59F8" w:rsidRDefault="001F357E" w:rsidP="001F357E">
                      <w:pPr>
                        <w:rPr>
                          <w:rFonts w:ascii="Arial" w:hAnsi="Arial" w:cs="Arial"/>
                          <w:b/>
                        </w:rPr>
                      </w:pPr>
                    </w:p>
                    <w:p w:rsidR="001F357E" w:rsidRPr="006B59F8" w:rsidRDefault="001F357E" w:rsidP="001F357E">
                      <w:pPr>
                        <w:rPr>
                          <w:rFonts w:ascii="Arial" w:hAnsi="Arial" w:cs="Arial"/>
                          <w:b/>
                          <w:u w:val="single"/>
                        </w:rPr>
                      </w:pPr>
                      <w:r w:rsidRPr="006B59F8">
                        <w:rPr>
                          <w:rFonts w:ascii="Arial" w:hAnsi="Arial" w:cs="Arial"/>
                          <w:b/>
                          <w:u w:val="single"/>
                        </w:rPr>
                        <w:t>Host Organisation</w:t>
                      </w:r>
                    </w:p>
                    <w:p w:rsidR="001F357E" w:rsidRPr="006B59F8" w:rsidRDefault="001F357E" w:rsidP="001F357E">
                      <w:pPr>
                        <w:rPr>
                          <w:rFonts w:ascii="Arial" w:hAnsi="Arial" w:cs="Arial"/>
                          <w:b/>
                          <w:u w:val="single"/>
                        </w:rPr>
                      </w:pPr>
                    </w:p>
                    <w:p w:rsidR="001F357E" w:rsidRPr="006B59F8" w:rsidRDefault="001F357E" w:rsidP="001F357E">
                      <w:pPr>
                        <w:rPr>
                          <w:rFonts w:ascii="Arial" w:hAnsi="Arial" w:cs="Arial"/>
                        </w:rPr>
                      </w:pPr>
                      <w:r w:rsidRPr="006B59F8">
                        <w:rPr>
                          <w:rFonts w:ascii="Arial" w:hAnsi="Arial" w:cs="Arial"/>
                        </w:rPr>
                        <w:t xml:space="preserve">The benefit to the host organisation will be attracting an individual with the capacity and capability to </w:t>
                      </w:r>
                      <w:r w:rsidR="004B09C0" w:rsidRPr="006B59F8">
                        <w:rPr>
                          <w:rFonts w:ascii="Arial" w:hAnsi="Arial" w:cs="Arial"/>
                        </w:rPr>
                        <w:t>develop strong client relationships and</w:t>
                      </w:r>
                      <w:r w:rsidRPr="006B59F8">
                        <w:rPr>
                          <w:rFonts w:ascii="Arial" w:hAnsi="Arial" w:cs="Arial"/>
                        </w:rPr>
                        <w:t xml:space="preserve"> widen the skills and experience of the existing Northern Ireland Police Fund </w:t>
                      </w:r>
                      <w:r w:rsidR="004B09C0" w:rsidRPr="006B59F8">
                        <w:rPr>
                          <w:rFonts w:ascii="Arial" w:hAnsi="Arial" w:cs="Arial"/>
                        </w:rPr>
                        <w:t>assessment te</w:t>
                      </w:r>
                      <w:r w:rsidRPr="006B59F8">
                        <w:rPr>
                          <w:rFonts w:ascii="Arial" w:hAnsi="Arial" w:cs="Arial"/>
                        </w:rPr>
                        <w:t>am.</w:t>
                      </w:r>
                    </w:p>
                    <w:p w:rsidR="002A0043" w:rsidRDefault="002A0043"/>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421CE9" w:rsidRDefault="00421CE9"/>
    <w:p w:rsidR="002A0043" w:rsidRDefault="002A0043"/>
    <w:p w:rsidR="002A0043" w:rsidRDefault="002A0043"/>
    <w:p w:rsidR="002A0043" w:rsidRDefault="002A0043">
      <w:pPr>
        <w:rPr>
          <w:b/>
          <w:bCs/>
        </w:rPr>
      </w:pPr>
      <w:r>
        <w:rPr>
          <w:b/>
          <w:bCs/>
        </w:rPr>
        <w:lastRenderedPageBreak/>
        <w:t>6.  Logistics</w:t>
      </w:r>
    </w:p>
    <w:p w:rsidR="002A0043" w:rsidRDefault="002A0043">
      <w:pPr>
        <w:rPr>
          <w:lang w:val="en-US"/>
        </w:rPr>
      </w:pPr>
      <w:r>
        <w:rPr>
          <w:b/>
          <w:bCs/>
        </w:rPr>
        <w:t xml:space="preserve">     </w:t>
      </w:r>
      <w:r>
        <w:t>Please provide details of the likely start date, duration, location, resources (i.e.</w:t>
      </w:r>
      <w:r>
        <w:rPr>
          <w:lang w:val="en-US"/>
        </w:rPr>
        <w:t xml:space="preserve">   </w:t>
      </w:r>
      <w:r w:rsidR="00C118F0">
        <w:rPr>
          <w:lang w:val="en-US"/>
        </w:rPr>
        <w:t xml:space="preserve"> </w:t>
      </w:r>
      <w:r>
        <w:rPr>
          <w:lang w:val="en-US"/>
        </w:rPr>
        <w:t>desk, PC, fax etc.) and funding arrangements for the opportunity.</w:t>
      </w:r>
    </w:p>
    <w:p w:rsidR="002A0043" w:rsidRDefault="0093067E">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146050</wp:posOffset>
                </wp:positionH>
                <wp:positionV relativeFrom="paragraph">
                  <wp:posOffset>160020</wp:posOffset>
                </wp:positionV>
                <wp:extent cx="4998720" cy="6623050"/>
                <wp:effectExtent l="0" t="0" r="11430" b="2540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6623050"/>
                        </a:xfrm>
                        <a:prstGeom prst="rect">
                          <a:avLst/>
                        </a:prstGeom>
                        <a:solidFill>
                          <a:srgbClr val="FFFFFF"/>
                        </a:solidFill>
                        <a:ln w="9525">
                          <a:solidFill>
                            <a:srgbClr val="000000"/>
                          </a:solidFill>
                          <a:miter lim="800000"/>
                          <a:headEnd/>
                          <a:tailEnd/>
                        </a:ln>
                      </wps:spPr>
                      <wps:txbx>
                        <w:txbxContent>
                          <w:p w:rsidR="00767654" w:rsidRPr="006B59F8" w:rsidRDefault="00421CE9" w:rsidP="00421CE9">
                            <w:pPr>
                              <w:rPr>
                                <w:rFonts w:ascii="Arial" w:hAnsi="Arial" w:cs="Arial"/>
                              </w:rPr>
                            </w:pPr>
                            <w:r w:rsidRPr="006B59F8">
                              <w:rPr>
                                <w:rFonts w:ascii="Arial" w:hAnsi="Arial" w:cs="Arial"/>
                                <w:b/>
                              </w:rPr>
                              <w:t xml:space="preserve">Start date:  </w:t>
                            </w:r>
                            <w:r w:rsidR="00767654" w:rsidRPr="006B59F8">
                              <w:rPr>
                                <w:rFonts w:ascii="Arial" w:hAnsi="Arial" w:cs="Arial"/>
                              </w:rPr>
                              <w:t>As soon as possible, please note that a start date will be agreed on confirmation of satisfactory security clearance to CTC level.</w:t>
                            </w:r>
                          </w:p>
                          <w:p w:rsidR="00767654" w:rsidRPr="006B59F8" w:rsidRDefault="00767654" w:rsidP="00421CE9">
                            <w:pPr>
                              <w:rPr>
                                <w:rFonts w:ascii="Arial" w:hAnsi="Arial" w:cs="Arial"/>
                              </w:rPr>
                            </w:pPr>
                          </w:p>
                          <w:p w:rsidR="009A504C" w:rsidRPr="00E0397F" w:rsidRDefault="00767654" w:rsidP="00767654">
                            <w:pPr>
                              <w:rPr>
                                <w:rFonts w:ascii="Arial" w:hAnsi="Arial" w:cs="Arial"/>
                                <w:color w:val="FF0000"/>
                              </w:rPr>
                            </w:pPr>
                            <w:r w:rsidRPr="006B59F8">
                              <w:rPr>
                                <w:rFonts w:ascii="Arial" w:hAnsi="Arial" w:cs="Arial"/>
                                <w:b/>
                              </w:rPr>
                              <w:t>Clearance:</w:t>
                            </w:r>
                            <w:r w:rsidRPr="006B59F8">
                              <w:rPr>
                                <w:rFonts w:ascii="Arial" w:hAnsi="Arial" w:cs="Arial"/>
                              </w:rPr>
                              <w:t xml:space="preserve"> Security clearance to CTC level is required for this post.  If security clearance is not already held, this will be organised by NIPF.</w:t>
                            </w:r>
                            <w:r w:rsidR="00421CE9" w:rsidRPr="006B59F8">
                              <w:rPr>
                                <w:rFonts w:ascii="Arial" w:hAnsi="Arial" w:cs="Arial"/>
                                <w:b/>
                              </w:rPr>
                              <w:br/>
                            </w:r>
                            <w:r w:rsidR="00421CE9" w:rsidRPr="006B59F8">
                              <w:rPr>
                                <w:rFonts w:ascii="Arial" w:hAnsi="Arial" w:cs="Arial"/>
                              </w:rPr>
                              <w:br/>
                            </w:r>
                            <w:r w:rsidR="00421CE9" w:rsidRPr="006B59F8">
                              <w:rPr>
                                <w:rFonts w:ascii="Arial" w:hAnsi="Arial" w:cs="Arial"/>
                                <w:b/>
                              </w:rPr>
                              <w:t>Duration:</w:t>
                            </w:r>
                            <w:r w:rsidR="00421CE9" w:rsidRPr="006B59F8">
                              <w:rPr>
                                <w:rFonts w:ascii="Arial" w:hAnsi="Arial" w:cs="Arial"/>
                              </w:rPr>
                              <w:t xml:space="preserve"> </w:t>
                            </w:r>
                            <w:r w:rsidR="00D07B46">
                              <w:rPr>
                                <w:rFonts w:ascii="Arial" w:hAnsi="Arial" w:cs="Arial"/>
                              </w:rPr>
                              <w:t xml:space="preserve">Two </w:t>
                            </w:r>
                            <w:r w:rsidR="00421CE9" w:rsidRPr="006B59F8">
                              <w:rPr>
                                <w:rFonts w:ascii="Arial" w:hAnsi="Arial" w:cs="Arial"/>
                              </w:rPr>
                              <w:t xml:space="preserve">Secondment opportunity </w:t>
                            </w:r>
                            <w:r w:rsidR="00D07B46">
                              <w:rPr>
                                <w:rFonts w:ascii="Arial" w:hAnsi="Arial" w:cs="Arial"/>
                              </w:rPr>
                              <w:t>(may be extended up to one</w:t>
                            </w:r>
                            <w:r w:rsidR="00421CE9" w:rsidRPr="006B59F8">
                              <w:rPr>
                                <w:rFonts w:ascii="Arial" w:hAnsi="Arial" w:cs="Arial"/>
                              </w:rPr>
                              <w:t xml:space="preserve"> further year, subject to the agreement of all parties).</w:t>
                            </w:r>
                            <w:r w:rsidR="00421CE9" w:rsidRPr="006B59F8">
                              <w:rPr>
                                <w:rFonts w:ascii="Arial" w:hAnsi="Arial" w:cs="Arial"/>
                              </w:rPr>
                              <w:br/>
                            </w:r>
                            <w:r w:rsidR="00421CE9" w:rsidRPr="006B59F8">
                              <w:rPr>
                                <w:rFonts w:ascii="Arial" w:hAnsi="Arial" w:cs="Arial"/>
                              </w:rPr>
                              <w:br/>
                            </w:r>
                            <w:r w:rsidR="00421CE9" w:rsidRPr="006B59F8">
                              <w:rPr>
                                <w:rFonts w:ascii="Arial" w:hAnsi="Arial" w:cs="Arial"/>
                                <w:b/>
                              </w:rPr>
                              <w:t>Location:</w:t>
                            </w:r>
                            <w:r w:rsidR="00421CE9" w:rsidRPr="006B59F8">
                              <w:rPr>
                                <w:rFonts w:ascii="Arial" w:hAnsi="Arial" w:cs="Arial"/>
                              </w:rPr>
                              <w:t xml:space="preserve"> </w:t>
                            </w:r>
                            <w:r w:rsidRPr="006B59F8">
                              <w:rPr>
                                <w:rFonts w:ascii="Arial" w:hAnsi="Arial" w:cs="Arial"/>
                              </w:rPr>
                              <w:t xml:space="preserve">NIPF, </w:t>
                            </w:r>
                            <w:r w:rsidR="00421CE9" w:rsidRPr="006B59F8">
                              <w:rPr>
                                <w:rFonts w:ascii="Arial" w:hAnsi="Arial" w:cs="Arial"/>
                              </w:rPr>
                              <w:t>Maryfield Complex, 100 Be</w:t>
                            </w:r>
                            <w:r w:rsidR="0043052C" w:rsidRPr="006B59F8">
                              <w:rPr>
                                <w:rFonts w:ascii="Arial" w:hAnsi="Arial" w:cs="Arial"/>
                              </w:rPr>
                              <w:t>lfast Road, Holywood, BT18 9QY</w:t>
                            </w:r>
                            <w:r w:rsidR="00510472">
                              <w:rPr>
                                <w:rFonts w:ascii="Arial" w:hAnsi="Arial" w:cs="Arial"/>
                              </w:rPr>
                              <w:t>.  It is essential that applicants have access to a</w:t>
                            </w:r>
                            <w:r w:rsidR="003C7EAD">
                              <w:rPr>
                                <w:rFonts w:ascii="Arial" w:hAnsi="Arial" w:cs="Arial"/>
                              </w:rPr>
                              <w:t xml:space="preserve"> suitable </w:t>
                            </w:r>
                            <w:r w:rsidR="00510472">
                              <w:rPr>
                                <w:rFonts w:ascii="Arial" w:hAnsi="Arial" w:cs="Arial"/>
                              </w:rPr>
                              <w:t>form of transport to allow them to fulfil the requirements of the post.</w:t>
                            </w:r>
                            <w:r w:rsidR="0043052C" w:rsidRPr="006B59F8">
                              <w:rPr>
                                <w:rFonts w:ascii="Arial" w:hAnsi="Arial" w:cs="Arial"/>
                              </w:rPr>
                              <w:br/>
                            </w:r>
                            <w:r w:rsidR="00421CE9" w:rsidRPr="006B59F8">
                              <w:rPr>
                                <w:rFonts w:ascii="Arial" w:hAnsi="Arial" w:cs="Arial"/>
                              </w:rPr>
                              <w:br/>
                            </w:r>
                            <w:r w:rsidR="00421CE9" w:rsidRPr="006B59F8">
                              <w:rPr>
                                <w:rFonts w:ascii="Arial" w:hAnsi="Arial" w:cs="Arial"/>
                                <w:b/>
                              </w:rPr>
                              <w:t>Resources:</w:t>
                            </w:r>
                            <w:r w:rsidR="00421CE9" w:rsidRPr="006B59F8">
                              <w:rPr>
                                <w:rFonts w:ascii="Arial" w:hAnsi="Arial" w:cs="Arial"/>
                              </w:rPr>
                              <w:t xml:space="preserve"> Office based with relevant facilities</w:t>
                            </w:r>
                            <w:r w:rsidR="00C118F0" w:rsidRPr="006B59F8">
                              <w:rPr>
                                <w:rFonts w:ascii="Arial" w:hAnsi="Arial" w:cs="Arial"/>
                              </w:rPr>
                              <w:t xml:space="preserve"> but w</w:t>
                            </w:r>
                            <w:r w:rsidR="00421CE9" w:rsidRPr="006B59F8">
                              <w:rPr>
                                <w:rFonts w:ascii="Arial" w:hAnsi="Arial" w:cs="Arial"/>
                              </w:rPr>
                              <w:t>ill involve travelling to venues outside the office complex.</w:t>
                            </w:r>
                            <w:r w:rsidR="00421CE9" w:rsidRPr="006B59F8">
                              <w:rPr>
                                <w:rFonts w:ascii="Arial" w:hAnsi="Arial" w:cs="Arial"/>
                              </w:rPr>
                              <w:br/>
                            </w:r>
                            <w:r w:rsidR="00421CE9" w:rsidRPr="00064F8F">
                              <w:rPr>
                                <w:rFonts w:ascii="Arial" w:hAnsi="Arial" w:cs="Arial"/>
                              </w:rPr>
                              <w:br/>
                            </w:r>
                            <w:r w:rsidR="00421CE9" w:rsidRPr="00064F8F">
                              <w:rPr>
                                <w:rFonts w:ascii="Arial" w:hAnsi="Arial" w:cs="Arial"/>
                                <w:b/>
                              </w:rPr>
                              <w:t>Salary Scale:</w:t>
                            </w:r>
                            <w:r w:rsidR="00421CE9" w:rsidRPr="00064F8F">
                              <w:rPr>
                                <w:rFonts w:ascii="Arial" w:hAnsi="Arial" w:cs="Arial"/>
                              </w:rPr>
                              <w:t xml:space="preserve"> </w:t>
                            </w:r>
                            <w:r w:rsidR="009A504C" w:rsidRPr="00064F8F">
                              <w:rPr>
                                <w:rFonts w:ascii="Arial" w:hAnsi="Arial" w:cs="Arial"/>
                              </w:rPr>
                              <w:t>£</w:t>
                            </w:r>
                            <w:r w:rsidR="00064F8F" w:rsidRPr="00064F8F">
                              <w:rPr>
                                <w:rFonts w:ascii="Arial" w:hAnsi="Arial" w:cs="Arial"/>
                              </w:rPr>
                              <w:t>27,741-£29,577</w:t>
                            </w:r>
                            <w:r w:rsidR="009A504C" w:rsidRPr="00064F8F">
                              <w:rPr>
                                <w:rFonts w:ascii="Arial" w:hAnsi="Arial" w:cs="Arial"/>
                              </w:rPr>
                              <w:t xml:space="preserve">.  </w:t>
                            </w:r>
                          </w:p>
                          <w:p w:rsidR="009A504C" w:rsidRPr="00E0397F" w:rsidRDefault="009A504C" w:rsidP="00767654">
                            <w:pPr>
                              <w:rPr>
                                <w:rFonts w:ascii="Arial" w:hAnsi="Arial" w:cs="Arial"/>
                                <w:color w:val="FF0000"/>
                              </w:rPr>
                            </w:pPr>
                          </w:p>
                          <w:p w:rsidR="00767654" w:rsidRPr="006B59F8" w:rsidRDefault="009A504C" w:rsidP="00767654">
                            <w:pPr>
                              <w:rPr>
                                <w:rFonts w:ascii="Arial" w:hAnsi="Arial" w:cs="Arial"/>
                              </w:rPr>
                            </w:pPr>
                            <w:r w:rsidRPr="009A504C">
                              <w:rPr>
                                <w:rFonts w:ascii="Arial" w:hAnsi="Arial" w:cs="Arial"/>
                                <w:b/>
                              </w:rPr>
                              <w:t>Funding:</w:t>
                            </w:r>
                            <w:r>
                              <w:rPr>
                                <w:rFonts w:ascii="Arial" w:hAnsi="Arial" w:cs="Arial"/>
                              </w:rPr>
                              <w:t xml:space="preserve"> </w:t>
                            </w:r>
                            <w:r w:rsidR="00A31F07" w:rsidRPr="006B59F8">
                              <w:rPr>
                                <w:rFonts w:ascii="Arial" w:hAnsi="Arial" w:cs="Arial"/>
                              </w:rPr>
                              <w:t>The</w:t>
                            </w:r>
                            <w:r w:rsidR="00421CE9" w:rsidRPr="006B59F8">
                              <w:rPr>
                                <w:rFonts w:ascii="Arial" w:hAnsi="Arial" w:cs="Arial"/>
                              </w:rPr>
                              <w:t xml:space="preserve"> Northern Ireland Police Fund will pay the total salary costs to the home</w:t>
                            </w:r>
                            <w:r w:rsidR="00767654" w:rsidRPr="006B59F8">
                              <w:rPr>
                                <w:rFonts w:ascii="Arial" w:hAnsi="Arial" w:cs="Arial"/>
                              </w:rPr>
                              <w:t xml:space="preserve"> </w:t>
                            </w:r>
                            <w:r w:rsidR="00421CE9" w:rsidRPr="006B59F8">
                              <w:rPr>
                                <w:rFonts w:ascii="Arial" w:hAnsi="Arial" w:cs="Arial"/>
                              </w:rPr>
                              <w:t>department</w:t>
                            </w:r>
                            <w:r w:rsidR="00767654" w:rsidRPr="006B59F8">
                              <w:rPr>
                                <w:rFonts w:ascii="Arial" w:hAnsi="Arial" w:cs="Arial"/>
                              </w:rPr>
                              <w:t xml:space="preserve"> </w:t>
                            </w:r>
                            <w:r w:rsidR="00421CE9" w:rsidRPr="006B59F8">
                              <w:rPr>
                                <w:rFonts w:ascii="Arial" w:hAnsi="Arial" w:cs="Arial"/>
                              </w:rPr>
                              <w:t>/organisation</w:t>
                            </w:r>
                            <w:r w:rsidR="00C315B5">
                              <w:rPr>
                                <w:rFonts w:ascii="Arial" w:hAnsi="Arial" w:cs="Arial"/>
                              </w:rPr>
                              <w:t xml:space="preserve"> on a full cost recovery basis.  </w:t>
                            </w:r>
                            <w:r w:rsidR="00421CE9" w:rsidRPr="006B59F8">
                              <w:rPr>
                                <w:rFonts w:ascii="Arial" w:hAnsi="Arial" w:cs="Arial"/>
                              </w:rPr>
                              <w:t>The post-holder will receive reimbursement for approved travel and expenses in line with NICS arrangements.</w:t>
                            </w:r>
                            <w:r w:rsidR="00421CE9" w:rsidRPr="006B59F8">
                              <w:rPr>
                                <w:rFonts w:ascii="Arial" w:hAnsi="Arial" w:cs="Arial"/>
                              </w:rPr>
                              <w:br/>
                            </w:r>
                            <w:r w:rsidR="00421CE9" w:rsidRPr="006B59F8">
                              <w:rPr>
                                <w:rFonts w:ascii="Arial" w:hAnsi="Arial" w:cs="Arial"/>
                              </w:rPr>
                              <w:br/>
                            </w:r>
                            <w:r w:rsidR="00421CE9" w:rsidRPr="006B59F8">
                              <w:rPr>
                                <w:rFonts w:ascii="Arial" w:hAnsi="Arial" w:cs="Arial"/>
                                <w:b/>
                              </w:rPr>
                              <w:t>Selection:</w:t>
                            </w:r>
                            <w:r w:rsidR="00421CE9" w:rsidRPr="006B59F8">
                              <w:rPr>
                                <w:rFonts w:ascii="Arial" w:hAnsi="Arial" w:cs="Arial"/>
                              </w:rPr>
                              <w:t xml:space="preserve">  </w:t>
                            </w:r>
                            <w:r w:rsidR="00767654" w:rsidRPr="006B59F8">
                              <w:rPr>
                                <w:rFonts w:ascii="Arial" w:hAnsi="Arial" w:cs="Arial"/>
                              </w:rPr>
                              <w:t xml:space="preserve">Shortlisting will take place on the basis of the criteria detailed above and final selection will be by interview.  </w:t>
                            </w:r>
                          </w:p>
                          <w:p w:rsidR="00421CE9" w:rsidRPr="006B59F8" w:rsidRDefault="00421CE9" w:rsidP="00421CE9">
                            <w:pPr>
                              <w:rPr>
                                <w:rFonts w:ascii="Arial" w:hAnsi="Arial" w:cs="Arial"/>
                              </w:rPr>
                            </w:pPr>
                            <w:r w:rsidRPr="006B59F8">
                              <w:rPr>
                                <w:rFonts w:ascii="Arial" w:hAnsi="Arial" w:cs="Arial"/>
                              </w:rPr>
                              <w:br/>
                            </w:r>
                            <w:r w:rsidRPr="006B59F8">
                              <w:rPr>
                                <w:rFonts w:ascii="Arial" w:hAnsi="Arial" w:cs="Arial"/>
                                <w:b/>
                              </w:rPr>
                              <w:t>Contact:</w:t>
                            </w:r>
                            <w:r w:rsidRPr="006B59F8">
                              <w:rPr>
                                <w:rFonts w:ascii="Arial" w:hAnsi="Arial" w:cs="Arial"/>
                              </w:rPr>
                              <w:t xml:space="preserve"> For further information about the post please contact </w:t>
                            </w:r>
                            <w:r w:rsidR="00767654" w:rsidRPr="006B59F8">
                              <w:rPr>
                                <w:rFonts w:ascii="Arial" w:hAnsi="Arial" w:cs="Arial"/>
                              </w:rPr>
                              <w:t>Ronnie Pedlow</w:t>
                            </w:r>
                            <w:r w:rsidR="00D07B46">
                              <w:rPr>
                                <w:rFonts w:ascii="Arial" w:hAnsi="Arial" w:cs="Arial"/>
                              </w:rPr>
                              <w:t xml:space="preserve"> or Cara Peoples</w:t>
                            </w:r>
                            <w:r w:rsidR="00767654" w:rsidRPr="006B59F8">
                              <w:rPr>
                                <w:rFonts w:ascii="Arial" w:hAnsi="Arial" w:cs="Arial"/>
                              </w:rPr>
                              <w:t xml:space="preserve"> </w:t>
                            </w:r>
                            <w:r w:rsidRPr="006B59F8">
                              <w:rPr>
                                <w:rFonts w:ascii="Arial" w:hAnsi="Arial" w:cs="Arial"/>
                              </w:rPr>
                              <w:t>at th</w:t>
                            </w:r>
                            <w:r w:rsidR="00767654" w:rsidRPr="006B59F8">
                              <w:rPr>
                                <w:rFonts w:ascii="Arial" w:hAnsi="Arial" w:cs="Arial"/>
                              </w:rPr>
                              <w:t xml:space="preserve">e Northern Ireland Police Fund </w:t>
                            </w:r>
                            <w:r w:rsidRPr="006B59F8">
                              <w:rPr>
                                <w:rFonts w:ascii="Arial" w:hAnsi="Arial" w:cs="Arial"/>
                              </w:rPr>
                              <w:t xml:space="preserve">on 028 9039 3556 or by email to </w:t>
                            </w:r>
                            <w:hyperlink r:id="rId7" w:history="1">
                              <w:r w:rsidR="00201185" w:rsidRPr="00E84CDC">
                                <w:rPr>
                                  <w:rStyle w:val="Hyperlink"/>
                                  <w:rFonts w:ascii="Arial" w:hAnsi="Arial" w:cs="Arial"/>
                                </w:rPr>
                                <w:t>admin@nipolicefund.org</w:t>
                              </w:r>
                            </w:hyperlink>
                            <w:r w:rsidR="00C118F0" w:rsidRPr="006B59F8">
                              <w:rPr>
                                <w:rFonts w:ascii="Arial" w:hAnsi="Arial" w:cs="Arial"/>
                              </w:rPr>
                              <w:t xml:space="preserve"> including ‘ASSESSMENT </w:t>
                            </w:r>
                            <w:r w:rsidR="004B09C0" w:rsidRPr="006B59F8">
                              <w:rPr>
                                <w:rFonts w:ascii="Arial" w:hAnsi="Arial" w:cs="Arial"/>
                              </w:rPr>
                              <w:t xml:space="preserve">OFFICER </w:t>
                            </w:r>
                            <w:r w:rsidRPr="006B59F8">
                              <w:rPr>
                                <w:rFonts w:ascii="Arial" w:hAnsi="Arial" w:cs="Arial"/>
                              </w:rPr>
                              <w:t>SECONDMENT OPPORTUNITY’ in the title.</w:t>
                            </w:r>
                          </w:p>
                          <w:p w:rsidR="002A0043" w:rsidRPr="0049186B" w:rsidRDefault="002A0043">
                            <w:pPr>
                              <w:rPr>
                                <w:rFonts w:ascii="Arial" w:hAnsi="Arial" w:cs="Arial"/>
                              </w:rPr>
                            </w:pPr>
                          </w:p>
                          <w:p w:rsidR="00B9425E" w:rsidRDefault="00B9425E" w:rsidP="00B9425E">
                            <w:pPr>
                              <w:rPr>
                                <w:rFonts w:ascii="Arial" w:hAnsi="Arial" w:cs="Arial"/>
                                <w:b/>
                              </w:rPr>
                            </w:pPr>
                            <w:r>
                              <w:rPr>
                                <w:rFonts w:ascii="Arial" w:hAnsi="Arial" w:cs="Arial"/>
                                <w:b/>
                              </w:rPr>
                              <w:t>Closing Date</w:t>
                            </w:r>
                            <w:r>
                              <w:rPr>
                                <w:rFonts w:ascii="Arial" w:hAnsi="Arial" w:cs="Arial"/>
                              </w:rPr>
                              <w:t>:</w:t>
                            </w:r>
                            <w:r>
                              <w:rPr>
                                <w:b/>
                              </w:rPr>
                              <w:t xml:space="preserve"> </w:t>
                            </w:r>
                            <w:r>
                              <w:rPr>
                                <w:rFonts w:ascii="Arial" w:hAnsi="Arial" w:cs="Arial"/>
                              </w:rPr>
                              <w:t>Applications must be submitted by 5.00pm on Fri 14 May 2021 to:</w:t>
                            </w:r>
                            <w:r>
                              <w:rPr>
                                <w:b/>
                              </w:rPr>
                              <w:tab/>
                            </w:r>
                          </w:p>
                          <w:p w:rsidR="00B9425E" w:rsidRDefault="00FA0F7B" w:rsidP="00B9425E">
                            <w:pPr>
                              <w:rPr>
                                <w:rFonts w:ascii="Arial" w:hAnsi="Arial" w:cs="Arial"/>
                                <w:b/>
                                <w:lang w:val="en-US"/>
                              </w:rPr>
                            </w:pPr>
                            <w:hyperlink r:id="rId8" w:history="1">
                              <w:r w:rsidR="00B9425E" w:rsidRPr="00F55564">
                                <w:rPr>
                                  <w:rStyle w:val="Hyperlink"/>
                                  <w:rFonts w:ascii="Arial" w:hAnsi="Arial" w:cs="Arial"/>
                                  <w:b/>
                                  <w:lang w:val="en-US"/>
                                </w:rPr>
                                <w:t>interchangesecretariat@finance-ni.gov.uk</w:t>
                              </w:r>
                            </w:hyperlink>
                            <w:r w:rsidR="00B9425E">
                              <w:rPr>
                                <w:rFonts w:ascii="Arial" w:hAnsi="Arial" w:cs="Arial"/>
                                <w:b/>
                                <w:lang w:val="en-US"/>
                              </w:rPr>
                              <w:t xml:space="preserve"> </w:t>
                            </w:r>
                          </w:p>
                          <w:p w:rsidR="00B9425E" w:rsidRDefault="00B9425E" w:rsidP="00B9425E">
                            <w:pPr>
                              <w:rPr>
                                <w:rFonts w:ascii="Arial" w:hAnsi="Arial" w:cs="Arial"/>
                                <w:lang w:val="en-US"/>
                              </w:rPr>
                            </w:pPr>
                          </w:p>
                          <w:p w:rsidR="00B9425E" w:rsidRPr="00853659" w:rsidRDefault="00B9425E" w:rsidP="00B9425E">
                            <w:pPr>
                              <w:rPr>
                                <w:b/>
                                <w:lang w:val="en-US"/>
                              </w:rPr>
                            </w:pPr>
                            <w:r>
                              <w:rPr>
                                <w:rFonts w:ascii="Arial" w:hAnsi="Arial" w:cs="Arial"/>
                                <w:lang w:val="en-US"/>
                              </w:rPr>
                              <w:t>*</w:t>
                            </w:r>
                            <w:r w:rsidRPr="00853659">
                              <w:rPr>
                                <w:rFonts w:ascii="Arial" w:hAnsi="Arial" w:cs="Arial"/>
                                <w:b/>
                                <w:lang w:val="en-US"/>
                              </w:rPr>
                              <w:t>This opportunity is not open to NI Civil Service staff</w:t>
                            </w:r>
                          </w:p>
                          <w:p w:rsidR="0049186B" w:rsidRPr="0049186B" w:rsidRDefault="0049186B" w:rsidP="00B9425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1" type="#_x0000_t202" style="position:absolute;margin-left:11.5pt;margin-top:12.6pt;width:393.6pt;height:5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">
                <v:textbox>
                  <w:txbxContent>
                    <w:p w:rsidR="00767654" w:rsidRPr="006B59F8" w:rsidRDefault="00421CE9" w:rsidP="00421CE9">
                      <w:pPr>
                        <w:rPr>
                          <w:rFonts w:ascii="Arial" w:hAnsi="Arial" w:cs="Arial"/>
                        </w:rPr>
                      </w:pPr>
                      <w:r w:rsidRPr="006B59F8">
                        <w:rPr>
                          <w:rFonts w:ascii="Arial" w:hAnsi="Arial" w:cs="Arial"/>
                          <w:b/>
                        </w:rPr>
                        <w:t xml:space="preserve">Start date:  </w:t>
                      </w:r>
                      <w:r w:rsidR="00767654" w:rsidRPr="006B59F8">
                        <w:rPr>
                          <w:rFonts w:ascii="Arial" w:hAnsi="Arial" w:cs="Arial"/>
                        </w:rPr>
                        <w:t>As soon as possible, please note that a start date will be agreed on confirmation of satisfactory security clearance to CTC level.</w:t>
                      </w:r>
                    </w:p>
                    <w:p w:rsidR="00767654" w:rsidRPr="006B59F8" w:rsidRDefault="00767654" w:rsidP="00421CE9">
                      <w:pPr>
                        <w:rPr>
                          <w:rFonts w:ascii="Arial" w:hAnsi="Arial" w:cs="Arial"/>
                        </w:rPr>
                      </w:pPr>
                    </w:p>
                    <w:p w:rsidR="009A504C" w:rsidRPr="00E0397F" w:rsidRDefault="00767654" w:rsidP="00767654">
                      <w:pPr>
                        <w:rPr>
                          <w:rFonts w:ascii="Arial" w:hAnsi="Arial" w:cs="Arial"/>
                          <w:color w:val="FF0000"/>
                        </w:rPr>
                      </w:pPr>
                      <w:r w:rsidRPr="006B59F8">
                        <w:rPr>
                          <w:rFonts w:ascii="Arial" w:hAnsi="Arial" w:cs="Arial"/>
                          <w:b/>
                        </w:rPr>
                        <w:t>Clearance:</w:t>
                      </w:r>
                      <w:r w:rsidRPr="006B59F8">
                        <w:rPr>
                          <w:rFonts w:ascii="Arial" w:hAnsi="Arial" w:cs="Arial"/>
                        </w:rPr>
                        <w:t xml:space="preserve"> Security clearance to CTC level is required for this post.  If security clearance is not already held, this will be organised by NIPF.</w:t>
                      </w:r>
                      <w:r w:rsidR="00421CE9" w:rsidRPr="006B59F8">
                        <w:rPr>
                          <w:rFonts w:ascii="Arial" w:hAnsi="Arial" w:cs="Arial"/>
                          <w:b/>
                        </w:rPr>
                        <w:br/>
                      </w:r>
                      <w:r w:rsidR="00421CE9" w:rsidRPr="006B59F8">
                        <w:rPr>
                          <w:rFonts w:ascii="Arial" w:hAnsi="Arial" w:cs="Arial"/>
                        </w:rPr>
                        <w:br/>
                      </w:r>
                      <w:r w:rsidR="00421CE9" w:rsidRPr="006B59F8">
                        <w:rPr>
                          <w:rFonts w:ascii="Arial" w:hAnsi="Arial" w:cs="Arial"/>
                          <w:b/>
                        </w:rPr>
                        <w:t>Duration:</w:t>
                      </w:r>
                      <w:r w:rsidR="00421CE9" w:rsidRPr="006B59F8">
                        <w:rPr>
                          <w:rFonts w:ascii="Arial" w:hAnsi="Arial" w:cs="Arial"/>
                        </w:rPr>
                        <w:t xml:space="preserve"> </w:t>
                      </w:r>
                      <w:r w:rsidR="00D07B46">
                        <w:rPr>
                          <w:rFonts w:ascii="Arial" w:hAnsi="Arial" w:cs="Arial"/>
                        </w:rPr>
                        <w:t xml:space="preserve">Two </w:t>
                      </w:r>
                      <w:r w:rsidR="00421CE9" w:rsidRPr="006B59F8">
                        <w:rPr>
                          <w:rFonts w:ascii="Arial" w:hAnsi="Arial" w:cs="Arial"/>
                        </w:rPr>
                        <w:t xml:space="preserve">Secondment opportunity </w:t>
                      </w:r>
                      <w:r w:rsidR="00D07B46">
                        <w:rPr>
                          <w:rFonts w:ascii="Arial" w:hAnsi="Arial" w:cs="Arial"/>
                        </w:rPr>
                        <w:t>(may be extended up to one</w:t>
                      </w:r>
                      <w:r w:rsidR="00421CE9" w:rsidRPr="006B59F8">
                        <w:rPr>
                          <w:rFonts w:ascii="Arial" w:hAnsi="Arial" w:cs="Arial"/>
                        </w:rPr>
                        <w:t xml:space="preserve"> further year, subject to the agreement of all parties).</w:t>
                      </w:r>
                      <w:r w:rsidR="00421CE9" w:rsidRPr="006B59F8">
                        <w:rPr>
                          <w:rFonts w:ascii="Arial" w:hAnsi="Arial" w:cs="Arial"/>
                        </w:rPr>
                        <w:br/>
                      </w:r>
                      <w:r w:rsidR="00421CE9" w:rsidRPr="006B59F8">
                        <w:rPr>
                          <w:rFonts w:ascii="Arial" w:hAnsi="Arial" w:cs="Arial"/>
                        </w:rPr>
                        <w:br/>
                      </w:r>
                      <w:r w:rsidR="00421CE9" w:rsidRPr="006B59F8">
                        <w:rPr>
                          <w:rFonts w:ascii="Arial" w:hAnsi="Arial" w:cs="Arial"/>
                          <w:b/>
                        </w:rPr>
                        <w:t>Location:</w:t>
                      </w:r>
                      <w:r w:rsidR="00421CE9" w:rsidRPr="006B59F8">
                        <w:rPr>
                          <w:rFonts w:ascii="Arial" w:hAnsi="Arial" w:cs="Arial"/>
                        </w:rPr>
                        <w:t xml:space="preserve"> </w:t>
                      </w:r>
                      <w:r w:rsidRPr="006B59F8">
                        <w:rPr>
                          <w:rFonts w:ascii="Arial" w:hAnsi="Arial" w:cs="Arial"/>
                        </w:rPr>
                        <w:t xml:space="preserve">NIPF, </w:t>
                      </w:r>
                      <w:r w:rsidR="00421CE9" w:rsidRPr="006B59F8">
                        <w:rPr>
                          <w:rFonts w:ascii="Arial" w:hAnsi="Arial" w:cs="Arial"/>
                        </w:rPr>
                        <w:t>Maryfield Complex, 100 Be</w:t>
                      </w:r>
                      <w:r w:rsidR="0043052C" w:rsidRPr="006B59F8">
                        <w:rPr>
                          <w:rFonts w:ascii="Arial" w:hAnsi="Arial" w:cs="Arial"/>
                        </w:rPr>
                        <w:t>lfast Road, Holywood, BT18 9QY</w:t>
                      </w:r>
                      <w:r w:rsidR="00510472">
                        <w:rPr>
                          <w:rFonts w:ascii="Arial" w:hAnsi="Arial" w:cs="Arial"/>
                        </w:rPr>
                        <w:t>.  It is essential that applicants have access to a</w:t>
                      </w:r>
                      <w:r w:rsidR="003C7EAD">
                        <w:rPr>
                          <w:rFonts w:ascii="Arial" w:hAnsi="Arial" w:cs="Arial"/>
                        </w:rPr>
                        <w:t xml:space="preserve"> suitable </w:t>
                      </w:r>
                      <w:r w:rsidR="00510472">
                        <w:rPr>
                          <w:rFonts w:ascii="Arial" w:hAnsi="Arial" w:cs="Arial"/>
                        </w:rPr>
                        <w:t>form of transport to allow them to fulfil the requirements of the post.</w:t>
                      </w:r>
                      <w:r w:rsidR="0043052C" w:rsidRPr="006B59F8">
                        <w:rPr>
                          <w:rFonts w:ascii="Arial" w:hAnsi="Arial" w:cs="Arial"/>
                        </w:rPr>
                        <w:br/>
                      </w:r>
                      <w:r w:rsidR="00421CE9" w:rsidRPr="006B59F8">
                        <w:rPr>
                          <w:rFonts w:ascii="Arial" w:hAnsi="Arial" w:cs="Arial"/>
                        </w:rPr>
                        <w:br/>
                      </w:r>
                      <w:r w:rsidR="00421CE9" w:rsidRPr="006B59F8">
                        <w:rPr>
                          <w:rFonts w:ascii="Arial" w:hAnsi="Arial" w:cs="Arial"/>
                          <w:b/>
                        </w:rPr>
                        <w:t>Resources:</w:t>
                      </w:r>
                      <w:r w:rsidR="00421CE9" w:rsidRPr="006B59F8">
                        <w:rPr>
                          <w:rFonts w:ascii="Arial" w:hAnsi="Arial" w:cs="Arial"/>
                        </w:rPr>
                        <w:t xml:space="preserve"> Office based with relevant facilities</w:t>
                      </w:r>
                      <w:r w:rsidR="00C118F0" w:rsidRPr="006B59F8">
                        <w:rPr>
                          <w:rFonts w:ascii="Arial" w:hAnsi="Arial" w:cs="Arial"/>
                        </w:rPr>
                        <w:t xml:space="preserve"> but w</w:t>
                      </w:r>
                      <w:r w:rsidR="00421CE9" w:rsidRPr="006B59F8">
                        <w:rPr>
                          <w:rFonts w:ascii="Arial" w:hAnsi="Arial" w:cs="Arial"/>
                        </w:rPr>
                        <w:t>ill involve travelling to venues outside the office complex.</w:t>
                      </w:r>
                      <w:r w:rsidR="00421CE9" w:rsidRPr="006B59F8">
                        <w:rPr>
                          <w:rFonts w:ascii="Arial" w:hAnsi="Arial" w:cs="Arial"/>
                        </w:rPr>
                        <w:br/>
                      </w:r>
                      <w:r w:rsidR="00421CE9" w:rsidRPr="00064F8F">
                        <w:rPr>
                          <w:rFonts w:ascii="Arial" w:hAnsi="Arial" w:cs="Arial"/>
                        </w:rPr>
                        <w:br/>
                      </w:r>
                      <w:r w:rsidR="00421CE9" w:rsidRPr="00064F8F">
                        <w:rPr>
                          <w:rFonts w:ascii="Arial" w:hAnsi="Arial" w:cs="Arial"/>
                          <w:b/>
                        </w:rPr>
                        <w:t>Salary Scale:</w:t>
                      </w:r>
                      <w:r w:rsidR="00421CE9" w:rsidRPr="00064F8F">
                        <w:rPr>
                          <w:rFonts w:ascii="Arial" w:hAnsi="Arial" w:cs="Arial"/>
                        </w:rPr>
                        <w:t xml:space="preserve"> </w:t>
                      </w:r>
                      <w:r w:rsidR="009A504C" w:rsidRPr="00064F8F">
                        <w:rPr>
                          <w:rFonts w:ascii="Arial" w:hAnsi="Arial" w:cs="Arial"/>
                        </w:rPr>
                        <w:t>£</w:t>
                      </w:r>
                      <w:r w:rsidR="00064F8F" w:rsidRPr="00064F8F">
                        <w:rPr>
                          <w:rFonts w:ascii="Arial" w:hAnsi="Arial" w:cs="Arial"/>
                        </w:rPr>
                        <w:t>27,741-£29,577</w:t>
                      </w:r>
                      <w:r w:rsidR="009A504C" w:rsidRPr="00064F8F">
                        <w:rPr>
                          <w:rFonts w:ascii="Arial" w:hAnsi="Arial" w:cs="Arial"/>
                        </w:rPr>
                        <w:t xml:space="preserve">.  </w:t>
                      </w:r>
                    </w:p>
                    <w:p w:rsidR="009A504C" w:rsidRPr="00E0397F" w:rsidRDefault="009A504C" w:rsidP="00767654">
                      <w:pPr>
                        <w:rPr>
                          <w:rFonts w:ascii="Arial" w:hAnsi="Arial" w:cs="Arial"/>
                          <w:color w:val="FF0000"/>
                        </w:rPr>
                      </w:pPr>
                    </w:p>
                    <w:p w:rsidR="00767654" w:rsidRPr="006B59F8" w:rsidRDefault="009A504C" w:rsidP="00767654">
                      <w:pPr>
                        <w:rPr>
                          <w:rFonts w:ascii="Arial" w:hAnsi="Arial" w:cs="Arial"/>
                        </w:rPr>
                      </w:pPr>
                      <w:r w:rsidRPr="009A504C">
                        <w:rPr>
                          <w:rFonts w:ascii="Arial" w:hAnsi="Arial" w:cs="Arial"/>
                          <w:b/>
                        </w:rPr>
                        <w:t>Funding:</w:t>
                      </w:r>
                      <w:r>
                        <w:rPr>
                          <w:rFonts w:ascii="Arial" w:hAnsi="Arial" w:cs="Arial"/>
                        </w:rPr>
                        <w:t xml:space="preserve"> </w:t>
                      </w:r>
                      <w:r w:rsidR="00A31F07" w:rsidRPr="006B59F8">
                        <w:rPr>
                          <w:rFonts w:ascii="Arial" w:hAnsi="Arial" w:cs="Arial"/>
                        </w:rPr>
                        <w:t>The</w:t>
                      </w:r>
                      <w:r w:rsidR="00421CE9" w:rsidRPr="006B59F8">
                        <w:rPr>
                          <w:rFonts w:ascii="Arial" w:hAnsi="Arial" w:cs="Arial"/>
                        </w:rPr>
                        <w:t xml:space="preserve"> Northern Ireland Police Fund will pay the total salary costs to the home</w:t>
                      </w:r>
                      <w:r w:rsidR="00767654" w:rsidRPr="006B59F8">
                        <w:rPr>
                          <w:rFonts w:ascii="Arial" w:hAnsi="Arial" w:cs="Arial"/>
                        </w:rPr>
                        <w:t xml:space="preserve"> </w:t>
                      </w:r>
                      <w:r w:rsidR="00421CE9" w:rsidRPr="006B59F8">
                        <w:rPr>
                          <w:rFonts w:ascii="Arial" w:hAnsi="Arial" w:cs="Arial"/>
                        </w:rPr>
                        <w:t>department</w:t>
                      </w:r>
                      <w:r w:rsidR="00767654" w:rsidRPr="006B59F8">
                        <w:rPr>
                          <w:rFonts w:ascii="Arial" w:hAnsi="Arial" w:cs="Arial"/>
                        </w:rPr>
                        <w:t xml:space="preserve"> </w:t>
                      </w:r>
                      <w:r w:rsidR="00421CE9" w:rsidRPr="006B59F8">
                        <w:rPr>
                          <w:rFonts w:ascii="Arial" w:hAnsi="Arial" w:cs="Arial"/>
                        </w:rPr>
                        <w:t>/organisation</w:t>
                      </w:r>
                      <w:r w:rsidR="00C315B5">
                        <w:rPr>
                          <w:rFonts w:ascii="Arial" w:hAnsi="Arial" w:cs="Arial"/>
                        </w:rPr>
                        <w:t xml:space="preserve"> on a full cost recovery basis.  </w:t>
                      </w:r>
                      <w:r w:rsidR="00421CE9" w:rsidRPr="006B59F8">
                        <w:rPr>
                          <w:rFonts w:ascii="Arial" w:hAnsi="Arial" w:cs="Arial"/>
                        </w:rPr>
                        <w:t>The post-holder will receive reimbursement for approved travel and expenses in line with NICS arrangements.</w:t>
                      </w:r>
                      <w:r w:rsidR="00421CE9" w:rsidRPr="006B59F8">
                        <w:rPr>
                          <w:rFonts w:ascii="Arial" w:hAnsi="Arial" w:cs="Arial"/>
                        </w:rPr>
                        <w:br/>
                      </w:r>
                      <w:r w:rsidR="00421CE9" w:rsidRPr="006B59F8">
                        <w:rPr>
                          <w:rFonts w:ascii="Arial" w:hAnsi="Arial" w:cs="Arial"/>
                        </w:rPr>
                        <w:br/>
                      </w:r>
                      <w:r w:rsidR="00421CE9" w:rsidRPr="006B59F8">
                        <w:rPr>
                          <w:rFonts w:ascii="Arial" w:hAnsi="Arial" w:cs="Arial"/>
                          <w:b/>
                        </w:rPr>
                        <w:t>Selection:</w:t>
                      </w:r>
                      <w:r w:rsidR="00421CE9" w:rsidRPr="006B59F8">
                        <w:rPr>
                          <w:rFonts w:ascii="Arial" w:hAnsi="Arial" w:cs="Arial"/>
                        </w:rPr>
                        <w:t xml:space="preserve">  </w:t>
                      </w:r>
                      <w:r w:rsidR="00767654" w:rsidRPr="006B59F8">
                        <w:rPr>
                          <w:rFonts w:ascii="Arial" w:hAnsi="Arial" w:cs="Arial"/>
                        </w:rPr>
                        <w:t xml:space="preserve">Shortlisting will take place on the basis of the criteria detailed above and final selection will be by interview.  </w:t>
                      </w:r>
                    </w:p>
                    <w:p w:rsidR="00421CE9" w:rsidRPr="006B59F8" w:rsidRDefault="00421CE9" w:rsidP="00421CE9">
                      <w:pPr>
                        <w:rPr>
                          <w:rFonts w:ascii="Arial" w:hAnsi="Arial" w:cs="Arial"/>
                        </w:rPr>
                      </w:pPr>
                      <w:r w:rsidRPr="006B59F8">
                        <w:rPr>
                          <w:rFonts w:ascii="Arial" w:hAnsi="Arial" w:cs="Arial"/>
                        </w:rPr>
                        <w:br/>
                      </w:r>
                      <w:r w:rsidRPr="006B59F8">
                        <w:rPr>
                          <w:rFonts w:ascii="Arial" w:hAnsi="Arial" w:cs="Arial"/>
                          <w:b/>
                        </w:rPr>
                        <w:t>Contact:</w:t>
                      </w:r>
                      <w:r w:rsidRPr="006B59F8">
                        <w:rPr>
                          <w:rFonts w:ascii="Arial" w:hAnsi="Arial" w:cs="Arial"/>
                        </w:rPr>
                        <w:t xml:space="preserve"> For further information about the post please contact </w:t>
                      </w:r>
                      <w:r w:rsidR="00767654" w:rsidRPr="006B59F8">
                        <w:rPr>
                          <w:rFonts w:ascii="Arial" w:hAnsi="Arial" w:cs="Arial"/>
                        </w:rPr>
                        <w:t>Ronnie Pedlow</w:t>
                      </w:r>
                      <w:r w:rsidR="00D07B46">
                        <w:rPr>
                          <w:rFonts w:ascii="Arial" w:hAnsi="Arial" w:cs="Arial"/>
                        </w:rPr>
                        <w:t xml:space="preserve"> or Cara Peoples</w:t>
                      </w:r>
                      <w:r w:rsidR="00767654" w:rsidRPr="006B59F8">
                        <w:rPr>
                          <w:rFonts w:ascii="Arial" w:hAnsi="Arial" w:cs="Arial"/>
                        </w:rPr>
                        <w:t xml:space="preserve"> </w:t>
                      </w:r>
                      <w:r w:rsidRPr="006B59F8">
                        <w:rPr>
                          <w:rFonts w:ascii="Arial" w:hAnsi="Arial" w:cs="Arial"/>
                        </w:rPr>
                        <w:t>at th</w:t>
                      </w:r>
                      <w:r w:rsidR="00767654" w:rsidRPr="006B59F8">
                        <w:rPr>
                          <w:rFonts w:ascii="Arial" w:hAnsi="Arial" w:cs="Arial"/>
                        </w:rPr>
                        <w:t xml:space="preserve">e Northern Ireland Police Fund </w:t>
                      </w:r>
                      <w:r w:rsidRPr="006B59F8">
                        <w:rPr>
                          <w:rFonts w:ascii="Arial" w:hAnsi="Arial" w:cs="Arial"/>
                        </w:rPr>
                        <w:t xml:space="preserve">on 028 9039 3556 or by email to </w:t>
                      </w:r>
                      <w:hyperlink r:id="rId9" w:history="1">
                        <w:r w:rsidR="00201185" w:rsidRPr="00E84CDC">
                          <w:rPr>
                            <w:rStyle w:val="Hyperlink"/>
                            <w:rFonts w:ascii="Arial" w:hAnsi="Arial" w:cs="Arial"/>
                          </w:rPr>
                          <w:t>admin@nipolicefund.org</w:t>
                        </w:r>
                      </w:hyperlink>
                      <w:r w:rsidR="00C118F0" w:rsidRPr="006B59F8">
                        <w:rPr>
                          <w:rFonts w:ascii="Arial" w:hAnsi="Arial" w:cs="Arial"/>
                        </w:rPr>
                        <w:t xml:space="preserve"> including ‘ASSESSMENT </w:t>
                      </w:r>
                      <w:r w:rsidR="004B09C0" w:rsidRPr="006B59F8">
                        <w:rPr>
                          <w:rFonts w:ascii="Arial" w:hAnsi="Arial" w:cs="Arial"/>
                        </w:rPr>
                        <w:t xml:space="preserve">OFFICER </w:t>
                      </w:r>
                      <w:r w:rsidRPr="006B59F8">
                        <w:rPr>
                          <w:rFonts w:ascii="Arial" w:hAnsi="Arial" w:cs="Arial"/>
                        </w:rPr>
                        <w:t>SECONDMENT OPPORTUNITY’ in the title.</w:t>
                      </w:r>
                    </w:p>
                    <w:p w:rsidR="002A0043" w:rsidRPr="0049186B" w:rsidRDefault="002A0043">
                      <w:pPr>
                        <w:rPr>
                          <w:rFonts w:ascii="Arial" w:hAnsi="Arial" w:cs="Arial"/>
                        </w:rPr>
                      </w:pPr>
                    </w:p>
                    <w:p w:rsidR="00B9425E" w:rsidRDefault="00B9425E" w:rsidP="00B9425E">
                      <w:pPr>
                        <w:rPr>
                          <w:rFonts w:ascii="Arial" w:hAnsi="Arial" w:cs="Arial"/>
                          <w:b/>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w:t>
                      </w:r>
                      <w:r>
                        <w:rPr>
                          <w:rFonts w:ascii="Arial" w:hAnsi="Arial" w:cs="Arial"/>
                        </w:rPr>
                        <w:t>be submitted by 5.00pm on Fri 14</w:t>
                      </w:r>
                      <w:r>
                        <w:rPr>
                          <w:rFonts w:ascii="Arial" w:hAnsi="Arial" w:cs="Arial"/>
                        </w:rPr>
                        <w:t xml:space="preserve"> May 2021 to:</w:t>
                      </w:r>
                      <w:r>
                        <w:rPr>
                          <w:b/>
                        </w:rPr>
                        <w:tab/>
                      </w:r>
                    </w:p>
                    <w:p w:rsidR="00B9425E" w:rsidRDefault="00B9425E" w:rsidP="00B9425E">
                      <w:pPr>
                        <w:rPr>
                          <w:rFonts w:ascii="Arial" w:hAnsi="Arial" w:cs="Arial"/>
                          <w:b/>
                          <w:lang w:val="en-US"/>
                        </w:rPr>
                      </w:pPr>
                      <w:hyperlink r:id="rId10" w:history="1">
                        <w:r w:rsidRPr="00F55564">
                          <w:rPr>
                            <w:rStyle w:val="Hyperlink"/>
                            <w:rFonts w:ascii="Arial" w:hAnsi="Arial" w:cs="Arial"/>
                            <w:b/>
                            <w:lang w:val="en-US"/>
                          </w:rPr>
                          <w:t>interchangesecretariat@finance-ni.gov.uk</w:t>
                        </w:r>
                      </w:hyperlink>
                      <w:r>
                        <w:rPr>
                          <w:rFonts w:ascii="Arial" w:hAnsi="Arial" w:cs="Arial"/>
                          <w:b/>
                          <w:lang w:val="en-US"/>
                        </w:rPr>
                        <w:t xml:space="preserve"> </w:t>
                      </w:r>
                    </w:p>
                    <w:p w:rsidR="00B9425E" w:rsidRDefault="00B9425E" w:rsidP="00B9425E">
                      <w:pPr>
                        <w:rPr>
                          <w:rFonts w:ascii="Arial" w:hAnsi="Arial" w:cs="Arial"/>
                          <w:lang w:val="en-US"/>
                        </w:rPr>
                      </w:pPr>
                    </w:p>
                    <w:p w:rsidR="00B9425E" w:rsidRPr="00853659" w:rsidRDefault="00B9425E" w:rsidP="00B9425E">
                      <w:pPr>
                        <w:rPr>
                          <w:b/>
                          <w:lang w:val="en-US"/>
                        </w:rPr>
                      </w:pPr>
                      <w:r>
                        <w:rPr>
                          <w:rFonts w:ascii="Arial" w:hAnsi="Arial" w:cs="Arial"/>
                          <w:lang w:val="en-US"/>
                        </w:rPr>
                        <w:t>*</w:t>
                      </w:r>
                      <w:r w:rsidRPr="00853659">
                        <w:rPr>
                          <w:rFonts w:ascii="Arial" w:hAnsi="Arial" w:cs="Arial"/>
                          <w:b/>
                          <w:lang w:val="en-US"/>
                        </w:rPr>
                        <w:t>This opportunity is not open to NI Civil Service staff</w:t>
                      </w:r>
                    </w:p>
                    <w:p w:rsidR="0049186B" w:rsidRPr="0049186B" w:rsidRDefault="0049186B" w:rsidP="00B9425E">
                      <w:pPr>
                        <w:rPr>
                          <w:rFonts w:ascii="Arial" w:hAnsi="Arial" w:cs="Arial"/>
                        </w:rPr>
                      </w:pPr>
                    </w:p>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2A0043" w:rsidRDefault="002A0043">
      <w:pPr>
        <w:rPr>
          <w:lang w:val="en-US"/>
        </w:rPr>
      </w:pPr>
    </w:p>
    <w:p w:rsidR="002A0043" w:rsidRDefault="002A0043">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421CE9" w:rsidRDefault="00421CE9">
      <w:pPr>
        <w:rPr>
          <w:lang w:val="en-US"/>
        </w:rPr>
      </w:pPr>
    </w:p>
    <w:p w:rsidR="00767654" w:rsidRDefault="00767654">
      <w:pPr>
        <w:rPr>
          <w:b/>
          <w:bCs/>
          <w:lang w:val="en-US"/>
        </w:rPr>
      </w:pPr>
    </w:p>
    <w:p w:rsidR="00767654" w:rsidRDefault="00767654">
      <w:pPr>
        <w:rPr>
          <w:b/>
          <w:bCs/>
          <w:lang w:val="en-US"/>
        </w:rPr>
      </w:pPr>
    </w:p>
    <w:p w:rsidR="00767654" w:rsidRDefault="00767654">
      <w:pPr>
        <w:rPr>
          <w:b/>
          <w:bCs/>
          <w:lang w:val="en-US"/>
        </w:rPr>
      </w:pPr>
    </w:p>
    <w:p w:rsidR="00767654" w:rsidRDefault="00767654">
      <w:pPr>
        <w:rPr>
          <w:b/>
          <w:bCs/>
          <w:lang w:val="en-US"/>
        </w:rPr>
      </w:pPr>
    </w:p>
    <w:p w:rsidR="00767654" w:rsidRDefault="00767654">
      <w:pPr>
        <w:rPr>
          <w:b/>
          <w:bCs/>
          <w:lang w:val="en-US"/>
        </w:rPr>
      </w:pPr>
    </w:p>
    <w:p w:rsidR="00767654" w:rsidRDefault="00767654">
      <w:pPr>
        <w:rPr>
          <w:b/>
          <w:bCs/>
          <w:lang w:val="en-US"/>
        </w:rPr>
      </w:pPr>
    </w:p>
    <w:p w:rsidR="00767654" w:rsidRDefault="00767654">
      <w:pPr>
        <w:rPr>
          <w:b/>
          <w:bCs/>
          <w:lang w:val="en-US"/>
        </w:rPr>
      </w:pPr>
    </w:p>
    <w:p w:rsidR="00767654" w:rsidRDefault="00767654">
      <w:pPr>
        <w:rPr>
          <w:b/>
          <w:bCs/>
          <w:lang w:val="en-US"/>
        </w:rPr>
      </w:pPr>
    </w:p>
    <w:p w:rsidR="00767654" w:rsidRDefault="00767654">
      <w:pPr>
        <w:rPr>
          <w:b/>
          <w:bCs/>
          <w:lang w:val="en-US"/>
        </w:rPr>
      </w:pPr>
    </w:p>
    <w:p w:rsidR="0049186B" w:rsidRDefault="0049186B">
      <w:pPr>
        <w:rPr>
          <w:b/>
          <w:bCs/>
          <w:lang w:val="en-US"/>
        </w:rPr>
      </w:pPr>
    </w:p>
    <w:p w:rsidR="00510472" w:rsidRDefault="00510472">
      <w:pPr>
        <w:rPr>
          <w:b/>
          <w:bCs/>
          <w:lang w:val="en-US"/>
        </w:rPr>
      </w:pPr>
    </w:p>
    <w:p w:rsidR="00B9425E" w:rsidRDefault="00B9425E">
      <w:pPr>
        <w:rPr>
          <w:b/>
          <w:bCs/>
          <w:lang w:val="en-US"/>
        </w:rPr>
      </w:pPr>
    </w:p>
    <w:p w:rsidR="000141CD" w:rsidRDefault="000141CD">
      <w:pPr>
        <w:rPr>
          <w:b/>
          <w:bCs/>
          <w:lang w:val="en-US"/>
        </w:rPr>
      </w:pPr>
    </w:p>
    <w:p w:rsidR="000141CD" w:rsidRDefault="000141CD">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93067E">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6B59F8">
                            <w:r>
                              <w:t>Ronnie Pedlow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uiLQIAAFk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">
                <v:textbox>
                  <w:txbxContent>
                    <w:p w:rsidR="002A0043" w:rsidRDefault="006B59F8">
                      <w:r>
                        <w:t>Ronnie Pedlow</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93067E">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2A0043" w:rsidRDefault="00D07B46">
                            <w:r>
                              <w:t>30.4.21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">
                <v:textbox>
                  <w:txbxContent>
                    <w:p w:rsidR="002A0043" w:rsidRDefault="00D07B46">
                      <w:r>
                        <w:t>30.4.21</w:t>
                      </w:r>
                    </w:p>
                  </w:txbxContent>
                </v:textbox>
              </v:shape>
            </w:pict>
          </mc:Fallback>
        </mc:AlternateContent>
      </w:r>
    </w:p>
    <w:p w:rsidR="002A0043" w:rsidRDefault="002A0043">
      <w:pPr>
        <w:rPr>
          <w:lang w:val="en-US"/>
        </w:rPr>
      </w:pPr>
      <w:r>
        <w:rPr>
          <w:lang w:val="en-US"/>
        </w:rPr>
        <w:t xml:space="preserve">       Date</w:t>
      </w:r>
    </w:p>
    <w:sectPr w:rsidR="002A0043" w:rsidSect="003335AB">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7B" w:rsidRDefault="00FA0F7B">
      <w:r>
        <w:separator/>
      </w:r>
    </w:p>
  </w:endnote>
  <w:endnote w:type="continuationSeparator" w:id="0">
    <w:p w:rsidR="00FA0F7B" w:rsidRDefault="00FA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ush Script MT"/>
    <w:charset w:val="00"/>
    <w:family w:val="auto"/>
    <w:pitch w:val="variable"/>
    <w:sig w:usb0="800002E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E37065">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E37065">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1C63E2">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7B" w:rsidRDefault="00FA0F7B">
      <w:r>
        <w:separator/>
      </w:r>
    </w:p>
  </w:footnote>
  <w:footnote w:type="continuationSeparator" w:id="0">
    <w:p w:rsidR="00FA0F7B" w:rsidRDefault="00FA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F0E60"/>
    <w:multiLevelType w:val="hybridMultilevel"/>
    <w:tmpl w:val="94EEEB28"/>
    <w:lvl w:ilvl="0" w:tplc="08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5B0B01A6"/>
    <w:multiLevelType w:val="hybridMultilevel"/>
    <w:tmpl w:val="0A28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805778"/>
    <w:multiLevelType w:val="hybridMultilevel"/>
    <w:tmpl w:val="0358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A42EB8"/>
    <w:multiLevelType w:val="hybridMultilevel"/>
    <w:tmpl w:val="1F405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0"/>
  </w:num>
  <w:num w:numId="4">
    <w:abstractNumId w:val="15"/>
  </w:num>
  <w:num w:numId="5">
    <w:abstractNumId w:val="11"/>
  </w:num>
  <w:num w:numId="6">
    <w:abstractNumId w:val="7"/>
  </w:num>
  <w:num w:numId="7">
    <w:abstractNumId w:val="16"/>
  </w:num>
  <w:num w:numId="8">
    <w:abstractNumId w:val="3"/>
  </w:num>
  <w:num w:numId="9">
    <w:abstractNumId w:val="2"/>
  </w:num>
  <w:num w:numId="10">
    <w:abstractNumId w:val="6"/>
  </w:num>
  <w:num w:numId="11">
    <w:abstractNumId w:val="4"/>
  </w:num>
  <w:num w:numId="12">
    <w:abstractNumId w:val="1"/>
  </w:num>
  <w:num w:numId="13">
    <w:abstractNumId w:val="12"/>
  </w:num>
  <w:num w:numId="14">
    <w:abstractNumId w:val="5"/>
  </w:num>
  <w:num w:numId="15">
    <w:abstractNumId w:val="9"/>
  </w:num>
  <w:num w:numId="16">
    <w:abstractNumId w:val="1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41CD"/>
    <w:rsid w:val="00014F60"/>
    <w:rsid w:val="00020ACE"/>
    <w:rsid w:val="00040069"/>
    <w:rsid w:val="00064F8F"/>
    <w:rsid w:val="00093255"/>
    <w:rsid w:val="000B4A60"/>
    <w:rsid w:val="00100754"/>
    <w:rsid w:val="00121C9C"/>
    <w:rsid w:val="0013245F"/>
    <w:rsid w:val="00194238"/>
    <w:rsid w:val="001B3386"/>
    <w:rsid w:val="001C63E2"/>
    <w:rsid w:val="001F357E"/>
    <w:rsid w:val="00201185"/>
    <w:rsid w:val="00205C31"/>
    <w:rsid w:val="00221C5E"/>
    <w:rsid w:val="00224572"/>
    <w:rsid w:val="00226095"/>
    <w:rsid w:val="00243476"/>
    <w:rsid w:val="00257C63"/>
    <w:rsid w:val="002A0043"/>
    <w:rsid w:val="002A65EF"/>
    <w:rsid w:val="002E56A4"/>
    <w:rsid w:val="003335AB"/>
    <w:rsid w:val="003521C9"/>
    <w:rsid w:val="00357693"/>
    <w:rsid w:val="00370127"/>
    <w:rsid w:val="003C7EAD"/>
    <w:rsid w:val="003E41B6"/>
    <w:rsid w:val="00406495"/>
    <w:rsid w:val="00421CE9"/>
    <w:rsid w:val="0043052C"/>
    <w:rsid w:val="00486CDE"/>
    <w:rsid w:val="0049186B"/>
    <w:rsid w:val="004B09C0"/>
    <w:rsid w:val="004F265C"/>
    <w:rsid w:val="00510472"/>
    <w:rsid w:val="005319B5"/>
    <w:rsid w:val="005826F7"/>
    <w:rsid w:val="00590217"/>
    <w:rsid w:val="00594D33"/>
    <w:rsid w:val="006B3467"/>
    <w:rsid w:val="006B59F8"/>
    <w:rsid w:val="006D42B4"/>
    <w:rsid w:val="006D44FB"/>
    <w:rsid w:val="006E5263"/>
    <w:rsid w:val="006F6826"/>
    <w:rsid w:val="0075710A"/>
    <w:rsid w:val="00767654"/>
    <w:rsid w:val="0079683F"/>
    <w:rsid w:val="007D588C"/>
    <w:rsid w:val="00842643"/>
    <w:rsid w:val="00874C62"/>
    <w:rsid w:val="008A672B"/>
    <w:rsid w:val="008B0D8F"/>
    <w:rsid w:val="008F4690"/>
    <w:rsid w:val="0093067E"/>
    <w:rsid w:val="00955F1B"/>
    <w:rsid w:val="009A504C"/>
    <w:rsid w:val="00A31F07"/>
    <w:rsid w:val="00AF038A"/>
    <w:rsid w:val="00B041B4"/>
    <w:rsid w:val="00B15E78"/>
    <w:rsid w:val="00B24072"/>
    <w:rsid w:val="00B26BD8"/>
    <w:rsid w:val="00B557A7"/>
    <w:rsid w:val="00B63A8B"/>
    <w:rsid w:val="00B9425E"/>
    <w:rsid w:val="00C118F0"/>
    <w:rsid w:val="00C315B5"/>
    <w:rsid w:val="00C625D2"/>
    <w:rsid w:val="00C7230F"/>
    <w:rsid w:val="00CD4E32"/>
    <w:rsid w:val="00CE6CCA"/>
    <w:rsid w:val="00D07B46"/>
    <w:rsid w:val="00D11ACF"/>
    <w:rsid w:val="00D714E3"/>
    <w:rsid w:val="00D76817"/>
    <w:rsid w:val="00D91A05"/>
    <w:rsid w:val="00D97DE6"/>
    <w:rsid w:val="00DB69E0"/>
    <w:rsid w:val="00DF4ACF"/>
    <w:rsid w:val="00E022A8"/>
    <w:rsid w:val="00E0397F"/>
    <w:rsid w:val="00E154EB"/>
    <w:rsid w:val="00E32352"/>
    <w:rsid w:val="00E37065"/>
    <w:rsid w:val="00E6150B"/>
    <w:rsid w:val="00E76792"/>
    <w:rsid w:val="00E85442"/>
    <w:rsid w:val="00EC75A0"/>
    <w:rsid w:val="00EE6AE6"/>
    <w:rsid w:val="00FA0F7B"/>
    <w:rsid w:val="00FA4380"/>
    <w:rsid w:val="00FB566B"/>
    <w:rsid w:val="00FD42B3"/>
    <w:rsid w:val="00FF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9E1C978"/>
  <w15:docId w15:val="{5CB1157F-CB4D-4967-98E4-9A1885F0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1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dmin@nipolicefund.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admin@nipolicefun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McConville, Stephen</cp:lastModifiedBy>
  <cp:revision>4</cp:revision>
  <cp:lastPrinted>2017-06-05T15:18:00Z</cp:lastPrinted>
  <dcterms:created xsi:type="dcterms:W3CDTF">2021-04-30T12:03:00Z</dcterms:created>
  <dcterms:modified xsi:type="dcterms:W3CDTF">2021-04-30T12:10:00Z</dcterms:modified>
</cp:coreProperties>
</file>