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773CE">
        <w:rPr>
          <w:rFonts w:ascii="Arial" w:hAnsi="Arial" w:cs="Arial"/>
          <w:b/>
          <w:bCs/>
          <w:color w:val="000000"/>
        </w:rPr>
        <w:t>TEPHEN MCCONVILLE</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33</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773CE">
        <w:rPr>
          <w:rFonts w:ascii="Arial" w:hAnsi="Arial" w:cs="Arial"/>
          <w:b/>
          <w:bCs/>
          <w:color w:val="000000"/>
        </w:rPr>
        <w:t>11</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4773CE" w:rsidP="00A77AE2">
      <w:pPr>
        <w:jc w:val="center"/>
        <w:rPr>
          <w:rFonts w:ascii="Arial" w:hAnsi="Arial" w:cs="Arial"/>
          <w:b/>
          <w:caps/>
          <w:color w:val="000000"/>
          <w:sz w:val="20"/>
          <w:szCs w:val="20"/>
        </w:rPr>
      </w:pPr>
      <w:r>
        <w:rPr>
          <w:rFonts w:ascii="Arial" w:hAnsi="Arial" w:cs="Arial"/>
          <w:b/>
          <w:caps/>
          <w:color w:val="000000"/>
        </w:rPr>
        <w:t>ARTS COUNCIL OF NORTHERN IRELAND</w:t>
      </w:r>
    </w:p>
    <w:p w:rsidR="00A77AE2" w:rsidRPr="00A77AE2" w:rsidRDefault="00A77AE2" w:rsidP="00A77AE2">
      <w:pPr>
        <w:ind w:left="2880" w:firstLine="720"/>
        <w:rPr>
          <w:rFonts w:ascii="Arial" w:hAnsi="Arial" w:cs="Arial"/>
          <w:b/>
          <w:color w:val="000000"/>
        </w:rPr>
      </w:pPr>
    </w:p>
    <w:p w:rsidR="00A77AE2" w:rsidRPr="00A77AE2" w:rsidRDefault="004773CE" w:rsidP="00A77AE2">
      <w:pPr>
        <w:jc w:val="center"/>
        <w:rPr>
          <w:rFonts w:ascii="Arial" w:hAnsi="Arial" w:cs="Arial"/>
          <w:b/>
          <w:caps/>
          <w:color w:val="000000"/>
          <w:sz w:val="32"/>
          <w:szCs w:val="32"/>
        </w:rPr>
      </w:pPr>
      <w:r>
        <w:rPr>
          <w:rFonts w:ascii="Arial" w:hAnsi="Arial" w:cs="Arial"/>
          <w:b/>
          <w:caps/>
          <w:color w:val="000000"/>
          <w:sz w:val="32"/>
          <w:szCs w:val="32"/>
        </w:rPr>
        <w:t>RESEARCH &amp; POLICY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DB7A24">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4773CE" w:rsidP="00A77AE2">
      <w:pPr>
        <w:numPr>
          <w:ilvl w:val="0"/>
          <w:numId w:val="2"/>
        </w:numPr>
        <w:tabs>
          <w:tab w:val="num" w:pos="0"/>
          <w:tab w:val="num" w:pos="426"/>
        </w:tabs>
        <w:ind w:left="426" w:hanging="426"/>
        <w:rPr>
          <w:rFonts w:ascii="Arial" w:hAnsi="Arial" w:cs="Arial"/>
        </w:rPr>
      </w:pPr>
      <w:r>
        <w:rPr>
          <w:rFonts w:ascii="Arial" w:hAnsi="Arial" w:cs="Arial"/>
          <w:lang w:val="en-US"/>
        </w:rPr>
        <w:t>ACNI</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Pr>
          <w:rFonts w:ascii="Arial" w:hAnsi="Arial" w:cs="Arial"/>
        </w:rPr>
        <w:t xml:space="preserve"> £31</w:t>
      </w:r>
      <w:r w:rsidR="00432002">
        <w:rPr>
          <w:rFonts w:ascii="Arial" w:hAnsi="Arial" w:cs="Arial"/>
        </w:rPr>
        <w:t>,</w:t>
      </w:r>
      <w:r>
        <w:rPr>
          <w:rFonts w:ascii="Arial" w:hAnsi="Arial" w:cs="Arial"/>
        </w:rPr>
        <w:t>137 - £32</w:t>
      </w:r>
      <w:r w:rsidR="00432002">
        <w:rPr>
          <w:rFonts w:ascii="Arial" w:hAnsi="Arial" w:cs="Arial"/>
        </w:rPr>
        <w:t>,</w:t>
      </w:r>
      <w:r>
        <w:rPr>
          <w:rFonts w:ascii="Arial" w:hAnsi="Arial" w:cs="Arial"/>
        </w:rPr>
        <w:t>800</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4773CE" w:rsidP="00BD51F6">
      <w:pPr>
        <w:numPr>
          <w:ilvl w:val="0"/>
          <w:numId w:val="2"/>
        </w:numPr>
        <w:tabs>
          <w:tab w:val="num" w:pos="426"/>
          <w:tab w:val="num" w:pos="644"/>
        </w:tabs>
        <w:ind w:left="426" w:hanging="426"/>
        <w:rPr>
          <w:rFonts w:ascii="Arial" w:hAnsi="Arial" w:cs="Arial"/>
          <w:szCs w:val="27"/>
        </w:rPr>
      </w:pPr>
      <w:r>
        <w:rPr>
          <w:rFonts w:ascii="Arial" w:hAnsi="Arial" w:cs="Arial"/>
        </w:rPr>
        <w:t>1 year</w:t>
      </w:r>
      <w:r w:rsidR="00432002">
        <w:rPr>
          <w:rFonts w:ascii="Arial" w:hAnsi="Arial" w:cs="Arial"/>
        </w:rPr>
        <w:t xml:space="preserve"> with the p</w:t>
      </w:r>
      <w:r>
        <w:rPr>
          <w:rFonts w:ascii="Arial" w:hAnsi="Arial" w:cs="Arial"/>
        </w:rPr>
        <w:t>ossibility of an</w:t>
      </w:r>
      <w:r w:rsidR="00432002">
        <w:rPr>
          <w:rFonts w:ascii="Arial" w:hAnsi="Arial" w:cs="Arial"/>
        </w:rPr>
        <w:t xml:space="preserve">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4773CE">
        <w:rPr>
          <w:rFonts w:ascii="Arial" w:hAnsi="Arial" w:cs="Arial"/>
        </w:rPr>
        <w:t>ACNI, Linen Hill House, 23 Linenhall Street, Lisburn, BT28 1FJ</w:t>
      </w:r>
      <w:r w:rsidR="00D2097C">
        <w:rPr>
          <w:rFonts w:ascii="Arial" w:hAnsi="Arial" w:cs="Arial"/>
        </w:rPr>
        <w:t xml:space="preserve"> – Remote working also possible in line with COVID-19 regulations.</w:t>
      </w:r>
      <w:bookmarkStart w:id="0" w:name="_GoBack"/>
      <w:bookmarkEnd w:id="0"/>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4773CE">
        <w:rPr>
          <w:rFonts w:ascii="Arial" w:hAnsi="Arial" w:cs="Arial"/>
          <w:b/>
          <w:bCs/>
          <w:color w:val="000000"/>
          <w:szCs w:val="27"/>
        </w:rPr>
        <w:t>5pm on Mon</w:t>
      </w:r>
      <w:r w:rsidR="00E6338F">
        <w:rPr>
          <w:rFonts w:ascii="Arial" w:hAnsi="Arial" w:cs="Arial"/>
          <w:b/>
          <w:bCs/>
          <w:color w:val="000000"/>
          <w:szCs w:val="27"/>
        </w:rPr>
        <w:t xml:space="preserve"> </w:t>
      </w:r>
      <w:r w:rsidR="004773CE">
        <w:rPr>
          <w:rFonts w:ascii="Arial" w:hAnsi="Arial" w:cs="Arial"/>
          <w:b/>
          <w:bCs/>
          <w:color w:val="000000"/>
          <w:szCs w:val="27"/>
        </w:rPr>
        <w:t>3</w:t>
      </w:r>
      <w:r w:rsidR="000A774B">
        <w:rPr>
          <w:rFonts w:ascii="Arial" w:hAnsi="Arial" w:cs="Arial"/>
          <w:b/>
          <w:bCs/>
          <w:color w:val="000000"/>
          <w:szCs w:val="27"/>
        </w:rPr>
        <w:t>1</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26" w:rsidRDefault="00E27526" w:rsidP="0080527B">
      <w:r>
        <w:separator/>
      </w:r>
    </w:p>
  </w:endnote>
  <w:endnote w:type="continuationSeparator" w:id="0">
    <w:p w:rsidR="00E27526" w:rsidRDefault="00E27526"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26" w:rsidRDefault="00E27526" w:rsidP="0080527B">
      <w:r>
        <w:separator/>
      </w:r>
    </w:p>
  </w:footnote>
  <w:footnote w:type="continuationSeparator" w:id="0">
    <w:p w:rsidR="00E27526" w:rsidRDefault="00E27526"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0CBD"/>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2039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27</cp:revision>
  <cp:lastPrinted>2008-04-04T09:45:00Z</cp:lastPrinted>
  <dcterms:created xsi:type="dcterms:W3CDTF">2021-03-09T09:16:00Z</dcterms:created>
  <dcterms:modified xsi:type="dcterms:W3CDTF">2021-05-11T11:55:00Z</dcterms:modified>
</cp:coreProperties>
</file>