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43" w:rsidRPr="00F43742" w:rsidRDefault="00B455C6">
      <w:pPr>
        <w:pStyle w:val="Heading1"/>
        <w:rPr>
          <w:caps/>
          <w:sz w:val="28"/>
          <w:szCs w:val="28"/>
        </w:rPr>
      </w:pPr>
      <w:r>
        <w:rPr>
          <w:caps/>
          <w:sz w:val="28"/>
          <w:szCs w:val="28"/>
        </w:rPr>
        <w:t>H</w:t>
      </w:r>
      <w:r w:rsidR="002A0043" w:rsidRPr="00F43742">
        <w:rPr>
          <w:caps/>
          <w:sz w:val="28"/>
          <w:szCs w:val="28"/>
        </w:rPr>
        <w:t>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14:anchorId="5A868FD2" wp14:editId="77484CC5">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795D62" w:rsidRDefault="00F06283">
                            <w:pPr>
                              <w:pStyle w:val="OmniPage1"/>
                              <w:spacing w:line="240" w:lineRule="auto"/>
                              <w:rPr>
                                <w:rFonts w:ascii="Arial" w:hAnsi="Arial" w:cs="Arial"/>
                                <w:sz w:val="22"/>
                                <w:szCs w:val="22"/>
                                <w:lang w:val="en-GB"/>
                              </w:rPr>
                            </w:pPr>
                            <w:r w:rsidRPr="00795D62">
                              <w:rPr>
                                <w:rFonts w:ascii="Arial" w:hAnsi="Arial" w:cs="Arial"/>
                                <w:sz w:val="22"/>
                                <w:szCs w:val="22"/>
                                <w:lang w:val="en-GB"/>
                              </w:rPr>
                              <w:t>POLICE SERVICE OF NORTHERN IRELAND</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68FD2"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Pr="00795D62" w:rsidRDefault="00F06283">
                      <w:pPr>
                        <w:pStyle w:val="OmniPage1"/>
                        <w:spacing w:line="240" w:lineRule="auto"/>
                        <w:rPr>
                          <w:rFonts w:ascii="Arial" w:hAnsi="Arial" w:cs="Arial"/>
                          <w:sz w:val="22"/>
                          <w:szCs w:val="22"/>
                          <w:lang w:val="en-GB"/>
                        </w:rPr>
                      </w:pPr>
                      <w:r w:rsidRPr="00795D62">
                        <w:rPr>
                          <w:rFonts w:ascii="Arial" w:hAnsi="Arial" w:cs="Arial"/>
                          <w:sz w:val="22"/>
                          <w:szCs w:val="22"/>
                          <w:lang w:val="en-GB"/>
                        </w:rPr>
                        <w:t>POLICE SERVICE OF NORTHERN IRELAND</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14:anchorId="2BB60778" wp14:editId="014961A3">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795D62" w:rsidRDefault="00B91A64">
                            <w:pPr>
                              <w:rPr>
                                <w:rFonts w:ascii="Arial" w:hAnsi="Arial" w:cs="Arial"/>
                                <w:sz w:val="22"/>
                                <w:szCs w:val="22"/>
                                <w:lang w:val="en-US"/>
                              </w:rPr>
                            </w:pPr>
                            <w:r w:rsidRPr="00795D62">
                              <w:rPr>
                                <w:rFonts w:ascii="Arial" w:hAnsi="Arial" w:cs="Arial"/>
                                <w:sz w:val="22"/>
                                <w:szCs w:val="22"/>
                                <w:lang w:val="en-US"/>
                              </w:rPr>
                              <w:t>Lyn McClure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60778"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795D62" w:rsidRDefault="00B91A64">
                      <w:pPr>
                        <w:rPr>
                          <w:rFonts w:ascii="Arial" w:hAnsi="Arial" w:cs="Arial"/>
                          <w:sz w:val="22"/>
                          <w:szCs w:val="22"/>
                          <w:lang w:val="en-US"/>
                        </w:rPr>
                      </w:pPr>
                      <w:r w:rsidRPr="00795D62">
                        <w:rPr>
                          <w:rFonts w:ascii="Arial" w:hAnsi="Arial" w:cs="Arial"/>
                          <w:sz w:val="22"/>
                          <w:szCs w:val="22"/>
                          <w:lang w:val="en-US"/>
                        </w:rPr>
                        <w:t>Lyn McClure</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14:anchorId="773351EC" wp14:editId="06DAD548">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795D62" w:rsidRDefault="00B91A64">
                            <w:pPr>
                              <w:rPr>
                                <w:rFonts w:ascii="Arial" w:hAnsi="Arial" w:cs="Arial"/>
                                <w:sz w:val="22"/>
                                <w:szCs w:val="22"/>
                                <w:lang w:val="en-US"/>
                              </w:rPr>
                            </w:pPr>
                            <w:r w:rsidRPr="00795D62">
                              <w:rPr>
                                <w:rFonts w:ascii="Arial" w:hAnsi="Arial" w:cs="Arial"/>
                                <w:sz w:val="22"/>
                                <w:szCs w:val="22"/>
                                <w:lang w:val="en-US"/>
                              </w:rPr>
                              <w:t>Police Service of Northern Ireland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351EC"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Pr="00795D62" w:rsidRDefault="00B91A64">
                      <w:pPr>
                        <w:rPr>
                          <w:rFonts w:ascii="Arial" w:hAnsi="Arial" w:cs="Arial"/>
                          <w:sz w:val="22"/>
                          <w:szCs w:val="22"/>
                          <w:lang w:val="en-US"/>
                        </w:rPr>
                      </w:pPr>
                      <w:r w:rsidRPr="00795D62">
                        <w:rPr>
                          <w:rFonts w:ascii="Arial" w:hAnsi="Arial" w:cs="Arial"/>
                          <w:sz w:val="22"/>
                          <w:szCs w:val="22"/>
                          <w:lang w:val="en-US"/>
                        </w:rPr>
                        <w:t>Police Service of Northern Ireland</w:t>
                      </w:r>
                    </w:p>
                  </w:txbxContent>
                </v:textbox>
              </v:shape>
            </w:pict>
          </mc:Fallback>
        </mc:AlternateContent>
      </w:r>
      <w:r w:rsidR="002A0043">
        <w:t xml:space="preserve">     Organisation/</w:t>
      </w:r>
    </w:p>
    <w:p w:rsidR="002A0043" w:rsidRDefault="002A0043">
      <w:r>
        <w:t xml:space="preserve">        Department</w:t>
      </w:r>
    </w:p>
    <w:p w:rsidR="002A0043" w:rsidRDefault="00D40378">
      <w:r>
        <w:rPr>
          <w:noProof/>
          <w:sz w:val="20"/>
          <w:lang w:eastAsia="en-GB"/>
        </w:rPr>
        <mc:AlternateContent>
          <mc:Choice Requires="wps">
            <w:drawing>
              <wp:anchor distT="0" distB="0" distL="114300" distR="114300" simplePos="0" relativeHeight="251657216" behindDoc="0" locked="0" layoutInCell="1" allowOverlap="1" wp14:anchorId="1434E4A1" wp14:editId="4C33B42D">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F06283" w:rsidRPr="00795D62" w:rsidRDefault="00F06283" w:rsidP="00FC083E">
                            <w:pPr>
                              <w:rPr>
                                <w:rFonts w:ascii="Arial" w:hAnsi="Arial" w:cs="Arial"/>
                                <w:sz w:val="22"/>
                                <w:szCs w:val="22"/>
                                <w:lang w:val="en-US"/>
                              </w:rPr>
                            </w:pPr>
                            <w:r w:rsidRPr="00795D62">
                              <w:rPr>
                                <w:rFonts w:ascii="Arial" w:hAnsi="Arial" w:cs="Arial"/>
                                <w:sz w:val="22"/>
                                <w:szCs w:val="22"/>
                                <w:lang w:val="en-US"/>
                              </w:rPr>
                              <w:t xml:space="preserve">PSNI </w:t>
                            </w:r>
                            <w:proofErr w:type="spellStart"/>
                            <w:r w:rsidRPr="00795D62">
                              <w:rPr>
                                <w:rFonts w:ascii="Arial" w:hAnsi="Arial" w:cs="Arial"/>
                                <w:sz w:val="22"/>
                                <w:szCs w:val="22"/>
                                <w:lang w:val="en-US"/>
                              </w:rPr>
                              <w:t>L</w:t>
                            </w:r>
                            <w:r w:rsidR="00B91A64" w:rsidRPr="00795D62">
                              <w:rPr>
                                <w:rFonts w:ascii="Arial" w:hAnsi="Arial" w:cs="Arial"/>
                                <w:sz w:val="22"/>
                                <w:szCs w:val="22"/>
                                <w:lang w:val="en-US"/>
                              </w:rPr>
                              <w:t>isnasharragh</w:t>
                            </w:r>
                            <w:proofErr w:type="spellEnd"/>
                          </w:p>
                          <w:p w:rsidR="002A0043" w:rsidRPr="00795D62" w:rsidRDefault="00F06283" w:rsidP="00FC083E">
                            <w:pPr>
                              <w:rPr>
                                <w:rFonts w:ascii="Arial" w:hAnsi="Arial" w:cs="Arial"/>
                                <w:sz w:val="22"/>
                                <w:szCs w:val="22"/>
                                <w:lang w:val="en-US"/>
                              </w:rPr>
                            </w:pPr>
                            <w:r w:rsidRPr="00795D62">
                              <w:rPr>
                                <w:rFonts w:ascii="Arial" w:hAnsi="Arial" w:cs="Arial"/>
                                <w:sz w:val="22"/>
                                <w:szCs w:val="22"/>
                                <w:lang w:val="en-US"/>
                              </w:rPr>
                              <w:t>42 M</w:t>
                            </w:r>
                            <w:r w:rsidR="00B91A64" w:rsidRPr="00795D62">
                              <w:rPr>
                                <w:rFonts w:ascii="Arial" w:hAnsi="Arial" w:cs="Arial"/>
                                <w:sz w:val="22"/>
                                <w:szCs w:val="22"/>
                                <w:lang w:val="en-US"/>
                              </w:rPr>
                              <w:t xml:space="preserve">ontgomery </w:t>
                            </w:r>
                            <w:r w:rsidRPr="00795D62">
                              <w:rPr>
                                <w:rFonts w:ascii="Arial" w:hAnsi="Arial" w:cs="Arial"/>
                                <w:sz w:val="22"/>
                                <w:szCs w:val="22"/>
                                <w:lang w:val="en-US"/>
                              </w:rPr>
                              <w:t>R</w:t>
                            </w:r>
                            <w:r w:rsidR="00B91A64" w:rsidRPr="00795D62">
                              <w:rPr>
                                <w:rFonts w:ascii="Arial" w:hAnsi="Arial" w:cs="Arial"/>
                                <w:sz w:val="22"/>
                                <w:szCs w:val="22"/>
                                <w:lang w:val="en-US"/>
                              </w:rPr>
                              <w:t>oad</w:t>
                            </w:r>
                          </w:p>
                          <w:p w:rsidR="00F06283" w:rsidRPr="00795D62" w:rsidRDefault="00F06283" w:rsidP="00FC083E">
                            <w:pPr>
                              <w:rPr>
                                <w:rFonts w:ascii="Arial" w:hAnsi="Arial" w:cs="Arial"/>
                                <w:sz w:val="22"/>
                                <w:szCs w:val="22"/>
                                <w:lang w:val="en-US"/>
                              </w:rPr>
                            </w:pPr>
                            <w:r w:rsidRPr="00795D62">
                              <w:rPr>
                                <w:rFonts w:ascii="Arial" w:hAnsi="Arial" w:cs="Arial"/>
                                <w:sz w:val="22"/>
                                <w:szCs w:val="22"/>
                                <w:lang w:val="en-US"/>
                              </w:rPr>
                              <w:t>BELFAST</w:t>
                            </w:r>
                          </w:p>
                          <w:p w:rsidR="00F06283" w:rsidRPr="00795D62" w:rsidRDefault="00F06283" w:rsidP="00FC083E">
                            <w:pPr>
                              <w:rPr>
                                <w:rFonts w:ascii="Arial" w:hAnsi="Arial" w:cs="Arial"/>
                                <w:sz w:val="22"/>
                                <w:szCs w:val="22"/>
                                <w:lang w:val="en-US"/>
                              </w:rPr>
                            </w:pPr>
                            <w:r w:rsidRPr="00795D62">
                              <w:rPr>
                                <w:rFonts w:ascii="Arial" w:hAnsi="Arial" w:cs="Arial"/>
                                <w:sz w:val="22"/>
                                <w:szCs w:val="22"/>
                                <w:lang w:val="en-US"/>
                              </w:rPr>
                              <w:t>BT6 9LD</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4E4A1"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F06283" w:rsidRPr="00795D62" w:rsidRDefault="00F06283" w:rsidP="00FC083E">
                      <w:pPr>
                        <w:rPr>
                          <w:rFonts w:ascii="Arial" w:hAnsi="Arial" w:cs="Arial"/>
                          <w:sz w:val="22"/>
                          <w:szCs w:val="22"/>
                          <w:lang w:val="en-US"/>
                        </w:rPr>
                      </w:pPr>
                      <w:r w:rsidRPr="00795D62">
                        <w:rPr>
                          <w:rFonts w:ascii="Arial" w:hAnsi="Arial" w:cs="Arial"/>
                          <w:sz w:val="22"/>
                          <w:szCs w:val="22"/>
                          <w:lang w:val="en-US"/>
                        </w:rPr>
                        <w:t>PSNI L</w:t>
                      </w:r>
                      <w:r w:rsidR="00B91A64" w:rsidRPr="00795D62">
                        <w:rPr>
                          <w:rFonts w:ascii="Arial" w:hAnsi="Arial" w:cs="Arial"/>
                          <w:sz w:val="22"/>
                          <w:szCs w:val="22"/>
                          <w:lang w:val="en-US"/>
                        </w:rPr>
                        <w:t>isnasharragh</w:t>
                      </w:r>
                    </w:p>
                    <w:p w:rsidR="002A0043" w:rsidRPr="00795D62" w:rsidRDefault="00F06283" w:rsidP="00FC083E">
                      <w:pPr>
                        <w:rPr>
                          <w:rFonts w:ascii="Arial" w:hAnsi="Arial" w:cs="Arial"/>
                          <w:sz w:val="22"/>
                          <w:szCs w:val="22"/>
                          <w:lang w:val="en-US"/>
                        </w:rPr>
                      </w:pPr>
                      <w:r w:rsidRPr="00795D62">
                        <w:rPr>
                          <w:rFonts w:ascii="Arial" w:hAnsi="Arial" w:cs="Arial"/>
                          <w:sz w:val="22"/>
                          <w:szCs w:val="22"/>
                          <w:lang w:val="en-US"/>
                        </w:rPr>
                        <w:t>42 M</w:t>
                      </w:r>
                      <w:r w:rsidR="00B91A64" w:rsidRPr="00795D62">
                        <w:rPr>
                          <w:rFonts w:ascii="Arial" w:hAnsi="Arial" w:cs="Arial"/>
                          <w:sz w:val="22"/>
                          <w:szCs w:val="22"/>
                          <w:lang w:val="en-US"/>
                        </w:rPr>
                        <w:t xml:space="preserve">ontgomery </w:t>
                      </w:r>
                      <w:r w:rsidRPr="00795D62">
                        <w:rPr>
                          <w:rFonts w:ascii="Arial" w:hAnsi="Arial" w:cs="Arial"/>
                          <w:sz w:val="22"/>
                          <w:szCs w:val="22"/>
                          <w:lang w:val="en-US"/>
                        </w:rPr>
                        <w:t>R</w:t>
                      </w:r>
                      <w:r w:rsidR="00B91A64" w:rsidRPr="00795D62">
                        <w:rPr>
                          <w:rFonts w:ascii="Arial" w:hAnsi="Arial" w:cs="Arial"/>
                          <w:sz w:val="22"/>
                          <w:szCs w:val="22"/>
                          <w:lang w:val="en-US"/>
                        </w:rPr>
                        <w:t>oad</w:t>
                      </w:r>
                    </w:p>
                    <w:p w:rsidR="00F06283" w:rsidRPr="00795D62" w:rsidRDefault="00F06283" w:rsidP="00FC083E">
                      <w:pPr>
                        <w:rPr>
                          <w:rFonts w:ascii="Arial" w:hAnsi="Arial" w:cs="Arial"/>
                          <w:sz w:val="22"/>
                          <w:szCs w:val="22"/>
                          <w:lang w:val="en-US"/>
                        </w:rPr>
                      </w:pPr>
                      <w:r w:rsidRPr="00795D62">
                        <w:rPr>
                          <w:rFonts w:ascii="Arial" w:hAnsi="Arial" w:cs="Arial"/>
                          <w:sz w:val="22"/>
                          <w:szCs w:val="22"/>
                          <w:lang w:val="en-US"/>
                        </w:rPr>
                        <w:t>BELFAST</w:t>
                      </w:r>
                    </w:p>
                    <w:p w:rsidR="00F06283" w:rsidRPr="00795D62" w:rsidRDefault="00F06283" w:rsidP="00FC083E">
                      <w:pPr>
                        <w:rPr>
                          <w:rFonts w:ascii="Arial" w:hAnsi="Arial" w:cs="Arial"/>
                          <w:sz w:val="22"/>
                          <w:szCs w:val="22"/>
                          <w:lang w:val="en-US"/>
                        </w:rPr>
                      </w:pPr>
                      <w:r w:rsidRPr="00795D62">
                        <w:rPr>
                          <w:rFonts w:ascii="Arial" w:hAnsi="Arial" w:cs="Arial"/>
                          <w:sz w:val="22"/>
                          <w:szCs w:val="22"/>
                          <w:lang w:val="en-US"/>
                        </w:rPr>
                        <w:t>BT6 9LD</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826DB4">
      <w:r>
        <w:rPr>
          <w:noProof/>
          <w:sz w:val="20"/>
          <w:lang w:eastAsia="en-GB"/>
        </w:rPr>
        <mc:AlternateContent>
          <mc:Choice Requires="wps">
            <w:drawing>
              <wp:anchor distT="0" distB="0" distL="114300" distR="114300" simplePos="0" relativeHeight="251658240" behindDoc="0" locked="0" layoutInCell="1" allowOverlap="1" wp14:anchorId="76940B52" wp14:editId="288334FD">
                <wp:simplePos x="0" y="0"/>
                <wp:positionH relativeFrom="column">
                  <wp:posOffset>1143000</wp:posOffset>
                </wp:positionH>
                <wp:positionV relativeFrom="paragraph">
                  <wp:posOffset>53975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795D62" w:rsidRDefault="00826DB4">
                            <w:pPr>
                              <w:rPr>
                                <w:rFonts w:ascii="Arial" w:hAnsi="Arial" w:cs="Arial"/>
                                <w:sz w:val="22"/>
                                <w:szCs w:val="22"/>
                              </w:rPr>
                            </w:pPr>
                            <w:r w:rsidRPr="00795D62">
                              <w:rPr>
                                <w:rFonts w:ascii="Arial" w:hAnsi="Arial" w:cs="Arial"/>
                                <w:sz w:val="22"/>
                                <w:szCs w:val="22"/>
                              </w:rPr>
                              <w:t>07739879454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0B52" id="Text Box 6" o:spid="_x0000_s1030" type="#_x0000_t202" style="position:absolute;margin-left:90pt;margin-top:4.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">
                <v:textbox>
                  <w:txbxContent>
                    <w:p w:rsidR="002A0043" w:rsidRPr="00795D62" w:rsidRDefault="00826DB4">
                      <w:pPr>
                        <w:rPr>
                          <w:rFonts w:ascii="Arial" w:hAnsi="Arial" w:cs="Arial"/>
                          <w:sz w:val="22"/>
                          <w:szCs w:val="22"/>
                        </w:rPr>
                      </w:pPr>
                      <w:r w:rsidRPr="00795D62">
                        <w:rPr>
                          <w:rFonts w:ascii="Arial" w:hAnsi="Arial" w:cs="Arial"/>
                          <w:sz w:val="22"/>
                          <w:szCs w:val="22"/>
                        </w:rPr>
                        <w:t>07739879454</w:t>
                      </w:r>
                    </w:p>
                  </w:txbxContent>
                </v:textbox>
              </v:shape>
            </w:pict>
          </mc:Fallback>
        </mc:AlternateContent>
      </w:r>
      <w:r w:rsidR="00F06283">
        <w:rPr>
          <w:noProof/>
          <w:sz w:val="20"/>
          <w:lang w:eastAsia="en-GB"/>
        </w:rPr>
        <mc:AlternateContent>
          <mc:Choice Requires="wps">
            <w:drawing>
              <wp:anchor distT="0" distB="0" distL="114300" distR="114300" simplePos="0" relativeHeight="251659264" behindDoc="0" locked="0" layoutInCell="1" allowOverlap="1" wp14:anchorId="4C948C7A" wp14:editId="79DDF17E">
                <wp:simplePos x="0" y="0"/>
                <wp:positionH relativeFrom="column">
                  <wp:posOffset>3549650</wp:posOffset>
                </wp:positionH>
                <wp:positionV relativeFrom="paragraph">
                  <wp:posOffset>29210</wp:posOffset>
                </wp:positionV>
                <wp:extent cx="1714500" cy="273050"/>
                <wp:effectExtent l="0" t="0" r="1905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3050"/>
                        </a:xfrm>
                        <a:prstGeom prst="rect">
                          <a:avLst/>
                        </a:prstGeom>
                        <a:solidFill>
                          <a:srgbClr val="FFFFFF"/>
                        </a:solidFill>
                        <a:ln w="9525">
                          <a:solidFill>
                            <a:srgbClr val="000000"/>
                          </a:solidFill>
                          <a:miter lim="800000"/>
                          <a:headEnd/>
                          <a:tailEnd/>
                        </a:ln>
                      </wps:spPr>
                      <wps:txbx>
                        <w:txbxContent>
                          <w:p w:rsidR="002A0043" w:rsidRPr="00F06283" w:rsidRDefault="00F06283">
                            <w:pPr>
                              <w:rPr>
                                <w:rFonts w:ascii="Arial" w:hAnsi="Arial" w:cs="Arial"/>
                              </w:rPr>
                            </w:pPr>
                            <w:r w:rsidRPr="00F06283">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48C7A" id="Text Box 7" o:spid="_x0000_s1031" type="#_x0000_t202" style="position:absolute;margin-left:279.5pt;margin-top:2.3pt;width:13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">
                <v:textbox>
                  <w:txbxContent>
                    <w:p w:rsidR="002A0043" w:rsidRPr="00F06283" w:rsidRDefault="00F06283">
                      <w:pPr>
                        <w:rPr>
                          <w:rFonts w:ascii="Arial" w:hAnsi="Arial" w:cs="Arial"/>
                        </w:rPr>
                      </w:pPr>
                      <w:r w:rsidRPr="00F06283">
                        <w:rPr>
                          <w:rFonts w:ascii="Arial" w:hAnsi="Arial" w:cs="Arial"/>
                        </w:rPr>
                        <w:t>n/a</w:t>
                      </w:r>
                    </w:p>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14:anchorId="5286726C" wp14:editId="0AE0789F">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795D62" w:rsidRDefault="00B91A64">
                            <w:pPr>
                              <w:rPr>
                                <w:rFonts w:ascii="Arial" w:hAnsi="Arial" w:cs="Arial"/>
                                <w:sz w:val="22"/>
                                <w:szCs w:val="22"/>
                              </w:rPr>
                            </w:pPr>
                            <w:r w:rsidRPr="00795D62">
                              <w:rPr>
                                <w:rFonts w:ascii="Arial" w:hAnsi="Arial" w:cs="Arial"/>
                                <w:sz w:val="22"/>
                                <w:szCs w:val="22"/>
                              </w:rPr>
                              <w:t>zInternalSelection@psni.police.uk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726C"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795D62" w:rsidRDefault="00B91A64">
                      <w:pPr>
                        <w:rPr>
                          <w:rFonts w:ascii="Arial" w:hAnsi="Arial" w:cs="Arial"/>
                          <w:sz w:val="22"/>
                          <w:szCs w:val="22"/>
                        </w:rPr>
                      </w:pPr>
                      <w:r w:rsidRPr="00795D62">
                        <w:rPr>
                          <w:rFonts w:ascii="Arial" w:hAnsi="Arial" w:cs="Arial"/>
                          <w:sz w:val="22"/>
                          <w:szCs w:val="22"/>
                        </w:rPr>
                        <w:t>zInternalSelection@psni.police.uk</w:t>
                      </w:r>
                    </w:p>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14:anchorId="60802801" wp14:editId="2F8B89B4">
                <wp:simplePos x="0" y="0"/>
                <wp:positionH relativeFrom="column">
                  <wp:posOffset>1490472</wp:posOffset>
                </wp:positionH>
                <wp:positionV relativeFrom="paragraph">
                  <wp:posOffset>5765</wp:posOffset>
                </wp:positionV>
                <wp:extent cx="3429000" cy="607161"/>
                <wp:effectExtent l="0" t="0" r="19050" b="2159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07161"/>
                        </a:xfrm>
                        <a:prstGeom prst="rect">
                          <a:avLst/>
                        </a:prstGeom>
                        <a:solidFill>
                          <a:srgbClr val="FFFFFF"/>
                        </a:solidFill>
                        <a:ln w="9525">
                          <a:solidFill>
                            <a:srgbClr val="000000"/>
                          </a:solidFill>
                          <a:miter lim="800000"/>
                          <a:headEnd/>
                          <a:tailEnd/>
                        </a:ln>
                      </wps:spPr>
                      <wps:txbx>
                        <w:txbxContent>
                          <w:p w:rsidR="00795D62" w:rsidRPr="00795D62" w:rsidRDefault="00B91A64">
                            <w:pPr>
                              <w:rPr>
                                <w:rFonts w:ascii="Arial" w:hAnsi="Arial" w:cs="Arial"/>
                                <w:sz w:val="22"/>
                                <w:szCs w:val="22"/>
                              </w:rPr>
                            </w:pPr>
                            <w:r w:rsidRPr="00795D62">
                              <w:rPr>
                                <w:rFonts w:ascii="Arial" w:hAnsi="Arial" w:cs="Arial"/>
                                <w:sz w:val="22"/>
                                <w:szCs w:val="22"/>
                              </w:rPr>
                              <w:t>Initial secondment period of 6 months. A further extension may be possible</w:t>
                            </w:r>
                            <w:r w:rsidR="002C749F">
                              <w:rPr>
                                <w:rFonts w:ascii="Arial" w:hAnsi="Arial" w:cs="Arial"/>
                                <w:sz w:val="22"/>
                                <w:szCs w:val="22"/>
                              </w:rPr>
                              <w:t xml:space="preserve"> with agreement from all parties.</w:t>
                            </w:r>
                          </w:p>
                          <w:p w:rsidR="00795D62" w:rsidRDefault="00795D62">
                            <w:pPr>
                              <w:rPr>
                                <w:rFonts w:ascii="Arial" w:hAnsi="Arial" w:cs="Arial"/>
                              </w:rPr>
                            </w:pPr>
                          </w:p>
                          <w:p w:rsidR="00DB2A05" w:rsidRDefault="00DB2A0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02801" id="_x0000_t202" coordsize="21600,21600" o:spt="202" path="m,l,21600r21600,l21600,xe">
                <v:stroke joinstyle="miter"/>
                <v:path gradientshapeok="t" o:connecttype="rect"/>
              </v:shapetype>
              <v:shape id="Text Box 18" o:spid="_x0000_s1033" type="#_x0000_t202" style="position:absolute;margin-left:117.35pt;margin-top:.45pt;width:270pt;height: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">
                <v:textbox>
                  <w:txbxContent>
                    <w:p w:rsidR="00795D62" w:rsidRPr="00795D62" w:rsidRDefault="00B91A64">
                      <w:pPr>
                        <w:rPr>
                          <w:rFonts w:ascii="Arial" w:hAnsi="Arial" w:cs="Arial"/>
                          <w:sz w:val="22"/>
                          <w:szCs w:val="22"/>
                        </w:rPr>
                      </w:pPr>
                      <w:r w:rsidRPr="00795D62">
                        <w:rPr>
                          <w:rFonts w:ascii="Arial" w:hAnsi="Arial" w:cs="Arial"/>
                          <w:sz w:val="22"/>
                          <w:szCs w:val="22"/>
                        </w:rPr>
                        <w:t>Initial secondment period of 6 months. A further extension may be possible</w:t>
                      </w:r>
                      <w:r w:rsidR="002C749F">
                        <w:rPr>
                          <w:rFonts w:ascii="Arial" w:hAnsi="Arial" w:cs="Arial"/>
                          <w:sz w:val="22"/>
                          <w:szCs w:val="22"/>
                        </w:rPr>
                        <w:t xml:space="preserve"> with agreement from all parties.</w:t>
                      </w:r>
                    </w:p>
                    <w:p w:rsidR="00795D62" w:rsidRDefault="00795D62">
                      <w:pPr>
                        <w:rPr>
                          <w:rFonts w:ascii="Arial" w:hAnsi="Arial" w:cs="Arial"/>
                        </w:rPr>
                      </w:pPr>
                    </w:p>
                    <w:p w:rsidR="00DB2A05" w:rsidRDefault="00DB2A05">
                      <w:pPr>
                        <w:rPr>
                          <w:rFonts w:ascii="Arial" w:hAnsi="Arial" w:cs="Arial"/>
                        </w:rPr>
                      </w:pP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6D7267" w:rsidTr="00795D62">
        <w:trPr>
          <w:trHeight w:val="2423"/>
        </w:trPr>
        <w:tc>
          <w:tcPr>
            <w:tcW w:w="8366" w:type="dxa"/>
            <w:shd w:val="clear" w:color="auto" w:fill="auto"/>
          </w:tcPr>
          <w:p w:rsidR="00A30094" w:rsidRPr="00B81DFD" w:rsidRDefault="00A30094" w:rsidP="00CE765E">
            <w:pPr>
              <w:pStyle w:val="maintext"/>
              <w:spacing w:after="0"/>
            </w:pPr>
          </w:p>
          <w:p w:rsidR="00826DB4" w:rsidRDefault="00826DB4" w:rsidP="00826DB4">
            <w:pPr>
              <w:rPr>
                <w:rFonts w:ascii="Arial" w:hAnsi="Arial" w:cs="Arial"/>
                <w:b/>
                <w:sz w:val="22"/>
                <w:szCs w:val="22"/>
              </w:rPr>
            </w:pPr>
            <w:r w:rsidRPr="00826DB4">
              <w:rPr>
                <w:rFonts w:ascii="Arial" w:hAnsi="Arial" w:cs="Arial"/>
                <w:b/>
                <w:sz w:val="22"/>
                <w:szCs w:val="22"/>
              </w:rPr>
              <w:t>DIRECTOR OF PEOPLE AND ORGANISATIONAL DEVELOPMENT</w:t>
            </w:r>
            <w:r w:rsidR="00795D62">
              <w:rPr>
                <w:rFonts w:ascii="Arial" w:hAnsi="Arial" w:cs="Arial"/>
                <w:b/>
                <w:sz w:val="22"/>
                <w:szCs w:val="22"/>
              </w:rPr>
              <w:t xml:space="preserve"> – EXECUTIVE LEVEL</w:t>
            </w:r>
            <w:r w:rsidRPr="00826DB4">
              <w:rPr>
                <w:rFonts w:ascii="Arial" w:hAnsi="Arial" w:cs="Arial"/>
                <w:b/>
                <w:sz w:val="22"/>
                <w:szCs w:val="22"/>
              </w:rPr>
              <w:t xml:space="preserve"> </w:t>
            </w:r>
          </w:p>
          <w:p w:rsidR="00B91A64" w:rsidRPr="00F06283" w:rsidRDefault="00B91A64" w:rsidP="00826DB4">
            <w:pPr>
              <w:rPr>
                <w:rFonts w:ascii="Arial" w:hAnsi="Arial" w:cs="Arial"/>
              </w:rPr>
            </w:pPr>
          </w:p>
          <w:p w:rsidR="00B81DFD" w:rsidRPr="00826DB4" w:rsidRDefault="00F06283" w:rsidP="00795D62">
            <w:pPr>
              <w:rPr>
                <w:sz w:val="22"/>
                <w:szCs w:val="22"/>
              </w:rPr>
            </w:pPr>
            <w:r w:rsidRPr="00826DB4">
              <w:rPr>
                <w:rFonts w:ascii="Arial" w:hAnsi="Arial" w:cs="Arial"/>
                <w:sz w:val="22"/>
                <w:szCs w:val="22"/>
              </w:rPr>
              <w:t xml:space="preserve">As a member of the </w:t>
            </w:r>
            <w:r w:rsidR="006A3206" w:rsidRPr="00826DB4">
              <w:rPr>
                <w:rFonts w:ascii="Arial" w:hAnsi="Arial" w:cs="Arial"/>
                <w:sz w:val="22"/>
                <w:szCs w:val="22"/>
              </w:rPr>
              <w:t xml:space="preserve">Police Service of Northern Ireland’s </w:t>
            </w:r>
            <w:r w:rsidR="00826DB4">
              <w:rPr>
                <w:rFonts w:ascii="Arial" w:hAnsi="Arial" w:cs="Arial"/>
                <w:sz w:val="22"/>
                <w:szCs w:val="22"/>
              </w:rPr>
              <w:t xml:space="preserve">(PSNI) </w:t>
            </w:r>
            <w:r w:rsidRPr="00826DB4">
              <w:rPr>
                <w:rFonts w:ascii="Arial" w:hAnsi="Arial" w:cs="Arial"/>
                <w:sz w:val="22"/>
                <w:szCs w:val="22"/>
              </w:rPr>
              <w:t xml:space="preserve">Service Executive Team </w:t>
            </w:r>
            <w:r w:rsidR="00826DB4">
              <w:rPr>
                <w:rFonts w:ascii="Arial" w:hAnsi="Arial" w:cs="Arial"/>
                <w:sz w:val="22"/>
                <w:szCs w:val="22"/>
              </w:rPr>
              <w:t xml:space="preserve">(SET) </w:t>
            </w:r>
            <w:r w:rsidRPr="00826DB4">
              <w:rPr>
                <w:rFonts w:ascii="Arial" w:hAnsi="Arial" w:cs="Arial"/>
                <w:sz w:val="22"/>
                <w:szCs w:val="22"/>
              </w:rPr>
              <w:t xml:space="preserve">you will be responsible for leading on the strategic direction, delivery and review of all people management and organisational development activities on behalf of the </w:t>
            </w:r>
            <w:r w:rsidR="006A3206" w:rsidRPr="00826DB4">
              <w:rPr>
                <w:rFonts w:ascii="Arial" w:hAnsi="Arial" w:cs="Arial"/>
                <w:sz w:val="22"/>
                <w:szCs w:val="22"/>
              </w:rPr>
              <w:t>organisation.</w:t>
            </w:r>
          </w:p>
        </w:tc>
      </w:tr>
    </w:tbl>
    <w:p w:rsidR="006E3CB4" w:rsidRDefault="002A0043">
      <w:r>
        <w:t xml:space="preserve">             </w:t>
      </w:r>
    </w:p>
    <w:p w:rsidR="005B1766" w:rsidRDefault="005B1766"/>
    <w:p w:rsidR="00DB2A05" w:rsidRDefault="00DB2A05"/>
    <w:p w:rsidR="00DB2A05" w:rsidRDefault="00DB2A05"/>
    <w:p w:rsidR="00795D62" w:rsidRDefault="00795D62"/>
    <w:p w:rsidR="00795D62" w:rsidRDefault="00795D62"/>
    <w:p w:rsidR="00795D62" w:rsidRDefault="00795D62"/>
    <w:p w:rsidR="00795D62" w:rsidRDefault="00795D62"/>
    <w:p w:rsidR="00795D62" w:rsidRDefault="002A0043">
      <w:r>
        <w:lastRenderedPageBreak/>
        <w:t xml:space="preserve">      </w:t>
      </w:r>
    </w:p>
    <w:p w:rsidR="002A0043" w:rsidRDefault="002A0043">
      <w:r>
        <w:t>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F6C3A" w:rsidRPr="003F6C3A" w:rsidTr="003F6C3A">
        <w:trPr>
          <w:trHeight w:val="6227"/>
        </w:trPr>
        <w:tc>
          <w:tcPr>
            <w:tcW w:w="7654" w:type="dxa"/>
            <w:shd w:val="clear" w:color="auto" w:fill="auto"/>
          </w:tcPr>
          <w:p w:rsidR="003F6C3A" w:rsidRPr="003F6C3A" w:rsidRDefault="003F6C3A" w:rsidP="003F6C3A">
            <w:pPr>
              <w:pStyle w:val="ListParagraph"/>
              <w:tabs>
                <w:tab w:val="left" w:pos="767"/>
              </w:tabs>
              <w:autoSpaceDE w:val="0"/>
              <w:autoSpaceDN w:val="0"/>
              <w:adjustRightInd w:val="0"/>
              <w:spacing w:line="360" w:lineRule="auto"/>
              <w:ind w:left="306" w:right="95"/>
              <w:rPr>
                <w:rFonts w:ascii="Arial" w:hAnsi="Arial" w:cs="Arial"/>
                <w:b/>
                <w:color w:val="000000"/>
                <w:sz w:val="22"/>
                <w:szCs w:val="22"/>
              </w:rPr>
            </w:pPr>
          </w:p>
          <w:p w:rsidR="003F6C3A" w:rsidRPr="003F6C3A" w:rsidRDefault="003F6C3A" w:rsidP="003F6C3A">
            <w:pPr>
              <w:pStyle w:val="ListParagraph"/>
              <w:tabs>
                <w:tab w:val="left" w:pos="767"/>
              </w:tabs>
              <w:autoSpaceDE w:val="0"/>
              <w:autoSpaceDN w:val="0"/>
              <w:adjustRightInd w:val="0"/>
              <w:ind w:left="306" w:right="95"/>
              <w:contextualSpacing/>
              <w:rPr>
                <w:rFonts w:ascii="Arial" w:hAnsi="Arial" w:cs="Arial"/>
                <w:b/>
                <w:color w:val="000000"/>
                <w:sz w:val="22"/>
                <w:szCs w:val="22"/>
              </w:rPr>
            </w:pPr>
            <w:r w:rsidRPr="003F6C3A">
              <w:rPr>
                <w:rFonts w:ascii="Arial" w:hAnsi="Arial" w:cs="Arial"/>
                <w:b/>
                <w:color w:val="000000"/>
                <w:sz w:val="22"/>
                <w:szCs w:val="22"/>
              </w:rPr>
              <w:t>Strategy and Leadership</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 xml:space="preserve">Lead on developing, shaping, implementing and measuring the effectiveness of strategic plans across the </w:t>
            </w:r>
            <w:r w:rsidRPr="003F6C3A">
              <w:rPr>
                <w:rFonts w:ascii="Arial" w:hAnsi="Arial" w:cs="Arial"/>
                <w:color w:val="000000" w:themeColor="text1"/>
                <w:sz w:val="22"/>
                <w:szCs w:val="22"/>
              </w:rPr>
              <w:t>Human Resource and Organisational Development (HR and OD) f</w:t>
            </w:r>
            <w:r w:rsidRPr="003F6C3A">
              <w:rPr>
                <w:rFonts w:ascii="Arial" w:hAnsi="Arial" w:cs="Arial"/>
                <w:sz w:val="22"/>
                <w:szCs w:val="22"/>
              </w:rPr>
              <w:t>unctions to meet the needs of the PSNI now and in the future.</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As a member of the SET, provide HR and OD input at a senior executive level and draw on professional experience to actively influence the successful delivery of the PSNI’s policing plans.</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Provide leadership, vision and direction to the HR and OD functions ensuring high quality, innovative and consistent people services are delivered to meet the PSNI’s strategic and operational needs.</w:t>
            </w:r>
          </w:p>
          <w:p w:rsidR="003F6C3A" w:rsidRPr="003F6C3A" w:rsidRDefault="003F6C3A" w:rsidP="003F6C3A">
            <w:pPr>
              <w:pStyle w:val="ListParagraph"/>
              <w:autoSpaceDE w:val="0"/>
              <w:autoSpaceDN w:val="0"/>
              <w:adjustRightInd w:val="0"/>
              <w:ind w:left="383"/>
              <w:contextualSpacing/>
              <w:rPr>
                <w:rFonts w:ascii="Arial" w:hAnsi="Arial" w:cs="Arial"/>
                <w:sz w:val="22"/>
                <w:szCs w:val="22"/>
              </w:rPr>
            </w:pPr>
          </w:p>
          <w:p w:rsidR="003F6C3A" w:rsidRPr="003F6C3A" w:rsidRDefault="003F6C3A" w:rsidP="003F6C3A">
            <w:pPr>
              <w:pStyle w:val="ListParagraph"/>
              <w:tabs>
                <w:tab w:val="left" w:pos="767"/>
              </w:tabs>
              <w:autoSpaceDE w:val="0"/>
              <w:autoSpaceDN w:val="0"/>
              <w:adjustRightInd w:val="0"/>
              <w:ind w:left="306" w:right="95"/>
              <w:contextualSpacing/>
              <w:rPr>
                <w:rFonts w:ascii="Arial" w:hAnsi="Arial" w:cs="Arial"/>
                <w:b/>
                <w:sz w:val="22"/>
                <w:szCs w:val="22"/>
              </w:rPr>
            </w:pPr>
            <w:r w:rsidRPr="003F6C3A">
              <w:rPr>
                <w:rFonts w:ascii="Arial" w:hAnsi="Arial" w:cs="Arial"/>
                <w:b/>
                <w:sz w:val="22"/>
                <w:szCs w:val="22"/>
              </w:rPr>
              <w:t>HR, Culture and Resourcing</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Work</w:t>
            </w:r>
            <w:r w:rsidRPr="003F6C3A">
              <w:rPr>
                <w:rFonts w:ascii="Arial" w:hAnsi="Arial" w:cs="Arial"/>
                <w:color w:val="FF0000"/>
                <w:sz w:val="22"/>
                <w:szCs w:val="22"/>
              </w:rPr>
              <w:t xml:space="preserve"> </w:t>
            </w:r>
            <w:r w:rsidRPr="003F6C3A">
              <w:rPr>
                <w:rFonts w:ascii="Arial" w:hAnsi="Arial" w:cs="Arial"/>
                <w:sz w:val="22"/>
                <w:szCs w:val="22"/>
              </w:rPr>
              <w:t>with senior colleagues to actively shape and continuously improve the workplace culture and create more inclusive, integrated and empowered roles and teams to ensure the organisation is representative of the community it serves, is fit for purpose and performs to high ethical standards.</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Develop and track resource management systems to ensure effective planning and deployment of resources across the PSNI at all times.</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Provide strategic HR and OD input to change processes and work in collaboration with change management colleagues to ef</w:t>
            </w:r>
            <w:r w:rsidR="00D15700">
              <w:rPr>
                <w:rFonts w:ascii="Arial" w:hAnsi="Arial" w:cs="Arial"/>
                <w:sz w:val="22"/>
                <w:szCs w:val="22"/>
              </w:rPr>
              <w:t xml:space="preserve">fect significant transformational </w:t>
            </w:r>
            <w:r w:rsidRPr="003F6C3A">
              <w:rPr>
                <w:rFonts w:ascii="Arial" w:hAnsi="Arial" w:cs="Arial"/>
                <w:sz w:val="22"/>
                <w:szCs w:val="22"/>
              </w:rPr>
              <w:t>change.</w:t>
            </w:r>
          </w:p>
          <w:p w:rsid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Take a lead role at an Executive level in ensuring that the PSNI develops strategies and has appropriate resources and equipment in place to manage health and safety risks throughout the organisation.</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Pr>
                <w:rFonts w:ascii="Arial" w:hAnsi="Arial" w:cs="Arial"/>
                <w:sz w:val="22"/>
                <w:szCs w:val="22"/>
              </w:rPr>
              <w:t xml:space="preserve">Oversee </w:t>
            </w:r>
            <w:r w:rsidR="00D15700">
              <w:rPr>
                <w:rFonts w:ascii="Arial" w:hAnsi="Arial" w:cs="Arial"/>
                <w:sz w:val="22"/>
                <w:szCs w:val="22"/>
              </w:rPr>
              <w:t xml:space="preserve">the delivery of </w:t>
            </w:r>
            <w:r>
              <w:rPr>
                <w:rFonts w:ascii="Arial" w:hAnsi="Arial" w:cs="Arial"/>
                <w:sz w:val="22"/>
                <w:szCs w:val="22"/>
              </w:rPr>
              <w:t>Police Office</w:t>
            </w:r>
            <w:r w:rsidR="00D15700">
              <w:rPr>
                <w:rFonts w:ascii="Arial" w:hAnsi="Arial" w:cs="Arial"/>
                <w:sz w:val="22"/>
                <w:szCs w:val="22"/>
              </w:rPr>
              <w:t>r and Police Staff recruitment and the PSNI Police College’s Training Delivery Plan.</w:t>
            </w:r>
          </w:p>
          <w:p w:rsidR="003F6C3A" w:rsidRPr="003F6C3A" w:rsidRDefault="003F6C3A" w:rsidP="003F6C3A">
            <w:pPr>
              <w:pStyle w:val="ListParagraph"/>
              <w:autoSpaceDE w:val="0"/>
              <w:autoSpaceDN w:val="0"/>
              <w:adjustRightInd w:val="0"/>
              <w:ind w:left="383"/>
              <w:contextualSpacing/>
              <w:rPr>
                <w:rFonts w:ascii="Arial" w:hAnsi="Arial" w:cs="Arial"/>
                <w:sz w:val="22"/>
                <w:szCs w:val="22"/>
              </w:rPr>
            </w:pPr>
          </w:p>
          <w:p w:rsidR="003F6C3A" w:rsidRPr="003F6C3A" w:rsidRDefault="003F6C3A" w:rsidP="003F6C3A">
            <w:pPr>
              <w:pStyle w:val="ListParagraph"/>
              <w:autoSpaceDE w:val="0"/>
              <w:autoSpaceDN w:val="0"/>
              <w:adjustRightInd w:val="0"/>
              <w:ind w:left="383"/>
              <w:contextualSpacing/>
              <w:rPr>
                <w:rFonts w:ascii="Arial" w:hAnsi="Arial" w:cs="Arial"/>
                <w:b/>
                <w:sz w:val="22"/>
                <w:szCs w:val="22"/>
              </w:rPr>
            </w:pPr>
            <w:r w:rsidRPr="003F6C3A">
              <w:rPr>
                <w:rFonts w:ascii="Arial" w:hAnsi="Arial" w:cs="Arial"/>
                <w:b/>
                <w:sz w:val="22"/>
                <w:szCs w:val="22"/>
              </w:rPr>
              <w:t>People, Performance and Reward</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Lead on the consultation, development and delivery of a comprehensive employee well-being strategy where staff feel their services to the PSNI are valued and recognised appropriately.</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Provide high level advice, support and guidance to colleagues in respect of employment legislation, statutory guidance and directives, organisational policies and procedures and wider best practice.</w:t>
            </w:r>
          </w:p>
          <w:p w:rsidR="003F6C3A" w:rsidRPr="003F6C3A" w:rsidRDefault="003F6C3A" w:rsidP="003F6C3A">
            <w:pPr>
              <w:pStyle w:val="ListParagraph"/>
              <w:numPr>
                <w:ilvl w:val="0"/>
                <w:numId w:val="11"/>
              </w:numPr>
              <w:autoSpaceDE w:val="0"/>
              <w:autoSpaceDN w:val="0"/>
              <w:adjustRightInd w:val="0"/>
              <w:ind w:left="383" w:hanging="348"/>
              <w:contextualSpacing/>
              <w:rPr>
                <w:sz w:val="22"/>
                <w:szCs w:val="22"/>
              </w:rPr>
            </w:pPr>
            <w:r w:rsidRPr="003F6C3A">
              <w:rPr>
                <w:rFonts w:ascii="Arial" w:hAnsi="Arial" w:cs="Arial"/>
                <w:sz w:val="22"/>
                <w:szCs w:val="22"/>
              </w:rPr>
              <w:t>Shape and drive integrated organisational wide initiatives that contribute to building a high performing organisational culture with particular emphasis on transparency of approach, leadership development, talent development, equal opportunity and succession planning.</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Ensure that modern, user friendly and credible performance management systems are in place at all levels and for all roles and that these are used effectively and consistently.</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Consult widely, develop strategies and represent the PSNI in relation to local and national matters pertaining to pay and recognition.</w:t>
            </w:r>
          </w:p>
          <w:p w:rsidR="003F6C3A" w:rsidRPr="003F6C3A" w:rsidRDefault="003F6C3A" w:rsidP="003F6C3A">
            <w:pPr>
              <w:tabs>
                <w:tab w:val="left" w:pos="767"/>
              </w:tabs>
              <w:autoSpaceDE w:val="0"/>
              <w:autoSpaceDN w:val="0"/>
              <w:adjustRightInd w:val="0"/>
              <w:ind w:right="95"/>
              <w:contextualSpacing/>
              <w:rPr>
                <w:rFonts w:ascii="Arial" w:hAnsi="Arial" w:cs="Arial"/>
                <w:b/>
                <w:sz w:val="22"/>
                <w:szCs w:val="22"/>
              </w:rPr>
            </w:pPr>
          </w:p>
          <w:p w:rsidR="003F6C3A" w:rsidRPr="003F6C3A" w:rsidRDefault="003F6C3A" w:rsidP="003F6C3A">
            <w:pPr>
              <w:pStyle w:val="ListParagraph"/>
              <w:tabs>
                <w:tab w:val="left" w:pos="767"/>
              </w:tabs>
              <w:autoSpaceDE w:val="0"/>
              <w:autoSpaceDN w:val="0"/>
              <w:adjustRightInd w:val="0"/>
              <w:ind w:left="306" w:right="95"/>
              <w:contextualSpacing/>
              <w:rPr>
                <w:rFonts w:ascii="Arial" w:hAnsi="Arial" w:cs="Arial"/>
                <w:b/>
                <w:sz w:val="22"/>
                <w:szCs w:val="22"/>
              </w:rPr>
            </w:pPr>
            <w:r w:rsidRPr="003F6C3A">
              <w:rPr>
                <w:rFonts w:ascii="Arial" w:hAnsi="Arial" w:cs="Arial"/>
                <w:b/>
                <w:sz w:val="22"/>
                <w:szCs w:val="22"/>
              </w:rPr>
              <w:t>Accountability and Operational Delivery</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 xml:space="preserve">Ensure the development and implementation of a comprehensive framework of Executive Leadership training and development to </w:t>
            </w:r>
            <w:r w:rsidRPr="003F6C3A">
              <w:rPr>
                <w:rFonts w:ascii="Arial" w:hAnsi="Arial" w:cs="Arial"/>
                <w:sz w:val="22"/>
                <w:szCs w:val="22"/>
              </w:rPr>
              <w:lastRenderedPageBreak/>
              <w:t>maximise PSNI’s talent management potential to meet the needs of the organisation.</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Responsibility for the delivery of training and development initiatives at all levels and for all roles to meet the needs of the organisation, with appropriate emphasis on both operational and softer skills development.</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Contribute at an Executive level to the effective governance of the PSNI and to be accountable along with SET colleagues for the identification, assessment and mitigation of people related risks.</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To ensure that the PSNI’s HR and OD related plans embed and promote equality of opportunity and actively seek to address any known imbalances.</w:t>
            </w:r>
          </w:p>
          <w:p w:rsidR="003F6C3A" w:rsidRPr="003F6C3A" w:rsidRDefault="003F6C3A" w:rsidP="003F6C3A">
            <w:pPr>
              <w:pStyle w:val="ListParagraph"/>
              <w:numPr>
                <w:ilvl w:val="0"/>
                <w:numId w:val="11"/>
              </w:numPr>
              <w:autoSpaceDE w:val="0"/>
              <w:autoSpaceDN w:val="0"/>
              <w:adjustRightInd w:val="0"/>
              <w:ind w:left="383" w:hanging="348"/>
              <w:contextualSpacing/>
              <w:rPr>
                <w:rFonts w:ascii="Arial" w:hAnsi="Arial" w:cs="Arial"/>
                <w:sz w:val="22"/>
                <w:szCs w:val="22"/>
              </w:rPr>
            </w:pPr>
            <w:r w:rsidRPr="003F6C3A">
              <w:rPr>
                <w:rFonts w:ascii="Arial" w:hAnsi="Arial" w:cs="Arial"/>
                <w:sz w:val="22"/>
                <w:szCs w:val="22"/>
              </w:rPr>
              <w:t>Ensure all statutory returns and other associated plans are produced on time and are subject to continuous improvement.</w:t>
            </w:r>
          </w:p>
          <w:p w:rsidR="003F6C3A" w:rsidRPr="003F6C3A" w:rsidRDefault="003F6C3A" w:rsidP="003F6C3A">
            <w:pPr>
              <w:pStyle w:val="ListParagraph"/>
              <w:contextualSpacing/>
              <w:rPr>
                <w:rFonts w:ascii="Arial" w:hAnsi="Arial" w:cs="Arial"/>
                <w:sz w:val="22"/>
                <w:szCs w:val="22"/>
              </w:rPr>
            </w:pPr>
          </w:p>
          <w:p w:rsidR="003F6C3A" w:rsidRPr="003F6C3A" w:rsidRDefault="003F6C3A" w:rsidP="003F6C3A">
            <w:pPr>
              <w:pStyle w:val="ListParagraph"/>
              <w:autoSpaceDE w:val="0"/>
              <w:autoSpaceDN w:val="0"/>
              <w:adjustRightInd w:val="0"/>
              <w:ind w:left="313" w:right="95"/>
              <w:contextualSpacing/>
              <w:rPr>
                <w:rFonts w:ascii="Arial" w:hAnsi="Arial" w:cs="Arial"/>
                <w:b/>
                <w:sz w:val="22"/>
                <w:szCs w:val="22"/>
              </w:rPr>
            </w:pPr>
            <w:r w:rsidRPr="003F6C3A">
              <w:rPr>
                <w:rFonts w:ascii="Arial" w:hAnsi="Arial" w:cs="Arial"/>
                <w:b/>
                <w:sz w:val="22"/>
                <w:szCs w:val="22"/>
              </w:rPr>
              <w:t>Building Relationships</w:t>
            </w:r>
          </w:p>
          <w:tbl>
            <w:tblPr>
              <w:tblW w:w="0" w:type="auto"/>
              <w:tblBorders>
                <w:top w:val="nil"/>
                <w:left w:val="nil"/>
                <w:bottom w:val="nil"/>
                <w:right w:val="nil"/>
              </w:tblBorders>
              <w:tblLook w:val="0000" w:firstRow="0" w:lastRow="0" w:firstColumn="0" w:lastColumn="0" w:noHBand="0" w:noVBand="0"/>
            </w:tblPr>
            <w:tblGrid>
              <w:gridCol w:w="7438"/>
            </w:tblGrid>
            <w:tr w:rsidR="003F6C3A" w:rsidRPr="003F6C3A" w:rsidTr="00140F8D">
              <w:trPr>
                <w:trHeight w:val="1404"/>
              </w:trPr>
              <w:tc>
                <w:tcPr>
                  <w:tcW w:w="0" w:type="auto"/>
                </w:tcPr>
                <w:p w:rsidR="003F6C3A" w:rsidRPr="003F6C3A" w:rsidRDefault="003F6C3A" w:rsidP="003F6C3A">
                  <w:pPr>
                    <w:pStyle w:val="ListParagraph"/>
                    <w:numPr>
                      <w:ilvl w:val="0"/>
                      <w:numId w:val="11"/>
                    </w:numPr>
                    <w:autoSpaceDE w:val="0"/>
                    <w:autoSpaceDN w:val="0"/>
                    <w:adjustRightInd w:val="0"/>
                    <w:spacing w:after="160"/>
                    <w:ind w:left="383" w:hanging="348"/>
                    <w:contextualSpacing/>
                    <w:rPr>
                      <w:rFonts w:ascii="Arial" w:hAnsi="Arial" w:cs="Arial"/>
                      <w:sz w:val="22"/>
                      <w:szCs w:val="22"/>
                    </w:rPr>
                  </w:pPr>
                  <w:r w:rsidRPr="003F6C3A">
                    <w:rPr>
                      <w:rFonts w:ascii="Arial" w:hAnsi="Arial" w:cs="Arial"/>
                      <w:sz w:val="22"/>
                      <w:szCs w:val="22"/>
                    </w:rPr>
                    <w:t>Actively engage with stakeholders both internally and externally including staff, Government representatives, public and private sector partners, and other Policing Organisations in order to contribute to the broader policing agenda and to develop positive, constructive working relationships.</w:t>
                  </w:r>
                </w:p>
                <w:p w:rsidR="003F6C3A" w:rsidRPr="003F6C3A" w:rsidRDefault="003F6C3A" w:rsidP="003F6C3A">
                  <w:pPr>
                    <w:pStyle w:val="ListParagraph"/>
                    <w:numPr>
                      <w:ilvl w:val="0"/>
                      <w:numId w:val="11"/>
                    </w:numPr>
                    <w:autoSpaceDE w:val="0"/>
                    <w:autoSpaceDN w:val="0"/>
                    <w:adjustRightInd w:val="0"/>
                    <w:spacing w:after="160"/>
                    <w:ind w:left="383" w:hanging="348"/>
                    <w:contextualSpacing/>
                    <w:rPr>
                      <w:rFonts w:ascii="Arial" w:hAnsi="Arial" w:cs="Arial"/>
                      <w:sz w:val="22"/>
                      <w:szCs w:val="22"/>
                    </w:rPr>
                  </w:pPr>
                  <w:r w:rsidRPr="003F6C3A">
                    <w:rPr>
                      <w:rFonts w:ascii="Arial" w:hAnsi="Arial" w:cs="Arial"/>
                      <w:sz w:val="22"/>
                      <w:szCs w:val="22"/>
                    </w:rPr>
                    <w:t>Take a lead role in working with representative bodies, trade unions and other representative groups and staff networks to develop a strategy and plan to foster and embed a culture of healthy and positive workplace relationships.</w:t>
                  </w:r>
                </w:p>
              </w:tc>
            </w:tr>
          </w:tbl>
          <w:p w:rsidR="003F6C3A" w:rsidRPr="003F6C3A" w:rsidRDefault="003F6C3A" w:rsidP="003F6C3A">
            <w:pPr>
              <w:tabs>
                <w:tab w:val="left" w:pos="767"/>
              </w:tabs>
              <w:spacing w:line="360" w:lineRule="auto"/>
              <w:rPr>
                <w:rFonts w:ascii="Arial" w:hAnsi="Arial" w:cs="Arial"/>
                <w:sz w:val="22"/>
                <w:szCs w:val="22"/>
              </w:rPr>
            </w:pPr>
          </w:p>
        </w:tc>
      </w:tr>
    </w:tbl>
    <w:p w:rsidR="006E3CB4" w:rsidRDefault="006E3CB4"/>
    <w:p w:rsidR="00795D62" w:rsidRDefault="00795D62">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603EB6" w:rsidTr="00603EB6">
        <w:tc>
          <w:tcPr>
            <w:tcW w:w="7904" w:type="dxa"/>
            <w:shd w:val="clear" w:color="auto" w:fill="auto"/>
          </w:tcPr>
          <w:p w:rsidR="003F6C3A" w:rsidRPr="003F6C3A" w:rsidRDefault="003F6C3A" w:rsidP="003F6C3A">
            <w:pPr>
              <w:spacing w:after="160"/>
              <w:rPr>
                <w:rFonts w:ascii="Arial" w:eastAsiaTheme="minorHAnsi" w:hAnsi="Arial" w:cs="Arial"/>
                <w:b/>
                <w:sz w:val="22"/>
                <w:szCs w:val="22"/>
                <w:u w:val="single"/>
              </w:rPr>
            </w:pPr>
            <w:r w:rsidRPr="003F6C3A">
              <w:rPr>
                <w:rFonts w:ascii="Arial" w:eastAsiaTheme="minorHAnsi" w:hAnsi="Arial" w:cs="Arial"/>
                <w:b/>
                <w:sz w:val="22"/>
                <w:szCs w:val="22"/>
                <w:u w:val="single"/>
              </w:rPr>
              <w:t>Essential</w:t>
            </w:r>
          </w:p>
          <w:p w:rsidR="00603EB6" w:rsidRPr="00603EB6" w:rsidRDefault="00603EB6" w:rsidP="00795D62">
            <w:pPr>
              <w:numPr>
                <w:ilvl w:val="0"/>
                <w:numId w:val="11"/>
              </w:numPr>
              <w:spacing w:after="160"/>
              <w:ind w:left="714" w:hanging="357"/>
              <w:rPr>
                <w:rFonts w:ascii="Arial" w:eastAsiaTheme="minorHAnsi" w:hAnsi="Arial" w:cs="Arial"/>
                <w:sz w:val="22"/>
                <w:szCs w:val="22"/>
              </w:rPr>
            </w:pPr>
            <w:r w:rsidRPr="00603EB6">
              <w:rPr>
                <w:rFonts w:ascii="Arial" w:eastAsiaTheme="minorHAnsi" w:hAnsi="Arial" w:cs="Arial"/>
                <w:sz w:val="22"/>
                <w:szCs w:val="22"/>
              </w:rPr>
              <w:t xml:space="preserve">CIPD qualified to Chartered Member level or above </w:t>
            </w:r>
          </w:p>
          <w:p w:rsidR="00603EB6" w:rsidRPr="00603EB6" w:rsidRDefault="00603EB6" w:rsidP="00795D62">
            <w:pPr>
              <w:numPr>
                <w:ilvl w:val="0"/>
                <w:numId w:val="11"/>
              </w:numPr>
              <w:spacing w:after="160"/>
              <w:ind w:left="714" w:hanging="357"/>
              <w:rPr>
                <w:rFonts w:ascii="Arial" w:eastAsiaTheme="minorHAnsi" w:hAnsi="Arial" w:cs="Arial"/>
                <w:sz w:val="22"/>
                <w:szCs w:val="22"/>
              </w:rPr>
            </w:pPr>
            <w:r w:rsidRPr="00603EB6">
              <w:rPr>
                <w:rFonts w:ascii="Arial" w:eastAsiaTheme="minorHAnsi" w:hAnsi="Arial" w:cs="Arial"/>
                <w:sz w:val="22"/>
                <w:szCs w:val="22"/>
              </w:rPr>
              <w:t>A minimum of 3 years’ management experience in a senior HR or OD role* where you have delivered effective leadership.</w:t>
            </w:r>
          </w:p>
          <w:p w:rsidR="00603EB6" w:rsidRPr="00603EB6" w:rsidRDefault="00603EB6" w:rsidP="00795D62">
            <w:pPr>
              <w:numPr>
                <w:ilvl w:val="0"/>
                <w:numId w:val="11"/>
              </w:numPr>
              <w:spacing w:after="160"/>
              <w:ind w:left="714" w:hanging="357"/>
              <w:rPr>
                <w:rFonts w:ascii="Arial" w:eastAsiaTheme="minorHAnsi" w:hAnsi="Arial" w:cs="Arial"/>
                <w:sz w:val="22"/>
                <w:szCs w:val="22"/>
              </w:rPr>
            </w:pPr>
            <w:r w:rsidRPr="00603EB6">
              <w:rPr>
                <w:rFonts w:ascii="Arial" w:hAnsi="Arial" w:cs="Arial"/>
                <w:sz w:val="22"/>
                <w:szCs w:val="22"/>
              </w:rPr>
              <w:t>A minimum of 3 years’ e</w:t>
            </w:r>
            <w:r w:rsidRPr="00603EB6">
              <w:rPr>
                <w:rFonts w:ascii="Arial" w:eastAsiaTheme="minorHAnsi" w:hAnsi="Arial" w:cs="Arial"/>
                <w:sz w:val="22"/>
                <w:szCs w:val="22"/>
              </w:rPr>
              <w:t>xperience in the development and implementation of large scale HR strategic plans, policies, and programmes in support of organisational goals, with demonstrable metrics to support personal performance.</w:t>
            </w:r>
          </w:p>
          <w:p w:rsidR="00603EB6" w:rsidRPr="00603EB6" w:rsidRDefault="00603EB6" w:rsidP="00795D62">
            <w:pPr>
              <w:numPr>
                <w:ilvl w:val="0"/>
                <w:numId w:val="11"/>
              </w:numPr>
              <w:spacing w:after="160"/>
              <w:ind w:left="714" w:hanging="357"/>
              <w:rPr>
                <w:rFonts w:ascii="Arial" w:eastAsiaTheme="minorHAnsi" w:hAnsi="Arial" w:cs="Arial"/>
                <w:sz w:val="22"/>
                <w:szCs w:val="22"/>
              </w:rPr>
            </w:pPr>
            <w:r w:rsidRPr="00603EB6">
              <w:rPr>
                <w:rFonts w:ascii="Arial" w:eastAsiaTheme="minorHAnsi" w:hAnsi="Arial" w:cs="Arial"/>
                <w:sz w:val="22"/>
                <w:szCs w:val="22"/>
              </w:rPr>
              <w:t>Experience of playing a leading role in the successful implementation of at least one major organisational change programme**.</w:t>
            </w:r>
          </w:p>
          <w:p w:rsidR="00603EB6" w:rsidRDefault="00603EB6" w:rsidP="00795D62">
            <w:pPr>
              <w:pStyle w:val="ListParagraph"/>
              <w:numPr>
                <w:ilvl w:val="0"/>
                <w:numId w:val="11"/>
              </w:numPr>
              <w:autoSpaceDE w:val="0"/>
              <w:autoSpaceDN w:val="0"/>
              <w:adjustRightInd w:val="0"/>
              <w:spacing w:after="160"/>
              <w:ind w:left="714" w:hanging="357"/>
              <w:rPr>
                <w:rFonts w:ascii="Arial" w:hAnsi="Arial" w:cs="Arial"/>
                <w:sz w:val="22"/>
                <w:szCs w:val="22"/>
              </w:rPr>
            </w:pPr>
            <w:r w:rsidRPr="00603EB6">
              <w:rPr>
                <w:rFonts w:ascii="Arial" w:hAnsi="Arial" w:cs="Arial"/>
                <w:sz w:val="22"/>
                <w:szCs w:val="22"/>
              </w:rPr>
              <w:t>Highly developed negotiation and influencing skills and the ability to challenge senior colleagues and other key stakeholders in a healthy and constructive way.</w:t>
            </w:r>
          </w:p>
          <w:p w:rsidR="003F6C3A" w:rsidRDefault="003F6C3A" w:rsidP="003F6C3A">
            <w:pPr>
              <w:autoSpaceDE w:val="0"/>
              <w:autoSpaceDN w:val="0"/>
              <w:adjustRightInd w:val="0"/>
              <w:spacing w:after="160"/>
              <w:rPr>
                <w:rFonts w:ascii="Arial" w:hAnsi="Arial" w:cs="Arial"/>
                <w:b/>
                <w:sz w:val="22"/>
                <w:szCs w:val="22"/>
                <w:u w:val="single"/>
              </w:rPr>
            </w:pPr>
            <w:r w:rsidRPr="003F6C3A">
              <w:rPr>
                <w:rFonts w:ascii="Arial" w:hAnsi="Arial" w:cs="Arial"/>
                <w:b/>
                <w:sz w:val="22"/>
                <w:szCs w:val="22"/>
                <w:u w:val="single"/>
              </w:rPr>
              <w:t>Desirable</w:t>
            </w:r>
          </w:p>
          <w:p w:rsidR="003F6C3A" w:rsidRPr="003F6C3A" w:rsidRDefault="003F6C3A" w:rsidP="003F6C3A">
            <w:pPr>
              <w:pStyle w:val="ListParagraph"/>
              <w:numPr>
                <w:ilvl w:val="0"/>
                <w:numId w:val="13"/>
              </w:numPr>
              <w:autoSpaceDE w:val="0"/>
              <w:autoSpaceDN w:val="0"/>
              <w:adjustRightInd w:val="0"/>
              <w:spacing w:after="160"/>
              <w:rPr>
                <w:rFonts w:ascii="Arial" w:hAnsi="Arial" w:cs="Arial"/>
                <w:sz w:val="22"/>
                <w:szCs w:val="22"/>
              </w:rPr>
            </w:pPr>
            <w:r w:rsidRPr="003F6C3A">
              <w:rPr>
                <w:rFonts w:ascii="Arial" w:hAnsi="Arial" w:cs="Arial"/>
                <w:sz w:val="22"/>
                <w:szCs w:val="22"/>
              </w:rPr>
              <w:t>CIPD qualified to Chartered Fellow Level (or equivalent).</w:t>
            </w:r>
          </w:p>
          <w:p w:rsidR="003F6C3A" w:rsidRPr="005466C8" w:rsidRDefault="003F6C3A" w:rsidP="003F6C3A">
            <w:pPr>
              <w:numPr>
                <w:ilvl w:val="0"/>
                <w:numId w:val="13"/>
              </w:numPr>
              <w:spacing w:after="160"/>
              <w:ind w:left="714" w:hanging="357"/>
              <w:contextualSpacing/>
              <w:rPr>
                <w:rFonts w:ascii="Arial" w:eastAsiaTheme="minorHAnsi" w:hAnsi="Arial" w:cs="Arial"/>
                <w:sz w:val="20"/>
                <w:szCs w:val="20"/>
              </w:rPr>
            </w:pPr>
            <w:r w:rsidRPr="005466C8">
              <w:rPr>
                <w:rFonts w:ascii="Arial" w:eastAsiaTheme="minorHAnsi" w:hAnsi="Arial" w:cs="Arial"/>
                <w:sz w:val="20"/>
                <w:szCs w:val="20"/>
              </w:rPr>
              <w:lastRenderedPageBreak/>
              <w:t>Experience of leading a major culture change programme** which delivered tangible results including a commitment to diversity and the promotion of equality, inclusion and well-being.</w:t>
            </w:r>
          </w:p>
          <w:p w:rsidR="003F6C3A" w:rsidRPr="005466C8" w:rsidRDefault="003F6C3A" w:rsidP="003F6C3A">
            <w:pPr>
              <w:numPr>
                <w:ilvl w:val="0"/>
                <w:numId w:val="13"/>
              </w:numPr>
              <w:spacing w:after="160"/>
              <w:ind w:left="357" w:hanging="357"/>
              <w:contextualSpacing/>
              <w:rPr>
                <w:rFonts w:ascii="Arial" w:eastAsiaTheme="minorHAnsi" w:hAnsi="Arial" w:cs="Arial"/>
                <w:sz w:val="20"/>
                <w:szCs w:val="20"/>
              </w:rPr>
            </w:pPr>
            <w:r w:rsidRPr="005466C8">
              <w:rPr>
                <w:rFonts w:ascii="Arial" w:eastAsiaTheme="minorHAnsi" w:hAnsi="Arial" w:cs="Arial"/>
                <w:sz w:val="20"/>
                <w:szCs w:val="20"/>
              </w:rPr>
              <w:t>Experienced gained from working in a variety of different sectors, both public and private.</w:t>
            </w:r>
          </w:p>
          <w:p w:rsidR="003F6C3A" w:rsidRPr="003F6C3A" w:rsidRDefault="003F6C3A" w:rsidP="003F6C3A">
            <w:pPr>
              <w:autoSpaceDE w:val="0"/>
              <w:autoSpaceDN w:val="0"/>
              <w:adjustRightInd w:val="0"/>
              <w:spacing w:after="160"/>
              <w:rPr>
                <w:rFonts w:ascii="Arial" w:hAnsi="Arial" w:cs="Arial"/>
                <w:b/>
                <w:sz w:val="22"/>
                <w:szCs w:val="22"/>
                <w:u w:val="single"/>
              </w:rPr>
            </w:pPr>
          </w:p>
          <w:p w:rsidR="00826DB4" w:rsidRPr="00795D62" w:rsidRDefault="00826DB4" w:rsidP="00795D62">
            <w:pPr>
              <w:rPr>
                <w:rFonts w:ascii="Arial" w:eastAsiaTheme="minorHAnsi" w:hAnsi="Arial" w:cs="Arial"/>
                <w:i/>
                <w:sz w:val="20"/>
                <w:szCs w:val="20"/>
              </w:rPr>
            </w:pPr>
            <w:r w:rsidRPr="00D210F6">
              <w:rPr>
                <w:rFonts w:ascii="Arial" w:eastAsiaTheme="minorHAnsi" w:hAnsi="Arial" w:cs="Arial"/>
                <w:sz w:val="20"/>
                <w:szCs w:val="20"/>
              </w:rPr>
              <w:t xml:space="preserve">* </w:t>
            </w:r>
            <w:r w:rsidRPr="00795D62">
              <w:rPr>
                <w:rFonts w:ascii="Arial" w:eastAsiaTheme="minorHAnsi" w:hAnsi="Arial" w:cs="Arial"/>
                <w:i/>
                <w:sz w:val="20"/>
                <w:szCs w:val="20"/>
              </w:rPr>
              <w:t>Senior HR or OD role includes ‘Head Of ‘or ‘Director’ level or equivalent and will either by the strategic lead, or the person who is second in command in an HR/OD function in a large and complex organisation.</w:t>
            </w:r>
          </w:p>
          <w:p w:rsidR="00826DB4" w:rsidRPr="00795D62" w:rsidRDefault="00826DB4" w:rsidP="00795D62">
            <w:pPr>
              <w:rPr>
                <w:rFonts w:ascii="Arial" w:eastAsiaTheme="minorHAnsi" w:hAnsi="Arial" w:cs="Arial"/>
                <w:i/>
                <w:sz w:val="20"/>
                <w:szCs w:val="20"/>
              </w:rPr>
            </w:pPr>
          </w:p>
          <w:p w:rsidR="00795D62" w:rsidRPr="00603EB6" w:rsidRDefault="00826DB4" w:rsidP="00795D62">
            <w:pPr>
              <w:spacing w:after="160"/>
              <w:rPr>
                <w:rFonts w:ascii="Arial" w:hAnsi="Arial" w:cs="Arial"/>
                <w:sz w:val="20"/>
                <w:szCs w:val="20"/>
              </w:rPr>
            </w:pPr>
            <w:r w:rsidRPr="00795D62">
              <w:rPr>
                <w:rFonts w:ascii="Arial" w:eastAsiaTheme="minorHAnsi" w:hAnsi="Arial" w:cs="Arial"/>
                <w:i/>
                <w:sz w:val="20"/>
                <w:szCs w:val="20"/>
              </w:rPr>
              <w:t>** Major change programme is defined as within a multi-functional and/or multi-disciplined environment where the results had an impact at an organisational level.</w:t>
            </w:r>
          </w:p>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Default="002D64EC"/>
          <w:p w:rsidR="002D64EC" w:rsidRPr="00603EB6" w:rsidRDefault="00B91A64">
            <w:pPr>
              <w:rPr>
                <w:rFonts w:ascii="Arial" w:hAnsi="Arial" w:cs="Arial"/>
                <w:sz w:val="22"/>
                <w:szCs w:val="22"/>
              </w:rPr>
            </w:pPr>
            <w:r>
              <w:rPr>
                <w:rFonts w:ascii="Arial" w:hAnsi="Arial" w:cs="Arial"/>
                <w:sz w:val="22"/>
                <w:szCs w:val="22"/>
              </w:rPr>
              <w:t xml:space="preserve">Pamela </w:t>
            </w:r>
            <w:proofErr w:type="spellStart"/>
            <w:r>
              <w:rPr>
                <w:rFonts w:ascii="Arial" w:hAnsi="Arial" w:cs="Arial"/>
                <w:sz w:val="22"/>
                <w:szCs w:val="22"/>
              </w:rPr>
              <w:t>McCreedy</w:t>
            </w:r>
            <w:proofErr w:type="spellEnd"/>
            <w:r>
              <w:rPr>
                <w:rFonts w:ascii="Arial" w:hAnsi="Arial" w:cs="Arial"/>
                <w:sz w:val="22"/>
                <w:szCs w:val="22"/>
              </w:rPr>
              <w:t>, Chief Operating Officer</w:t>
            </w:r>
          </w:p>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91A64" w:rsidRDefault="00B91A64" w:rsidP="006E3CB4">
            <w:pPr>
              <w:rPr>
                <w:rFonts w:ascii="Arial" w:hAnsi="Arial" w:cs="Arial"/>
                <w:sz w:val="22"/>
                <w:szCs w:val="22"/>
              </w:rPr>
            </w:pPr>
          </w:p>
          <w:p w:rsidR="006E3CB4" w:rsidRDefault="00B91A64" w:rsidP="006E3CB4">
            <w:r>
              <w:rPr>
                <w:rFonts w:ascii="Arial" w:hAnsi="Arial" w:cs="Arial"/>
                <w:sz w:val="22"/>
                <w:szCs w:val="22"/>
              </w:rPr>
              <w:t xml:space="preserve">Pamela </w:t>
            </w:r>
            <w:proofErr w:type="spellStart"/>
            <w:r>
              <w:rPr>
                <w:rFonts w:ascii="Arial" w:hAnsi="Arial" w:cs="Arial"/>
                <w:sz w:val="22"/>
                <w:szCs w:val="22"/>
              </w:rPr>
              <w:t>McCreedy</w:t>
            </w:r>
            <w:proofErr w:type="spellEnd"/>
            <w:r>
              <w:rPr>
                <w:rFonts w:ascii="Arial" w:hAnsi="Arial" w:cs="Arial"/>
                <w:sz w:val="22"/>
                <w:szCs w:val="22"/>
              </w:rPr>
              <w:t>, Chief Operating Officer</w:t>
            </w:r>
          </w:p>
        </w:tc>
      </w:tr>
    </w:tbl>
    <w:p w:rsidR="002D64EC" w:rsidRDefault="002D64EC"/>
    <w:p w:rsidR="006E3CB4" w:rsidRDefault="006E3CB4"/>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r w:rsidR="00603EB6">
        <w:t>Individual</w:t>
      </w:r>
      <w:r>
        <w:t xml:space="preserve"> and their organisation.</w:t>
      </w:r>
      <w:r w:rsidR="005B1766">
        <w:t xml:space="preserve"> </w:t>
      </w: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4C6545" w:rsidRPr="00FC5D2E" w:rsidTr="00795D62">
        <w:trPr>
          <w:trHeight w:val="3332"/>
        </w:trPr>
        <w:tc>
          <w:tcPr>
            <w:tcW w:w="8234" w:type="dxa"/>
            <w:shd w:val="clear" w:color="auto" w:fill="auto"/>
          </w:tcPr>
          <w:p w:rsidR="00DB2A05" w:rsidRPr="00DB2A05" w:rsidRDefault="00D83770" w:rsidP="00DB2A05">
            <w:pPr>
              <w:rPr>
                <w:rFonts w:ascii="Arial" w:hAnsi="Arial" w:cs="Arial"/>
                <w:sz w:val="22"/>
                <w:szCs w:val="22"/>
              </w:rPr>
            </w:pPr>
            <w:r w:rsidRPr="00D83770">
              <w:rPr>
                <w:rFonts w:ascii="Arial" w:hAnsi="Arial" w:cs="Arial"/>
                <w:sz w:val="22"/>
                <w:szCs w:val="22"/>
              </w:rPr>
              <w:t xml:space="preserve">PSNI </w:t>
            </w:r>
            <w:r>
              <w:rPr>
                <w:rFonts w:ascii="Arial" w:hAnsi="Arial" w:cs="Arial"/>
                <w:sz w:val="22"/>
                <w:szCs w:val="22"/>
              </w:rPr>
              <w:t>have an o</w:t>
            </w:r>
            <w:r w:rsidR="00DB2A05" w:rsidRPr="00DB2A05">
              <w:rPr>
                <w:rFonts w:ascii="Arial" w:hAnsi="Arial" w:cs="Arial"/>
                <w:sz w:val="22"/>
                <w:szCs w:val="22"/>
              </w:rPr>
              <w:t>pportunity to engage a strategic thinker who will build strong relationships both internally and externally, drawing on their exceptional professional background in order to influence others.</w:t>
            </w:r>
          </w:p>
          <w:p w:rsidR="00DB2A05" w:rsidRPr="00DB2A05" w:rsidRDefault="00DB2A05" w:rsidP="00DB2A05">
            <w:pPr>
              <w:pStyle w:val="ListParagraph"/>
              <w:rPr>
                <w:b/>
                <w:sz w:val="22"/>
                <w:szCs w:val="22"/>
                <w:u w:val="single"/>
              </w:rPr>
            </w:pPr>
          </w:p>
          <w:p w:rsidR="00DB2A05" w:rsidRDefault="00D83770" w:rsidP="00DB2A05">
            <w:pPr>
              <w:pStyle w:val="ListParagraph"/>
              <w:ind w:left="0"/>
              <w:rPr>
                <w:rFonts w:ascii="Arial" w:hAnsi="Arial" w:cs="Arial"/>
                <w:color w:val="000000" w:themeColor="text1"/>
                <w:sz w:val="22"/>
                <w:szCs w:val="22"/>
              </w:rPr>
            </w:pPr>
            <w:r>
              <w:rPr>
                <w:rFonts w:ascii="Arial" w:hAnsi="Arial" w:cs="Arial"/>
                <w:color w:val="000000" w:themeColor="text1"/>
                <w:sz w:val="22"/>
                <w:szCs w:val="22"/>
              </w:rPr>
              <w:t>The individual will have a p</w:t>
            </w:r>
            <w:r w:rsidR="00DB2A05" w:rsidRPr="006A3206">
              <w:rPr>
                <w:rFonts w:ascii="Arial" w:hAnsi="Arial" w:cs="Arial"/>
                <w:color w:val="000000" w:themeColor="text1"/>
                <w:sz w:val="22"/>
                <w:szCs w:val="22"/>
              </w:rPr>
              <w:t>ivotal role in shaping and leading organisational wide initiatives that underpin service delivery, workforce transformation and which engender a high performance organisational culture at a time when the nature of poli</w:t>
            </w:r>
            <w:r w:rsidR="00DB2A05">
              <w:rPr>
                <w:rFonts w:ascii="Arial" w:hAnsi="Arial" w:cs="Arial"/>
                <w:color w:val="000000" w:themeColor="text1"/>
                <w:sz w:val="22"/>
                <w:szCs w:val="22"/>
              </w:rPr>
              <w:t>cing is subject to rapid change</w:t>
            </w:r>
            <w:r>
              <w:rPr>
                <w:rFonts w:ascii="Arial" w:hAnsi="Arial" w:cs="Arial"/>
                <w:color w:val="000000" w:themeColor="text1"/>
                <w:sz w:val="22"/>
                <w:szCs w:val="22"/>
              </w:rPr>
              <w:t>.</w:t>
            </w:r>
          </w:p>
          <w:p w:rsidR="00D83770" w:rsidRDefault="00D83770" w:rsidP="00DB2A05">
            <w:pPr>
              <w:pStyle w:val="ListParagraph"/>
              <w:ind w:left="0"/>
              <w:rPr>
                <w:rFonts w:ascii="Arial" w:hAnsi="Arial" w:cs="Arial"/>
                <w:color w:val="000000" w:themeColor="text1"/>
                <w:sz w:val="22"/>
                <w:szCs w:val="22"/>
              </w:rPr>
            </w:pPr>
          </w:p>
          <w:p w:rsidR="00DB2A05" w:rsidRPr="00826DB4" w:rsidRDefault="00D83770" w:rsidP="00D83770">
            <w:pPr>
              <w:pStyle w:val="ListParagraph"/>
              <w:ind w:left="0"/>
              <w:rPr>
                <w:b/>
                <w:u w:val="single"/>
              </w:rPr>
            </w:pPr>
            <w:r>
              <w:rPr>
                <w:rFonts w:ascii="Arial" w:hAnsi="Arial" w:cs="Arial"/>
                <w:color w:val="000000" w:themeColor="text1"/>
                <w:sz w:val="22"/>
                <w:szCs w:val="22"/>
              </w:rPr>
              <w:t>There will be an opportunity to develop skills, experience and insights into an organisation that is fast paced and dynamic, working alongside multidisciplinary teams and senior professionals to keep people safe.</w:t>
            </w:r>
          </w:p>
        </w:tc>
      </w:tr>
    </w:tbl>
    <w:p w:rsidR="006E3CB4" w:rsidRDefault="006E3CB4">
      <w:pPr>
        <w:rPr>
          <w:b/>
          <w:bCs/>
        </w:rPr>
      </w:pPr>
    </w:p>
    <w:p w:rsidR="006E3CB4" w:rsidRDefault="006E3CB4">
      <w:pPr>
        <w:rPr>
          <w:b/>
          <w:bCs/>
        </w:rPr>
      </w:pPr>
    </w:p>
    <w:p w:rsidR="002A0043" w:rsidRDefault="002A0043">
      <w:pPr>
        <w:rPr>
          <w:b/>
          <w:bCs/>
        </w:rPr>
      </w:pPr>
      <w:r>
        <w:rPr>
          <w:b/>
          <w:bCs/>
        </w:rPr>
        <w:t>6.  Logistics</w:t>
      </w:r>
    </w:p>
    <w:p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tblGrid>
      <w:tr w:rsidR="00D83770" w:rsidRPr="00437CCD" w:rsidTr="00795D62">
        <w:trPr>
          <w:trHeight w:val="1567"/>
        </w:trPr>
        <w:tc>
          <w:tcPr>
            <w:tcW w:w="8287" w:type="dxa"/>
            <w:shd w:val="clear" w:color="auto" w:fill="auto"/>
          </w:tcPr>
          <w:p w:rsidR="003F6C3A" w:rsidRDefault="003F6C3A" w:rsidP="00795D62">
            <w:pPr>
              <w:pStyle w:val="ListParagraph"/>
              <w:numPr>
                <w:ilvl w:val="0"/>
                <w:numId w:val="17"/>
              </w:numPr>
              <w:autoSpaceDE w:val="0"/>
              <w:autoSpaceDN w:val="0"/>
              <w:adjustRightInd w:val="0"/>
              <w:ind w:left="360"/>
              <w:rPr>
                <w:rFonts w:ascii="Arial" w:hAnsi="Arial" w:cs="Arial"/>
                <w:sz w:val="22"/>
                <w:szCs w:val="22"/>
              </w:rPr>
            </w:pPr>
            <w:r>
              <w:rPr>
                <w:rFonts w:ascii="Arial" w:hAnsi="Arial" w:cs="Arial"/>
                <w:sz w:val="22"/>
                <w:szCs w:val="22"/>
              </w:rPr>
              <w:lastRenderedPageBreak/>
              <w:t>Start date as soon as suitable candidate has been identified and a release date has been agreed;</w:t>
            </w:r>
          </w:p>
          <w:p w:rsidR="0002682F" w:rsidRDefault="0002682F" w:rsidP="0002682F">
            <w:pPr>
              <w:pStyle w:val="ListParagraph"/>
              <w:autoSpaceDE w:val="0"/>
              <w:autoSpaceDN w:val="0"/>
              <w:adjustRightInd w:val="0"/>
              <w:ind w:left="360"/>
              <w:rPr>
                <w:rFonts w:ascii="Arial" w:hAnsi="Arial" w:cs="Arial"/>
                <w:sz w:val="22"/>
                <w:szCs w:val="22"/>
              </w:rPr>
            </w:pPr>
          </w:p>
          <w:p w:rsidR="0002682F" w:rsidRDefault="0002682F" w:rsidP="00795D62">
            <w:pPr>
              <w:pStyle w:val="ListParagraph"/>
              <w:numPr>
                <w:ilvl w:val="0"/>
                <w:numId w:val="17"/>
              </w:numPr>
              <w:autoSpaceDE w:val="0"/>
              <w:autoSpaceDN w:val="0"/>
              <w:adjustRightInd w:val="0"/>
              <w:ind w:left="360"/>
              <w:rPr>
                <w:rFonts w:ascii="Arial" w:hAnsi="Arial" w:cs="Arial"/>
                <w:sz w:val="22"/>
                <w:szCs w:val="22"/>
              </w:rPr>
            </w:pPr>
            <w:r>
              <w:rPr>
                <w:rFonts w:ascii="Arial" w:hAnsi="Arial" w:cs="Arial"/>
                <w:sz w:val="22"/>
                <w:szCs w:val="22"/>
              </w:rPr>
              <w:t xml:space="preserve">Further information on the role can be obtained via Lynda Buick at </w:t>
            </w:r>
            <w:hyperlink r:id="rId8" w:history="1">
              <w:r w:rsidRPr="00C41A2C">
                <w:rPr>
                  <w:rStyle w:val="Hyperlink"/>
                  <w:rFonts w:ascii="Arial" w:hAnsi="Arial" w:cs="Arial"/>
                  <w:sz w:val="22"/>
                  <w:szCs w:val="22"/>
                </w:rPr>
                <w:t>Lynda.buick@psni.police.uk</w:t>
              </w:r>
            </w:hyperlink>
            <w:r>
              <w:rPr>
                <w:rFonts w:ascii="Arial" w:hAnsi="Arial" w:cs="Arial"/>
                <w:sz w:val="22"/>
                <w:szCs w:val="22"/>
              </w:rPr>
              <w:t xml:space="preserve"> or 028 9070 0908</w:t>
            </w:r>
          </w:p>
          <w:p w:rsidR="003F6C3A" w:rsidRDefault="003F6C3A" w:rsidP="003F6C3A">
            <w:pPr>
              <w:pStyle w:val="ListParagraph"/>
              <w:autoSpaceDE w:val="0"/>
              <w:autoSpaceDN w:val="0"/>
              <w:adjustRightInd w:val="0"/>
              <w:ind w:left="360"/>
              <w:rPr>
                <w:rFonts w:ascii="Arial" w:hAnsi="Arial" w:cs="Arial"/>
                <w:sz w:val="22"/>
                <w:szCs w:val="22"/>
              </w:rPr>
            </w:pPr>
          </w:p>
          <w:p w:rsidR="00D83770" w:rsidRPr="00795D62" w:rsidRDefault="00D83770" w:rsidP="00795D62">
            <w:pPr>
              <w:pStyle w:val="ListParagraph"/>
              <w:numPr>
                <w:ilvl w:val="0"/>
                <w:numId w:val="17"/>
              </w:numPr>
              <w:autoSpaceDE w:val="0"/>
              <w:autoSpaceDN w:val="0"/>
              <w:adjustRightInd w:val="0"/>
              <w:ind w:left="360"/>
              <w:rPr>
                <w:rFonts w:ascii="Arial" w:hAnsi="Arial" w:cs="Arial"/>
                <w:sz w:val="22"/>
                <w:szCs w:val="22"/>
              </w:rPr>
            </w:pPr>
            <w:r w:rsidRPr="00795D62">
              <w:rPr>
                <w:rFonts w:ascii="Arial" w:hAnsi="Arial" w:cs="Arial"/>
                <w:sz w:val="22"/>
                <w:szCs w:val="22"/>
              </w:rPr>
              <w:t>The majority of work will be carried out from the PSNI Headquarters, Brooklyn,</w:t>
            </w:r>
            <w:r w:rsidR="003F6C3A">
              <w:rPr>
                <w:rFonts w:ascii="Arial" w:hAnsi="Arial" w:cs="Arial"/>
                <w:sz w:val="22"/>
                <w:szCs w:val="22"/>
              </w:rPr>
              <w:t xml:space="preserve"> 65 Knock Road, Belfast BT5 6LE;</w:t>
            </w:r>
          </w:p>
          <w:p w:rsidR="00B91A64" w:rsidRPr="00B91A64" w:rsidRDefault="00B91A64" w:rsidP="00795D62">
            <w:pPr>
              <w:autoSpaceDE w:val="0"/>
              <w:autoSpaceDN w:val="0"/>
              <w:adjustRightInd w:val="0"/>
              <w:rPr>
                <w:rFonts w:ascii="Arial" w:hAnsi="Arial" w:cs="Arial"/>
                <w:sz w:val="22"/>
                <w:szCs w:val="22"/>
              </w:rPr>
            </w:pPr>
          </w:p>
          <w:p w:rsidR="00B91A64" w:rsidRPr="00B91A64" w:rsidRDefault="00B91A64" w:rsidP="00795D62">
            <w:pPr>
              <w:pStyle w:val="ListParagraph"/>
              <w:numPr>
                <w:ilvl w:val="0"/>
                <w:numId w:val="17"/>
              </w:numPr>
              <w:autoSpaceDE w:val="0"/>
              <w:autoSpaceDN w:val="0"/>
              <w:adjustRightInd w:val="0"/>
              <w:ind w:left="360"/>
              <w:rPr>
                <w:rFonts w:ascii="Arial" w:hAnsi="Arial" w:cs="Arial"/>
                <w:sz w:val="22"/>
                <w:szCs w:val="22"/>
              </w:rPr>
            </w:pPr>
            <w:r w:rsidRPr="00B91A64">
              <w:rPr>
                <w:rFonts w:ascii="Arial" w:hAnsi="Arial" w:cs="Arial"/>
                <w:sz w:val="22"/>
                <w:szCs w:val="22"/>
              </w:rPr>
              <w:t>The post requires a degree of travel within NI and elsewhere (mostly within the UK and Ireland).  The post holder will need to have a valid driving licence and access to a means of transport to fulfil the requirements to travel, or they will be required to demonstrate that they can meet this requirement thro</w:t>
            </w:r>
            <w:r w:rsidR="003F6C3A">
              <w:rPr>
                <w:rFonts w:ascii="Arial" w:hAnsi="Arial" w:cs="Arial"/>
                <w:sz w:val="22"/>
                <w:szCs w:val="22"/>
              </w:rPr>
              <w:t>ugh some other reasonable means;</w:t>
            </w:r>
          </w:p>
          <w:p w:rsidR="00D83770" w:rsidRPr="00B91A64" w:rsidRDefault="00D83770" w:rsidP="00795D62">
            <w:pPr>
              <w:autoSpaceDE w:val="0"/>
              <w:autoSpaceDN w:val="0"/>
              <w:adjustRightInd w:val="0"/>
              <w:rPr>
                <w:rFonts w:ascii="Arial" w:hAnsi="Arial" w:cs="Arial"/>
                <w:sz w:val="22"/>
                <w:szCs w:val="22"/>
              </w:rPr>
            </w:pPr>
          </w:p>
          <w:p w:rsidR="003F6C3A" w:rsidRDefault="003F6C3A" w:rsidP="00795D62">
            <w:pPr>
              <w:pStyle w:val="ListParagraph"/>
              <w:numPr>
                <w:ilvl w:val="0"/>
                <w:numId w:val="17"/>
              </w:numPr>
              <w:autoSpaceDE w:val="0"/>
              <w:autoSpaceDN w:val="0"/>
              <w:adjustRightInd w:val="0"/>
              <w:ind w:left="360"/>
              <w:rPr>
                <w:rFonts w:ascii="Arial" w:hAnsi="Arial" w:cs="Arial"/>
                <w:sz w:val="22"/>
                <w:szCs w:val="22"/>
              </w:rPr>
            </w:pPr>
            <w:r>
              <w:rPr>
                <w:rFonts w:ascii="Arial" w:hAnsi="Arial" w:cs="Arial"/>
                <w:sz w:val="22"/>
                <w:szCs w:val="22"/>
              </w:rPr>
              <w:t>Shortlisting will take place on the basis of the criteria detailed above and final selection will be by interview;</w:t>
            </w:r>
          </w:p>
          <w:p w:rsidR="003F6C3A" w:rsidRPr="003F6C3A" w:rsidRDefault="003F6C3A" w:rsidP="003F6C3A">
            <w:pPr>
              <w:pStyle w:val="ListParagraph"/>
              <w:rPr>
                <w:rFonts w:ascii="Arial" w:hAnsi="Arial" w:cs="Arial"/>
                <w:sz w:val="22"/>
                <w:szCs w:val="22"/>
              </w:rPr>
            </w:pPr>
          </w:p>
          <w:p w:rsidR="00D83770" w:rsidRPr="00B91A64" w:rsidRDefault="00D83770" w:rsidP="00795D62">
            <w:pPr>
              <w:pStyle w:val="ListParagraph"/>
              <w:numPr>
                <w:ilvl w:val="0"/>
                <w:numId w:val="17"/>
              </w:numPr>
              <w:autoSpaceDE w:val="0"/>
              <w:autoSpaceDN w:val="0"/>
              <w:adjustRightInd w:val="0"/>
              <w:ind w:left="360"/>
              <w:rPr>
                <w:rFonts w:ascii="Arial" w:hAnsi="Arial" w:cs="Arial"/>
                <w:sz w:val="22"/>
                <w:szCs w:val="22"/>
              </w:rPr>
            </w:pPr>
            <w:r w:rsidRPr="00B91A64">
              <w:rPr>
                <w:rFonts w:ascii="Arial" w:hAnsi="Arial" w:cs="Arial"/>
                <w:sz w:val="22"/>
                <w:szCs w:val="22"/>
              </w:rPr>
              <w:t>The post holder will also be required to submit to and pass an appropriate level of security ve</w:t>
            </w:r>
            <w:r w:rsidR="003F6C3A">
              <w:rPr>
                <w:rFonts w:ascii="Arial" w:hAnsi="Arial" w:cs="Arial"/>
                <w:sz w:val="22"/>
                <w:szCs w:val="22"/>
              </w:rPr>
              <w:t>tting and substance misuse test;</w:t>
            </w:r>
            <w:r w:rsidRPr="00B91A64">
              <w:rPr>
                <w:rFonts w:ascii="Arial" w:hAnsi="Arial" w:cs="Arial"/>
                <w:sz w:val="22"/>
                <w:szCs w:val="22"/>
              </w:rPr>
              <w:t xml:space="preserve"> </w:t>
            </w:r>
          </w:p>
          <w:p w:rsidR="00B91A64" w:rsidRPr="00B91A64" w:rsidRDefault="00B91A64" w:rsidP="00795D62">
            <w:pPr>
              <w:autoSpaceDE w:val="0"/>
              <w:autoSpaceDN w:val="0"/>
              <w:adjustRightInd w:val="0"/>
              <w:rPr>
                <w:rFonts w:ascii="Arial" w:hAnsi="Arial" w:cs="Arial"/>
                <w:sz w:val="22"/>
                <w:szCs w:val="22"/>
              </w:rPr>
            </w:pPr>
          </w:p>
          <w:p w:rsidR="00B91A64" w:rsidRDefault="00B91A64" w:rsidP="00795D62">
            <w:pPr>
              <w:pStyle w:val="ListParagraph"/>
              <w:numPr>
                <w:ilvl w:val="0"/>
                <w:numId w:val="17"/>
              </w:numPr>
              <w:autoSpaceDE w:val="0"/>
              <w:autoSpaceDN w:val="0"/>
              <w:adjustRightInd w:val="0"/>
              <w:ind w:left="360"/>
              <w:rPr>
                <w:rFonts w:ascii="Arial" w:hAnsi="Arial" w:cs="Arial"/>
                <w:sz w:val="22"/>
                <w:szCs w:val="22"/>
              </w:rPr>
            </w:pPr>
            <w:r w:rsidRPr="00B91A64">
              <w:rPr>
                <w:rFonts w:ascii="Arial" w:hAnsi="Arial" w:cs="Arial"/>
                <w:sz w:val="22"/>
                <w:szCs w:val="22"/>
              </w:rPr>
              <w:t>The salary is £113,000 plus benefits</w:t>
            </w:r>
            <w:r w:rsidR="003F6C3A">
              <w:rPr>
                <w:rFonts w:ascii="Arial" w:hAnsi="Arial" w:cs="Arial"/>
                <w:sz w:val="22"/>
                <w:szCs w:val="22"/>
              </w:rPr>
              <w:t>;</w:t>
            </w:r>
          </w:p>
          <w:p w:rsidR="00B91A64" w:rsidRPr="00B91A64" w:rsidRDefault="00B91A64" w:rsidP="00795D62">
            <w:pPr>
              <w:pStyle w:val="ListParagraph"/>
              <w:ind w:left="360"/>
              <w:rPr>
                <w:rFonts w:ascii="Arial" w:hAnsi="Arial" w:cs="Arial"/>
                <w:sz w:val="22"/>
                <w:szCs w:val="22"/>
              </w:rPr>
            </w:pPr>
          </w:p>
          <w:p w:rsidR="00B91A64" w:rsidRPr="00B455C6" w:rsidRDefault="00B91A64" w:rsidP="00795D62">
            <w:pPr>
              <w:pStyle w:val="ListParagraph"/>
              <w:numPr>
                <w:ilvl w:val="0"/>
                <w:numId w:val="17"/>
              </w:numPr>
              <w:autoSpaceDE w:val="0"/>
              <w:autoSpaceDN w:val="0"/>
              <w:adjustRightInd w:val="0"/>
              <w:spacing w:line="360" w:lineRule="auto"/>
              <w:ind w:left="360"/>
              <w:rPr>
                <w:rFonts w:ascii="Arial" w:hAnsi="Arial" w:cs="Arial"/>
                <w:sz w:val="20"/>
                <w:szCs w:val="20"/>
              </w:rPr>
            </w:pPr>
            <w:r w:rsidRPr="00B455C6">
              <w:rPr>
                <w:rFonts w:ascii="Arial" w:hAnsi="Arial" w:cs="Arial"/>
                <w:sz w:val="22"/>
                <w:szCs w:val="22"/>
              </w:rPr>
              <w:t>PSNI will meet the salary costs and associated benefits for the role.</w:t>
            </w:r>
          </w:p>
          <w:p w:rsidR="00B455C6" w:rsidRPr="00B455C6" w:rsidRDefault="00B455C6" w:rsidP="00B455C6">
            <w:pPr>
              <w:pStyle w:val="ListParagraph"/>
              <w:rPr>
                <w:rFonts w:ascii="Arial" w:hAnsi="Arial" w:cs="Arial"/>
                <w:sz w:val="20"/>
                <w:szCs w:val="20"/>
              </w:rPr>
            </w:pPr>
          </w:p>
          <w:p w:rsidR="00B455C6" w:rsidRPr="000703FD" w:rsidRDefault="000703FD" w:rsidP="00795D62">
            <w:pPr>
              <w:pStyle w:val="ListParagraph"/>
              <w:numPr>
                <w:ilvl w:val="0"/>
                <w:numId w:val="17"/>
              </w:numPr>
              <w:autoSpaceDE w:val="0"/>
              <w:autoSpaceDN w:val="0"/>
              <w:adjustRightInd w:val="0"/>
              <w:spacing w:line="360" w:lineRule="auto"/>
              <w:ind w:left="360"/>
              <w:rPr>
                <w:rFonts w:ascii="Arial" w:hAnsi="Arial" w:cs="Arial"/>
                <w:sz w:val="22"/>
                <w:szCs w:val="22"/>
              </w:rPr>
            </w:pPr>
            <w:r>
              <w:rPr>
                <w:rFonts w:ascii="Arial" w:hAnsi="Arial" w:cs="Arial"/>
                <w:sz w:val="22"/>
                <w:szCs w:val="22"/>
              </w:rPr>
              <w:t>Organisation</w:t>
            </w:r>
            <w:r w:rsidR="00B455C6" w:rsidRPr="000703FD">
              <w:rPr>
                <w:rFonts w:ascii="Arial" w:hAnsi="Arial" w:cs="Arial"/>
                <w:sz w:val="22"/>
                <w:szCs w:val="22"/>
              </w:rPr>
              <w:t xml:space="preserve"> Chart is attached below.</w:t>
            </w:r>
          </w:p>
          <w:p w:rsidR="00B455C6" w:rsidRPr="00B455C6" w:rsidRDefault="00B455C6" w:rsidP="00B455C6">
            <w:pPr>
              <w:pStyle w:val="ListParagraph"/>
              <w:rPr>
                <w:rFonts w:ascii="Arial" w:hAnsi="Arial" w:cs="Arial"/>
                <w:sz w:val="20"/>
                <w:szCs w:val="20"/>
                <w:highlight w:val="yellow"/>
              </w:rPr>
            </w:pPr>
          </w:p>
          <w:p w:rsidR="00B455C6" w:rsidRDefault="000D6210" w:rsidP="00B455C6">
            <w:pPr>
              <w:autoSpaceDE w:val="0"/>
              <w:autoSpaceDN w:val="0"/>
              <w:adjustRightInd w:val="0"/>
              <w:spacing w:line="360" w:lineRule="auto"/>
            </w:pPr>
            <w:r>
              <w:object w:dxaOrig="1503" w:dyaOrig="982" w14:anchorId="6322E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48.95pt" o:ole="">
                  <v:imagedata r:id="rId9" o:title=""/>
                </v:shape>
                <o:OLEObject Type="Embed" ProgID="AcroExch.Document.DC" ShapeID="_x0000_i1025" DrawAspect="Icon" ObjectID="_1684146234" r:id="rId10"/>
              </w:object>
            </w:r>
          </w:p>
          <w:p w:rsidR="002C749F" w:rsidRPr="002C749F" w:rsidRDefault="002C749F" w:rsidP="002C749F">
            <w:pPr>
              <w:spacing w:line="360" w:lineRule="auto"/>
              <w:rPr>
                <w:rFonts w:ascii="Arial" w:hAnsi="Arial" w:cs="Arial"/>
                <w:b/>
                <w:sz w:val="20"/>
                <w:szCs w:val="20"/>
              </w:rPr>
            </w:pPr>
            <w:r w:rsidRPr="002C749F">
              <w:rPr>
                <w:rFonts w:ascii="Arial" w:hAnsi="Arial" w:cs="Arial"/>
                <w:b/>
                <w:sz w:val="20"/>
                <w:szCs w:val="20"/>
              </w:rPr>
              <w:t>Closing Date: Applications must be submitted by 5pm</w:t>
            </w:r>
            <w:r>
              <w:rPr>
                <w:rFonts w:ascii="Arial" w:hAnsi="Arial" w:cs="Arial"/>
                <w:b/>
                <w:sz w:val="20"/>
                <w:szCs w:val="20"/>
              </w:rPr>
              <w:t xml:space="preserve"> on</w:t>
            </w:r>
            <w:r w:rsidRPr="002C749F">
              <w:rPr>
                <w:rFonts w:ascii="Arial" w:hAnsi="Arial" w:cs="Arial"/>
                <w:b/>
                <w:sz w:val="20"/>
                <w:szCs w:val="20"/>
              </w:rPr>
              <w:t xml:space="preserve"> Fri 18 June to: </w:t>
            </w:r>
          </w:p>
          <w:p w:rsidR="002C749F" w:rsidRPr="002C749F" w:rsidRDefault="002C749F" w:rsidP="002C749F">
            <w:pPr>
              <w:spacing w:line="360" w:lineRule="auto"/>
              <w:rPr>
                <w:rFonts w:ascii="Arial" w:hAnsi="Arial" w:cs="Arial"/>
                <w:b/>
                <w:sz w:val="20"/>
                <w:szCs w:val="20"/>
                <w:lang w:val="en-US"/>
              </w:rPr>
            </w:pPr>
            <w:hyperlink r:id="rId11" w:history="1">
              <w:r w:rsidRPr="002C749F">
                <w:rPr>
                  <w:rFonts w:ascii="Arial" w:hAnsi="Arial" w:cs="Arial"/>
                  <w:b/>
                  <w:color w:val="0563C1"/>
                  <w:sz w:val="20"/>
                  <w:szCs w:val="20"/>
                  <w:u w:val="single"/>
                  <w:lang w:val="en-US"/>
                </w:rPr>
                <w:t>interchangesecretariat@finance-ni.gov.uk</w:t>
              </w:r>
            </w:hyperlink>
            <w:r w:rsidRPr="002C749F">
              <w:rPr>
                <w:rFonts w:ascii="Arial" w:hAnsi="Arial" w:cs="Arial"/>
                <w:b/>
                <w:sz w:val="20"/>
                <w:szCs w:val="20"/>
                <w:lang w:val="en-US"/>
              </w:rPr>
              <w:t xml:space="preserve"> </w:t>
            </w:r>
          </w:p>
          <w:p w:rsidR="002C749F" w:rsidRPr="002E6CFF" w:rsidRDefault="002C749F" w:rsidP="002C749F">
            <w:pPr>
              <w:rPr>
                <w:rFonts w:ascii="Poppins" w:hAnsi="Poppins" w:cs="Poppins"/>
                <w:b/>
                <w:i/>
                <w:iCs/>
                <w:sz w:val="20"/>
                <w:szCs w:val="20"/>
                <w:lang w:val="en-US"/>
              </w:rPr>
            </w:pPr>
            <w:r w:rsidRPr="002C749F">
              <w:rPr>
                <w:rFonts w:ascii="Arial" w:hAnsi="Arial" w:cs="Arial"/>
                <w:b/>
                <w:sz w:val="20"/>
                <w:szCs w:val="20"/>
                <w:lang w:val="en-US"/>
              </w:rPr>
              <w:br/>
            </w:r>
            <w:r w:rsidRPr="002C749F">
              <w:rPr>
                <w:rFonts w:ascii="Arial" w:hAnsi="Arial" w:cs="Arial"/>
                <w:b/>
                <w:i/>
                <w:iCs/>
                <w:szCs w:val="20"/>
                <w:lang w:val="en-US"/>
              </w:rPr>
              <w:t>*This opportunity is not open to NICS Staff</w:t>
            </w:r>
            <w:r w:rsidRPr="002E6CFF">
              <w:rPr>
                <w:rFonts w:ascii="Poppins" w:hAnsi="Poppins" w:cs="Poppins"/>
                <w:b/>
                <w:i/>
                <w:iCs/>
                <w:szCs w:val="20"/>
                <w:lang w:val="en-US"/>
              </w:rPr>
              <w:t>.</w:t>
            </w:r>
            <w:bookmarkStart w:id="0" w:name="_GoBack"/>
            <w:bookmarkEnd w:id="0"/>
          </w:p>
          <w:p w:rsidR="002C749F" w:rsidRPr="00B455C6" w:rsidRDefault="002C749F" w:rsidP="00B455C6">
            <w:pPr>
              <w:autoSpaceDE w:val="0"/>
              <w:autoSpaceDN w:val="0"/>
              <w:adjustRightInd w:val="0"/>
              <w:spacing w:line="360" w:lineRule="auto"/>
              <w:rPr>
                <w:rFonts w:ascii="Arial" w:hAnsi="Arial" w:cs="Arial"/>
                <w:sz w:val="20"/>
                <w:szCs w:val="20"/>
                <w:highlight w:val="yellow"/>
              </w:rPr>
            </w:pPr>
          </w:p>
          <w:p w:rsidR="00B91A64" w:rsidRPr="003963FA" w:rsidRDefault="00B91A64" w:rsidP="00D83770">
            <w:pPr>
              <w:autoSpaceDE w:val="0"/>
              <w:autoSpaceDN w:val="0"/>
              <w:adjustRightInd w:val="0"/>
              <w:spacing w:line="360" w:lineRule="auto"/>
              <w:rPr>
                <w:rFonts w:ascii="Arial" w:hAnsi="Arial" w:cs="Arial"/>
                <w:sz w:val="20"/>
                <w:szCs w:val="20"/>
                <w:highlight w:val="yellow"/>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tblGrid>
      <w:tr w:rsidR="009D4397" w:rsidRPr="00990432" w:rsidTr="00DC50D1">
        <w:trPr>
          <w:trHeight w:val="554"/>
        </w:trPr>
        <w:tc>
          <w:tcPr>
            <w:tcW w:w="5665" w:type="dxa"/>
            <w:shd w:val="clear" w:color="auto" w:fill="auto"/>
          </w:tcPr>
          <w:p w:rsidR="00545238" w:rsidRPr="00C47F5D" w:rsidRDefault="00DC50D1" w:rsidP="00DC50D1">
            <w:pPr>
              <w:rPr>
                <w:rFonts w:ascii="Segoe Script" w:hAnsi="Segoe Script"/>
                <w:b/>
                <w:bCs/>
                <w:sz w:val="28"/>
                <w:szCs w:val="28"/>
                <w:lang w:val="en-US"/>
              </w:rPr>
            </w:pPr>
            <w:r>
              <w:rPr>
                <w:rFonts w:ascii="Segoe Script" w:hAnsi="Segoe Script"/>
                <w:b/>
                <w:bCs/>
                <w:sz w:val="28"/>
                <w:szCs w:val="28"/>
                <w:lang w:val="en-US"/>
              </w:rPr>
              <w:t>Tabitha Ramsay</w:t>
            </w:r>
            <w:r w:rsidRPr="00FB0E13">
              <w:rPr>
                <w:rFonts w:ascii="Arial" w:hAnsi="Arial" w:cs="Arial"/>
                <w:b/>
                <w:bCs/>
                <w:sz w:val="22"/>
                <w:szCs w:val="22"/>
                <w:lang w:val="en-US"/>
              </w:rPr>
              <w:t xml:space="preserve"> </w:t>
            </w:r>
            <w:r w:rsidR="00FB0E13" w:rsidRPr="00FB0E13">
              <w:rPr>
                <w:rFonts w:ascii="Arial" w:hAnsi="Arial" w:cs="Arial"/>
                <w:b/>
                <w:bCs/>
                <w:sz w:val="22"/>
                <w:szCs w:val="22"/>
                <w:lang w:val="en-US"/>
              </w:rPr>
              <w:t>(</w:t>
            </w:r>
            <w:r w:rsidRPr="00FB0E13">
              <w:rPr>
                <w:rFonts w:ascii="Arial" w:hAnsi="Arial" w:cs="Arial"/>
                <w:b/>
                <w:bCs/>
                <w:sz w:val="22"/>
                <w:szCs w:val="22"/>
                <w:lang w:val="en-US"/>
              </w:rPr>
              <w:t>obo Lyn McClure</w:t>
            </w:r>
            <w:r w:rsidR="00FB0E13">
              <w:rPr>
                <w:rFonts w:ascii="Arial" w:hAnsi="Arial" w:cs="Arial"/>
                <w:b/>
                <w:bCs/>
                <w:sz w:val="22"/>
                <w:szCs w:val="22"/>
                <w:lang w:val="en-US"/>
              </w:rPr>
              <w:t>)</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DC50D1" w:rsidRDefault="00DC50D1" w:rsidP="00A30094">
            <w:pPr>
              <w:rPr>
                <w:rFonts w:ascii="Arial" w:hAnsi="Arial" w:cs="Arial"/>
                <w:bCs/>
                <w:lang w:val="en-US"/>
              </w:rPr>
            </w:pPr>
            <w:r w:rsidRPr="00DC50D1">
              <w:rPr>
                <w:rFonts w:ascii="Arial" w:hAnsi="Arial" w:cs="Arial"/>
                <w:bCs/>
                <w:lang w:val="en-US"/>
              </w:rPr>
              <w:t>26</w:t>
            </w:r>
            <w:r w:rsidRPr="00DC50D1">
              <w:rPr>
                <w:rFonts w:ascii="Arial" w:hAnsi="Arial" w:cs="Arial"/>
                <w:bCs/>
                <w:vertAlign w:val="superscript"/>
                <w:lang w:val="en-US"/>
              </w:rPr>
              <w:t>th</w:t>
            </w:r>
            <w:r w:rsidRPr="00DC50D1">
              <w:rPr>
                <w:rFonts w:ascii="Arial" w:hAnsi="Arial" w:cs="Arial"/>
                <w:bCs/>
                <w:lang w:val="en-US"/>
              </w:rPr>
              <w:t xml:space="preserve"> May 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rsidSect="00795D62">
      <w:headerReference w:type="default" r:id="rId12"/>
      <w:footerReference w:type="even" r:id="rId13"/>
      <w:footerReference w:type="default" r:id="rId14"/>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22F" w:rsidRDefault="00FD422F">
      <w:r>
        <w:separator/>
      </w:r>
    </w:p>
  </w:endnote>
  <w:endnote w:type="continuationSeparator" w:id="0">
    <w:p w:rsidR="00FD422F" w:rsidRDefault="00FD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Courier New"/>
    <w:charset w:val="00"/>
    <w:family w:val="auto"/>
    <w:pitch w:val="variable"/>
    <w:sig w:usb0="00000001" w:usb1="00000000" w:usb2="00000000" w:usb3="00000000" w:csb0="00000093"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22F" w:rsidRDefault="00FD422F">
      <w:r>
        <w:separator/>
      </w:r>
    </w:p>
  </w:footnote>
  <w:footnote w:type="continuationSeparator" w:id="0">
    <w:p w:rsidR="00FD422F" w:rsidRDefault="00FD4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C749F" w:rsidRPr="00F43742" w:rsidRDefault="002C749F" w:rsidP="00F43742">
    <w:pPr>
      <w:pStyle w:val="Subtitle"/>
      <w:rPr>
        <w:sz w:val="32"/>
        <w:szCs w:val="32"/>
      </w:rPr>
    </w:pPr>
    <w:r>
      <w:rPr>
        <w:sz w:val="32"/>
        <w:szCs w:val="32"/>
      </w:rPr>
      <w:t>Ref: I/C 40/21</w:t>
    </w:r>
  </w:p>
  <w:p w:rsidR="002A0043" w:rsidRDefault="002A004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6F2"/>
    <w:multiLevelType w:val="hybridMultilevel"/>
    <w:tmpl w:val="D534BC68"/>
    <w:lvl w:ilvl="0" w:tplc="58EE21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266EC"/>
    <w:multiLevelType w:val="hybridMultilevel"/>
    <w:tmpl w:val="8714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22B11"/>
    <w:multiLevelType w:val="hybridMultilevel"/>
    <w:tmpl w:val="E5A6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2F6FC5"/>
    <w:multiLevelType w:val="hybridMultilevel"/>
    <w:tmpl w:val="64BE4A0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10949"/>
    <w:multiLevelType w:val="hybridMultilevel"/>
    <w:tmpl w:val="BD16A0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D1B3818"/>
    <w:multiLevelType w:val="hybridMultilevel"/>
    <w:tmpl w:val="466E7DC4"/>
    <w:lvl w:ilvl="0" w:tplc="3A205B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1"/>
  </w:num>
  <w:num w:numId="4">
    <w:abstractNumId w:val="4"/>
  </w:num>
  <w:num w:numId="5">
    <w:abstractNumId w:val="13"/>
  </w:num>
  <w:num w:numId="6">
    <w:abstractNumId w:val="6"/>
  </w:num>
  <w:num w:numId="7">
    <w:abstractNumId w:val="8"/>
  </w:num>
  <w:num w:numId="8">
    <w:abstractNumId w:val="14"/>
  </w:num>
  <w:num w:numId="9">
    <w:abstractNumId w:val="5"/>
  </w:num>
  <w:num w:numId="10">
    <w:abstractNumId w:val="15"/>
  </w:num>
  <w:num w:numId="11">
    <w:abstractNumId w:val="12"/>
  </w:num>
  <w:num w:numId="12">
    <w:abstractNumId w:val="2"/>
  </w:num>
  <w:num w:numId="13">
    <w:abstractNumId w:val="0"/>
  </w:num>
  <w:num w:numId="14">
    <w:abstractNumId w:val="7"/>
  </w:num>
  <w:num w:numId="15">
    <w:abstractNumId w:val="1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2682F"/>
    <w:rsid w:val="000703FD"/>
    <w:rsid w:val="00084BC9"/>
    <w:rsid w:val="00093953"/>
    <w:rsid w:val="00095D85"/>
    <w:rsid w:val="000B0FFD"/>
    <w:rsid w:val="000B5595"/>
    <w:rsid w:val="000D4E6B"/>
    <w:rsid w:val="000D6210"/>
    <w:rsid w:val="00127AC5"/>
    <w:rsid w:val="00153219"/>
    <w:rsid w:val="001A2BBB"/>
    <w:rsid w:val="001C4FDC"/>
    <w:rsid w:val="001E2F2A"/>
    <w:rsid w:val="00224572"/>
    <w:rsid w:val="00267C0A"/>
    <w:rsid w:val="002A0043"/>
    <w:rsid w:val="002A32EE"/>
    <w:rsid w:val="002B376C"/>
    <w:rsid w:val="002C749F"/>
    <w:rsid w:val="002D64EC"/>
    <w:rsid w:val="003031B1"/>
    <w:rsid w:val="003369DF"/>
    <w:rsid w:val="003703A5"/>
    <w:rsid w:val="00372A96"/>
    <w:rsid w:val="003735E0"/>
    <w:rsid w:val="003867C5"/>
    <w:rsid w:val="003C415E"/>
    <w:rsid w:val="003D32D1"/>
    <w:rsid w:val="003F6C3A"/>
    <w:rsid w:val="004201DC"/>
    <w:rsid w:val="00431BF7"/>
    <w:rsid w:val="004359C2"/>
    <w:rsid w:val="00437298"/>
    <w:rsid w:val="00437CCD"/>
    <w:rsid w:val="004C6545"/>
    <w:rsid w:val="004F1311"/>
    <w:rsid w:val="004F5351"/>
    <w:rsid w:val="005246E1"/>
    <w:rsid w:val="005319B5"/>
    <w:rsid w:val="00545238"/>
    <w:rsid w:val="005826F7"/>
    <w:rsid w:val="005850C9"/>
    <w:rsid w:val="0059552C"/>
    <w:rsid w:val="005B1766"/>
    <w:rsid w:val="005F67E1"/>
    <w:rsid w:val="00603EB6"/>
    <w:rsid w:val="006416DF"/>
    <w:rsid w:val="00671E53"/>
    <w:rsid w:val="00674EAF"/>
    <w:rsid w:val="006A3206"/>
    <w:rsid w:val="006B393C"/>
    <w:rsid w:val="006C3B3A"/>
    <w:rsid w:val="006D29C4"/>
    <w:rsid w:val="006D7267"/>
    <w:rsid w:val="006E3CB4"/>
    <w:rsid w:val="006E5263"/>
    <w:rsid w:val="00724512"/>
    <w:rsid w:val="0072789F"/>
    <w:rsid w:val="00735393"/>
    <w:rsid w:val="007402D0"/>
    <w:rsid w:val="00745D71"/>
    <w:rsid w:val="00757ED3"/>
    <w:rsid w:val="00760322"/>
    <w:rsid w:val="00795D62"/>
    <w:rsid w:val="007A2542"/>
    <w:rsid w:val="007B40E7"/>
    <w:rsid w:val="007B5B22"/>
    <w:rsid w:val="007D3301"/>
    <w:rsid w:val="007D59D7"/>
    <w:rsid w:val="007E3777"/>
    <w:rsid w:val="0082285E"/>
    <w:rsid w:val="00826DB4"/>
    <w:rsid w:val="00863F54"/>
    <w:rsid w:val="008F710C"/>
    <w:rsid w:val="009605A0"/>
    <w:rsid w:val="00990432"/>
    <w:rsid w:val="009915CE"/>
    <w:rsid w:val="009D4397"/>
    <w:rsid w:val="00A30094"/>
    <w:rsid w:val="00A362A7"/>
    <w:rsid w:val="00B455C6"/>
    <w:rsid w:val="00B557A7"/>
    <w:rsid w:val="00B81DFD"/>
    <w:rsid w:val="00B91A64"/>
    <w:rsid w:val="00BA0B4C"/>
    <w:rsid w:val="00BA327E"/>
    <w:rsid w:val="00BA4931"/>
    <w:rsid w:val="00BB7E71"/>
    <w:rsid w:val="00BD431D"/>
    <w:rsid w:val="00BE0687"/>
    <w:rsid w:val="00C47F5D"/>
    <w:rsid w:val="00C7146C"/>
    <w:rsid w:val="00C83AF1"/>
    <w:rsid w:val="00CE765E"/>
    <w:rsid w:val="00CF4DA8"/>
    <w:rsid w:val="00D15700"/>
    <w:rsid w:val="00D40378"/>
    <w:rsid w:val="00D52251"/>
    <w:rsid w:val="00D82579"/>
    <w:rsid w:val="00D83770"/>
    <w:rsid w:val="00DB2A05"/>
    <w:rsid w:val="00DC50D1"/>
    <w:rsid w:val="00DE2117"/>
    <w:rsid w:val="00E0737F"/>
    <w:rsid w:val="00E472AF"/>
    <w:rsid w:val="00EA28ED"/>
    <w:rsid w:val="00EA59C8"/>
    <w:rsid w:val="00EB49E6"/>
    <w:rsid w:val="00EB6C27"/>
    <w:rsid w:val="00ED7F5C"/>
    <w:rsid w:val="00F0548C"/>
    <w:rsid w:val="00F06283"/>
    <w:rsid w:val="00F3395B"/>
    <w:rsid w:val="00F41764"/>
    <w:rsid w:val="00F43742"/>
    <w:rsid w:val="00F828C5"/>
    <w:rsid w:val="00FA4A03"/>
    <w:rsid w:val="00FB0E13"/>
    <w:rsid w:val="00FB4657"/>
    <w:rsid w:val="00FC083E"/>
    <w:rsid w:val="00FC5D2E"/>
    <w:rsid w:val="00FD4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85CD344"/>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customStyle="1" w:styleId="Default">
    <w:name w:val="Default"/>
    <w:rsid w:val="00D8377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da.buick@psni.police.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1A42-044D-43F0-B880-82BC4501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9161</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McConville, Stephen</cp:lastModifiedBy>
  <cp:revision>2</cp:revision>
  <cp:lastPrinted>2005-06-27T10:28:00Z</cp:lastPrinted>
  <dcterms:created xsi:type="dcterms:W3CDTF">2021-06-02T12:37:00Z</dcterms:created>
  <dcterms:modified xsi:type="dcterms:W3CDTF">2021-06-02T12:37:00Z</dcterms:modified>
</cp:coreProperties>
</file>