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r>
      <w:r w:rsidR="004B2EE7">
        <w:rPr>
          <w:rFonts w:ascii="Arial" w:hAnsi="Arial" w:cs="Arial"/>
          <w:b/>
          <w:bCs/>
          <w:color w:val="000000"/>
        </w:rPr>
        <w:t>Orlagh Corr</w:t>
      </w:r>
      <w:r w:rsidR="004773CE">
        <w:rPr>
          <w:rFonts w:ascii="Arial" w:hAnsi="Arial" w:cs="Arial"/>
          <w:b/>
          <w:bCs/>
          <w:color w:val="000000"/>
        </w:rPr>
        <w:tab/>
      </w:r>
      <w:r w:rsidR="004773CE">
        <w:rPr>
          <w:rFonts w:ascii="Arial" w:hAnsi="Arial" w:cs="Arial"/>
          <w:b/>
          <w:bCs/>
          <w:color w:val="000000"/>
        </w:rPr>
        <w:tab/>
      </w:r>
      <w:r w:rsidR="004773CE">
        <w:rPr>
          <w:rFonts w:ascii="Arial" w:hAnsi="Arial" w:cs="Arial"/>
          <w:b/>
          <w:bCs/>
          <w:color w:val="000000"/>
        </w:rPr>
        <w:tab/>
        <w:t xml:space="preserve">Ref: </w:t>
      </w:r>
      <w:r w:rsidR="00C96C4E">
        <w:rPr>
          <w:rFonts w:ascii="Arial" w:hAnsi="Arial" w:cs="Arial"/>
          <w:b/>
          <w:bCs/>
          <w:color w:val="000000"/>
        </w:rPr>
        <w:t>I/C 49</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470C5D">
        <w:rPr>
          <w:rFonts w:ascii="Arial" w:hAnsi="Arial" w:cs="Arial"/>
          <w:b/>
          <w:bCs/>
          <w:color w:val="000000"/>
        </w:rPr>
        <w:t>2</w:t>
      </w:r>
      <w:r w:rsidR="00470C5D" w:rsidRPr="00470C5D">
        <w:rPr>
          <w:rFonts w:ascii="Arial" w:hAnsi="Arial" w:cs="Arial"/>
          <w:b/>
          <w:bCs/>
          <w:color w:val="000000"/>
          <w:vertAlign w:val="superscript"/>
        </w:rPr>
        <w:t>nd</w:t>
      </w:r>
      <w:r w:rsidR="00470C5D">
        <w:rPr>
          <w:rFonts w:ascii="Arial" w:hAnsi="Arial" w:cs="Arial"/>
          <w:b/>
          <w:bCs/>
          <w:color w:val="000000"/>
        </w:rPr>
        <w:t xml:space="preserve"> July</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470C5D" w:rsidP="00A77AE2">
      <w:pPr>
        <w:jc w:val="center"/>
        <w:rPr>
          <w:rFonts w:ascii="Arial" w:hAnsi="Arial" w:cs="Arial"/>
          <w:b/>
          <w:caps/>
          <w:color w:val="000000"/>
          <w:sz w:val="20"/>
          <w:szCs w:val="20"/>
        </w:rPr>
      </w:pPr>
      <w:r>
        <w:rPr>
          <w:rFonts w:ascii="Arial" w:hAnsi="Arial" w:cs="Arial"/>
          <w:b/>
          <w:caps/>
          <w:color w:val="000000"/>
        </w:rPr>
        <w:t>Newry, mourne and down district council</w:t>
      </w:r>
    </w:p>
    <w:p w:rsidR="00A77AE2" w:rsidRDefault="00A77AE2" w:rsidP="004B2EE7">
      <w:pPr>
        <w:rPr>
          <w:rFonts w:ascii="Arial" w:hAnsi="Arial" w:cs="Arial"/>
          <w:b/>
          <w:color w:val="000000"/>
        </w:rPr>
      </w:pPr>
    </w:p>
    <w:p w:rsidR="004B2EE7" w:rsidRPr="00C96C4E" w:rsidRDefault="00C96C4E" w:rsidP="00C96C4E">
      <w:pPr>
        <w:jc w:val="center"/>
        <w:rPr>
          <w:rFonts w:ascii="Arial" w:hAnsi="Arial" w:cs="Arial"/>
          <w:b/>
          <w:caps/>
          <w:color w:val="000000"/>
          <w:sz w:val="36"/>
          <w:szCs w:val="36"/>
        </w:rPr>
      </w:pPr>
      <w:r w:rsidRPr="00C96C4E">
        <w:rPr>
          <w:rFonts w:ascii="Arial" w:hAnsi="Arial" w:cs="Arial"/>
          <w:b/>
          <w:sz w:val="36"/>
          <w:szCs w:val="36"/>
        </w:rPr>
        <w:t xml:space="preserve">Assistant Director (Estates and Project </w:t>
      </w:r>
      <w:r>
        <w:rPr>
          <w:rFonts w:ascii="Arial" w:hAnsi="Arial" w:cs="Arial"/>
          <w:b/>
          <w:sz w:val="36"/>
          <w:szCs w:val="36"/>
        </w:rPr>
        <w:t xml:space="preserve">    </w:t>
      </w:r>
      <w:r w:rsidRPr="00C96C4E">
        <w:rPr>
          <w:rFonts w:ascii="Arial" w:hAnsi="Arial" w:cs="Arial"/>
          <w:b/>
          <w:sz w:val="36"/>
          <w:szCs w:val="36"/>
        </w:rPr>
        <w:t>Management)</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C96C4E">
        <w:rPr>
          <w:rFonts w:ascii="Arial" w:hAnsi="Arial" w:cs="Arial"/>
          <w:color w:val="000000"/>
          <w:szCs w:val="27"/>
        </w:rPr>
        <w:t>s aimed at individuals at senior</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470C5D" w:rsidP="00A77AE2">
      <w:pPr>
        <w:numPr>
          <w:ilvl w:val="0"/>
          <w:numId w:val="2"/>
        </w:numPr>
        <w:tabs>
          <w:tab w:val="num" w:pos="0"/>
          <w:tab w:val="num" w:pos="426"/>
        </w:tabs>
        <w:ind w:left="426" w:hanging="426"/>
        <w:rPr>
          <w:rFonts w:ascii="Arial" w:hAnsi="Arial" w:cs="Arial"/>
        </w:rPr>
      </w:pPr>
      <w:r>
        <w:rPr>
          <w:rFonts w:ascii="Arial" w:hAnsi="Arial" w:cs="Arial"/>
        </w:rPr>
        <w:t>£</w:t>
      </w:r>
      <w:r w:rsidR="00C96C4E" w:rsidRPr="00C96C4E">
        <w:rPr>
          <w:rFonts w:ascii="Arial" w:hAnsi="Arial" w:cs="Arial"/>
          <w:lang w:val="en-US"/>
        </w:rPr>
        <w:t>58,422-£61,671</w:t>
      </w:r>
      <w:r w:rsidR="006C149D">
        <w:rPr>
          <w:rFonts w:ascii="Arial" w:hAnsi="Arial" w:cs="Arial"/>
          <w:lang w:val="en-US"/>
        </w:rPr>
        <w:t>.</w:t>
      </w:r>
      <w:r w:rsidR="00830888">
        <w:rPr>
          <w:rFonts w:ascii="Arial" w:hAnsi="Arial" w:cs="Arial"/>
          <w:lang w:val="en-US"/>
        </w:rPr>
        <w:t xml:space="preserve"> </w:t>
      </w:r>
      <w:r>
        <w:rPr>
          <w:rFonts w:ascii="Arial" w:hAnsi="Arial" w:cs="Arial"/>
          <w:lang w:val="en-US"/>
        </w:rPr>
        <w:t>Newry, Mourne and Down District Council</w:t>
      </w:r>
      <w:r w:rsidR="00E6338F">
        <w:rPr>
          <w:rFonts w:ascii="Arial" w:hAnsi="Arial" w:cs="Arial"/>
          <w:lang w:val="en-US"/>
        </w:rPr>
        <w:t xml:space="preserve"> </w:t>
      </w:r>
      <w:r>
        <w:rPr>
          <w:rFonts w:ascii="Arial" w:hAnsi="Arial" w:cs="Arial"/>
          <w:lang w:val="en-US"/>
        </w:rPr>
        <w:t>will pay the total salary and associated costs to the home department/organisation on a full cost recovery basis</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Pr="00C96C4E" w:rsidRDefault="006F4660" w:rsidP="00BD51F6">
      <w:pPr>
        <w:numPr>
          <w:ilvl w:val="0"/>
          <w:numId w:val="2"/>
        </w:numPr>
        <w:tabs>
          <w:tab w:val="num" w:pos="426"/>
          <w:tab w:val="num" w:pos="644"/>
        </w:tabs>
        <w:ind w:left="426" w:hanging="426"/>
        <w:rPr>
          <w:rFonts w:ascii="Arial" w:hAnsi="Arial" w:cs="Arial"/>
          <w:szCs w:val="27"/>
        </w:rPr>
      </w:pPr>
      <w:r>
        <w:rPr>
          <w:rFonts w:ascii="Arial" w:hAnsi="Arial" w:cs="Arial"/>
        </w:rPr>
        <w:t>S</w:t>
      </w:r>
      <w:r w:rsidR="00B339F0">
        <w:rPr>
          <w:rFonts w:ascii="Arial" w:hAnsi="Arial" w:cs="Arial"/>
        </w:rPr>
        <w:t>econdment</w:t>
      </w:r>
      <w:r w:rsidR="00E553BC">
        <w:rPr>
          <w:rFonts w:ascii="Arial" w:hAnsi="Arial" w:cs="Arial"/>
        </w:rPr>
        <w:t xml:space="preserve"> </w:t>
      </w:r>
      <w:r w:rsidR="00830888" w:rsidRPr="00C96C4E">
        <w:rPr>
          <w:rFonts w:ascii="Arial" w:hAnsi="Arial" w:cs="Arial"/>
        </w:rPr>
        <w:t xml:space="preserve">– </w:t>
      </w:r>
      <w:r w:rsidR="00C96C4E" w:rsidRPr="00C96C4E">
        <w:rPr>
          <w:rFonts w:ascii="Arial" w:hAnsi="Arial" w:cs="Arial"/>
        </w:rPr>
        <w:t xml:space="preserve">6 months. </w:t>
      </w:r>
      <w:r w:rsidR="00C96C4E" w:rsidRPr="00C96C4E">
        <w:rPr>
          <w:rFonts w:ascii="Arial" w:hAnsi="Arial" w:cs="Arial"/>
          <w:lang w:val="en-US"/>
        </w:rPr>
        <w:t>Temporary from 1 August 2021 to 31 January 2022 (which may be extended).</w:t>
      </w:r>
    </w:p>
    <w:p w:rsidR="00BD51F6" w:rsidRPr="00C96C4E"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3242AA" w:rsidRPr="00470C5D" w:rsidRDefault="00470C5D" w:rsidP="00A77AE2">
      <w:pPr>
        <w:tabs>
          <w:tab w:val="num" w:pos="1080"/>
        </w:tabs>
        <w:ind w:left="426"/>
        <w:rPr>
          <w:rFonts w:ascii="Arial" w:hAnsi="Arial" w:cs="Arial"/>
          <w:lang w:val="en"/>
        </w:rPr>
      </w:pPr>
      <w:r w:rsidRPr="00470C5D">
        <w:rPr>
          <w:rFonts w:ascii="Arial" w:hAnsi="Arial" w:cs="Arial"/>
          <w:lang w:val="en-US"/>
        </w:rPr>
        <w:t xml:space="preserve">Based in Downpatrick or Newry the post holder will work across </w:t>
      </w:r>
      <w:r w:rsidRPr="00470C5D">
        <w:rPr>
          <w:rFonts w:ascii="Arial" w:eastAsia="Arial" w:hAnsi="Arial" w:cs="Arial"/>
          <w:color w:val="111111"/>
        </w:rPr>
        <w:t xml:space="preserve">the </w:t>
      </w:r>
      <w:r w:rsidRPr="00470C5D">
        <w:rPr>
          <w:rFonts w:ascii="Arial" w:hAnsi="Arial" w:cs="Arial"/>
        </w:rPr>
        <w:t>Council</w:t>
      </w:r>
      <w:r w:rsidRPr="00470C5D">
        <w:rPr>
          <w:rFonts w:ascii="Arial" w:eastAsia="Arial" w:hAnsi="Arial" w:cs="Arial"/>
          <w:color w:val="111111"/>
        </w:rPr>
        <w:t xml:space="preserve"> </w:t>
      </w:r>
      <w:r w:rsidRPr="00470C5D">
        <w:rPr>
          <w:rFonts w:ascii="Arial" w:hAnsi="Arial" w:cs="Arial"/>
        </w:rPr>
        <w:t>District</w:t>
      </w:r>
      <w:r w:rsidRPr="00470C5D">
        <w:rPr>
          <w:rFonts w:ascii="Arial" w:eastAsia="Arial" w:hAnsi="Arial" w:cs="Arial"/>
          <w:color w:val="111111"/>
        </w:rPr>
        <w:t xml:space="preserve"> of </w:t>
      </w:r>
      <w:r w:rsidRPr="00470C5D">
        <w:rPr>
          <w:rFonts w:ascii="Arial" w:hAnsi="Arial" w:cs="Arial"/>
        </w:rPr>
        <w:t>Newry, Mourne and Down District Council</w:t>
      </w:r>
      <w:r w:rsidR="004B2EE7" w:rsidRPr="00470C5D">
        <w:rPr>
          <w:rFonts w:ascii="Arial" w:hAnsi="Arial" w:cs="Arial"/>
          <w:lang w:val="en"/>
        </w:rPr>
        <w:t>.</w:t>
      </w:r>
    </w:p>
    <w:p w:rsidR="004B2EE7" w:rsidRPr="007B7267" w:rsidRDefault="004B2EE7"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3841E4">
        <w:rPr>
          <w:rFonts w:ascii="Arial" w:hAnsi="Arial" w:cs="Arial"/>
          <w:b/>
          <w:bCs/>
          <w:color w:val="000000"/>
          <w:szCs w:val="27"/>
        </w:rPr>
        <w:t>12noon</w:t>
      </w:r>
      <w:r w:rsidR="008B5D26">
        <w:rPr>
          <w:rFonts w:ascii="Arial" w:hAnsi="Arial" w:cs="Arial"/>
          <w:b/>
          <w:bCs/>
          <w:color w:val="000000"/>
          <w:szCs w:val="27"/>
        </w:rPr>
        <w:t xml:space="preserve"> on </w:t>
      </w:r>
      <w:r w:rsidR="00470C5D">
        <w:rPr>
          <w:rFonts w:ascii="Arial" w:hAnsi="Arial" w:cs="Arial"/>
          <w:b/>
          <w:bCs/>
          <w:color w:val="000000"/>
          <w:szCs w:val="27"/>
        </w:rPr>
        <w:t>Wed 14th</w:t>
      </w:r>
      <w:r w:rsidR="008B5D26">
        <w:rPr>
          <w:rFonts w:ascii="Arial" w:hAnsi="Arial" w:cs="Arial"/>
          <w:b/>
          <w:bCs/>
          <w:color w:val="000000"/>
          <w:szCs w:val="27"/>
        </w:rPr>
        <w:t xml:space="preserve"> </w:t>
      </w:r>
      <w:r w:rsidR="004B2EE7">
        <w:rPr>
          <w:rFonts w:ascii="Arial" w:hAnsi="Arial" w:cs="Arial"/>
          <w:b/>
          <w:bCs/>
          <w:color w:val="000000"/>
          <w:szCs w:val="27"/>
        </w:rPr>
        <w:t>July</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4B2EE7" w:rsidP="00A77AE2">
      <w:pPr>
        <w:rPr>
          <w:rFonts w:ascii="Brush Script MT" w:hAnsi="Brush Script MT" w:cs="Arial"/>
          <w:b/>
          <w:color w:val="000000"/>
          <w:sz w:val="38"/>
          <w:szCs w:val="38"/>
        </w:rPr>
      </w:pPr>
      <w:r>
        <w:rPr>
          <w:rFonts w:ascii="Brush Script MT" w:hAnsi="Brush Script MT" w:cs="Arial"/>
          <w:b/>
          <w:color w:val="000000"/>
          <w:sz w:val="38"/>
          <w:szCs w:val="38"/>
        </w:rPr>
        <w:t>Orlagh  Corr</w:t>
      </w:r>
    </w:p>
    <w:p w:rsidR="00A77AE2" w:rsidRPr="00A77AE2" w:rsidRDefault="004B2EE7" w:rsidP="00A77AE2">
      <w:pPr>
        <w:rPr>
          <w:rFonts w:ascii="Brush Script MT" w:hAnsi="Brush Script MT" w:cs="Arial"/>
          <w:b/>
          <w:color w:val="000000"/>
          <w:sz w:val="38"/>
          <w:szCs w:val="38"/>
        </w:rPr>
      </w:pPr>
      <w:r>
        <w:rPr>
          <w:rFonts w:ascii="Arial" w:hAnsi="Arial" w:cs="Arial"/>
          <w:b/>
          <w:color w:val="000000"/>
          <w:szCs w:val="27"/>
        </w:rPr>
        <w:t>Orlagh Corr</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7CB" w:rsidRDefault="007717CB" w:rsidP="0080527B">
      <w:r>
        <w:separator/>
      </w:r>
    </w:p>
  </w:endnote>
  <w:endnote w:type="continuationSeparator" w:id="0">
    <w:p w:rsidR="007717CB" w:rsidRDefault="007717C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7CB" w:rsidRDefault="007717CB" w:rsidP="0080527B">
      <w:r>
        <w:separator/>
      </w:r>
    </w:p>
  </w:footnote>
  <w:footnote w:type="continuationSeparator" w:id="0">
    <w:p w:rsidR="007717CB" w:rsidRDefault="007717C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263DC"/>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400BA1"/>
    <w:rsid w:val="00401BA1"/>
    <w:rsid w:val="004043D3"/>
    <w:rsid w:val="0041727D"/>
    <w:rsid w:val="004178B0"/>
    <w:rsid w:val="004306C9"/>
    <w:rsid w:val="00432002"/>
    <w:rsid w:val="00445CC3"/>
    <w:rsid w:val="00470C5D"/>
    <w:rsid w:val="00471EB8"/>
    <w:rsid w:val="004773CE"/>
    <w:rsid w:val="00480D0E"/>
    <w:rsid w:val="00484F16"/>
    <w:rsid w:val="00493C93"/>
    <w:rsid w:val="004A3202"/>
    <w:rsid w:val="004B0E50"/>
    <w:rsid w:val="004B2EE7"/>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149D"/>
    <w:rsid w:val="006C55AD"/>
    <w:rsid w:val="006D07D4"/>
    <w:rsid w:val="006E250A"/>
    <w:rsid w:val="006E3B18"/>
    <w:rsid w:val="006E5294"/>
    <w:rsid w:val="006F262C"/>
    <w:rsid w:val="006F4660"/>
    <w:rsid w:val="00722817"/>
    <w:rsid w:val="00727870"/>
    <w:rsid w:val="00735035"/>
    <w:rsid w:val="0073669B"/>
    <w:rsid w:val="007372CF"/>
    <w:rsid w:val="00747929"/>
    <w:rsid w:val="00755F80"/>
    <w:rsid w:val="00756626"/>
    <w:rsid w:val="0076022D"/>
    <w:rsid w:val="0076680A"/>
    <w:rsid w:val="00770F58"/>
    <w:rsid w:val="007717CB"/>
    <w:rsid w:val="00774C2F"/>
    <w:rsid w:val="007803A7"/>
    <w:rsid w:val="0078543D"/>
    <w:rsid w:val="00787ED7"/>
    <w:rsid w:val="007B2C14"/>
    <w:rsid w:val="007B306C"/>
    <w:rsid w:val="007D08B0"/>
    <w:rsid w:val="007F308E"/>
    <w:rsid w:val="007F4919"/>
    <w:rsid w:val="007F50F0"/>
    <w:rsid w:val="0080527B"/>
    <w:rsid w:val="00820C20"/>
    <w:rsid w:val="00830888"/>
    <w:rsid w:val="00840AD6"/>
    <w:rsid w:val="008424D4"/>
    <w:rsid w:val="00854AAE"/>
    <w:rsid w:val="00870C7E"/>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983"/>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77DED"/>
    <w:rsid w:val="00C80E84"/>
    <w:rsid w:val="00C949CF"/>
    <w:rsid w:val="00C96C4E"/>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721E"/>
    <w:rsid w:val="00D668E4"/>
    <w:rsid w:val="00D7208B"/>
    <w:rsid w:val="00D753D5"/>
    <w:rsid w:val="00D76AB7"/>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74658"/>
    <w:rsid w:val="00E871E5"/>
    <w:rsid w:val="00E875E7"/>
    <w:rsid w:val="00E906CF"/>
    <w:rsid w:val="00E93C06"/>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979D0"/>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938B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2120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Corr, Orlagh</cp:lastModifiedBy>
  <cp:revision>43</cp:revision>
  <cp:lastPrinted>2008-04-04T09:45:00Z</cp:lastPrinted>
  <dcterms:created xsi:type="dcterms:W3CDTF">2021-03-09T09:16:00Z</dcterms:created>
  <dcterms:modified xsi:type="dcterms:W3CDTF">2021-07-02T09:24:00Z</dcterms:modified>
</cp:coreProperties>
</file>