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043" w:rsidRPr="00F43742" w:rsidRDefault="002A0043" w:rsidP="003700DC">
      <w:pPr>
        <w:pStyle w:val="Heading1"/>
        <w:spacing w:after="240"/>
        <w:jc w:val="both"/>
        <w:rPr>
          <w:caps/>
          <w:sz w:val="28"/>
          <w:szCs w:val="28"/>
        </w:rPr>
      </w:pPr>
      <w:r w:rsidRPr="00F43742">
        <w:rPr>
          <w:caps/>
          <w:sz w:val="28"/>
          <w:szCs w:val="28"/>
        </w:rPr>
        <w:t>Hosting Proforma</w:t>
      </w:r>
    </w:p>
    <w:p w:rsidR="002A0043" w:rsidRPr="003C11EE" w:rsidRDefault="002478CB" w:rsidP="003700DC">
      <w:pPr>
        <w:jc w:val="both"/>
      </w:pPr>
      <w:r w:rsidRPr="003C11EE">
        <w:rPr>
          <w:noProof/>
          <w:lang w:eastAsia="en-GB"/>
        </w:rPr>
        <mc:AlternateContent>
          <mc:Choice Requires="wps">
            <w:drawing>
              <wp:anchor distT="0" distB="0" distL="114300" distR="114300" simplePos="0" relativeHeight="251654144" behindDoc="0" locked="0" layoutInCell="1" allowOverlap="1">
                <wp:simplePos x="0" y="0"/>
                <wp:positionH relativeFrom="column">
                  <wp:posOffset>1819275</wp:posOffset>
                </wp:positionH>
                <wp:positionV relativeFrom="paragraph">
                  <wp:posOffset>5080</wp:posOffset>
                </wp:positionV>
                <wp:extent cx="4019550" cy="34290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342900"/>
                        </a:xfrm>
                        <a:prstGeom prst="rect">
                          <a:avLst/>
                        </a:prstGeom>
                        <a:solidFill>
                          <a:srgbClr val="FFFFFF"/>
                        </a:solidFill>
                        <a:ln w="9525">
                          <a:solidFill>
                            <a:srgbClr val="000000"/>
                          </a:solidFill>
                          <a:miter lim="800000"/>
                          <a:headEnd/>
                          <a:tailEnd/>
                        </a:ln>
                      </wps:spPr>
                      <wps:txbx>
                        <w:txbxContent>
                          <w:p w:rsidR="002A0043" w:rsidRPr="005F08E8" w:rsidRDefault="00D50FA3">
                            <w:pPr>
                              <w:pStyle w:val="OmniPage1"/>
                              <w:spacing w:line="240" w:lineRule="auto"/>
                              <w:rPr>
                                <w:rFonts w:ascii="Arial" w:hAnsi="Arial" w:cs="Arial"/>
                                <w:sz w:val="24"/>
                                <w:szCs w:val="24"/>
                                <w:lang w:val="en-GB"/>
                              </w:rPr>
                            </w:pPr>
                            <w:r w:rsidRPr="005F08E8">
                              <w:rPr>
                                <w:sz w:val="24"/>
                                <w:szCs w:val="24"/>
                              </w:rPr>
                              <w:t>Commissioner for Survivors of Institutional Childhood Abuse</w:t>
                            </w:r>
                          </w:p>
                          <w:p w:rsidR="002A0043" w:rsidRDefault="002A0043"/>
                          <w:p w:rsidR="002A0043" w:rsidRDefault="002A0043"/>
                          <w:p w:rsidR="002A0043" w:rsidRDefault="002A0043"/>
                          <w:p w:rsidR="002A0043" w:rsidRDefault="002A0043"/>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3.25pt;margin-top:.4pt;width:316.5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">
                <v:textbox>
                  <w:txbxContent>
                    <w:p w:rsidR="002A0043" w:rsidRPr="005F08E8" w:rsidRDefault="00D50FA3">
                      <w:pPr>
                        <w:pStyle w:val="OmniPage1"/>
                        <w:spacing w:line="240" w:lineRule="auto"/>
                        <w:rPr>
                          <w:rFonts w:ascii="Arial" w:hAnsi="Arial" w:cs="Arial"/>
                          <w:sz w:val="24"/>
                          <w:szCs w:val="24"/>
                          <w:lang w:val="en-GB"/>
                        </w:rPr>
                      </w:pPr>
                      <w:r w:rsidRPr="005F08E8">
                        <w:rPr>
                          <w:sz w:val="24"/>
                          <w:szCs w:val="24"/>
                        </w:rPr>
                        <w:t>Commissioner for Survivors of Institutional Childhood Abuse</w:t>
                      </w:r>
                    </w:p>
                    <w:p w:rsidR="002A0043" w:rsidRDefault="002A0043"/>
                    <w:p w:rsidR="002A0043" w:rsidRDefault="002A0043"/>
                    <w:p w:rsidR="002A0043" w:rsidRDefault="002A0043"/>
                    <w:p w:rsidR="002A0043" w:rsidRDefault="002A0043"/>
                    <w:p w:rsidR="002A0043" w:rsidRDefault="002A0043"/>
                  </w:txbxContent>
                </v:textbox>
              </v:shape>
            </w:pict>
          </mc:Fallback>
        </mc:AlternateContent>
      </w:r>
      <w:r w:rsidR="003C11EE" w:rsidRPr="003C11EE">
        <w:t xml:space="preserve">Name of Host </w:t>
      </w:r>
      <w:r w:rsidRPr="003C11EE">
        <w:t>Organisation</w:t>
      </w:r>
    </w:p>
    <w:p w:rsidR="002A0043" w:rsidRPr="003C11EE" w:rsidRDefault="002A0043" w:rsidP="003700DC">
      <w:pPr>
        <w:jc w:val="both"/>
      </w:pPr>
      <w:r w:rsidRPr="003C11EE">
        <w:t xml:space="preserve">    </w:t>
      </w:r>
    </w:p>
    <w:p w:rsidR="002A0043" w:rsidRPr="003C11EE" w:rsidRDefault="002A0043" w:rsidP="003700DC">
      <w:pPr>
        <w:jc w:val="both"/>
      </w:pPr>
    </w:p>
    <w:p w:rsidR="002A0043" w:rsidRPr="003C11EE" w:rsidRDefault="002A0043" w:rsidP="003700DC">
      <w:pPr>
        <w:spacing w:before="240" w:after="240"/>
        <w:jc w:val="both"/>
        <w:rPr>
          <w:b/>
          <w:bCs/>
        </w:rPr>
      </w:pPr>
      <w:r w:rsidRPr="003C11EE">
        <w:rPr>
          <w:b/>
          <w:bCs/>
        </w:rPr>
        <w:t>1.  Interchange Manager’s details</w:t>
      </w:r>
      <w:bookmarkStart w:id="0" w:name="_GoBack"/>
      <w:bookmarkEnd w:id="0"/>
    </w:p>
    <w:p w:rsidR="002A0043" w:rsidRPr="003C11EE" w:rsidRDefault="00D40378" w:rsidP="003700DC">
      <w:pPr>
        <w:jc w:val="both"/>
        <w:rPr>
          <w:b/>
          <w:bCs/>
        </w:rPr>
      </w:pPr>
      <w:r w:rsidRPr="003C11EE">
        <w:rPr>
          <w:b/>
          <w:bCs/>
          <w:noProof/>
          <w:lang w:eastAsia="en-GB"/>
        </w:rPr>
        <mc:AlternateContent>
          <mc:Choice Requires="wps">
            <w:drawing>
              <wp:anchor distT="0" distB="0" distL="114300" distR="114300" simplePos="0" relativeHeight="251655168" behindDoc="0" locked="0" layoutInCell="1" allowOverlap="1">
                <wp:simplePos x="0" y="0"/>
                <wp:positionH relativeFrom="column">
                  <wp:posOffset>1847851</wp:posOffset>
                </wp:positionH>
                <wp:positionV relativeFrom="paragraph">
                  <wp:posOffset>94615</wp:posOffset>
                </wp:positionV>
                <wp:extent cx="1962150" cy="342900"/>
                <wp:effectExtent l="0" t="0" r="19050" b="1905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342900"/>
                        </a:xfrm>
                        <a:prstGeom prst="rect">
                          <a:avLst/>
                        </a:prstGeom>
                        <a:solidFill>
                          <a:srgbClr val="FFFFFF"/>
                        </a:solidFill>
                        <a:ln w="9525">
                          <a:solidFill>
                            <a:srgbClr val="000000"/>
                          </a:solidFill>
                          <a:miter lim="800000"/>
                          <a:headEnd/>
                          <a:tailEnd/>
                        </a:ln>
                      </wps:spPr>
                      <wps:txbx>
                        <w:txbxContent>
                          <w:p w:rsidR="002A0043" w:rsidRPr="00FB4657" w:rsidRDefault="00F147B1">
                            <w:pPr>
                              <w:rPr>
                                <w:lang w:val="en-US"/>
                              </w:rPr>
                            </w:pPr>
                            <w:r>
                              <w:rPr>
                                <w:lang w:val="en-US"/>
                              </w:rPr>
                              <w:t>Joanne McComb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45.5pt;margin-top:7.45pt;width:154.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">
                <v:textbox>
                  <w:txbxContent>
                    <w:p w:rsidR="002A0043" w:rsidRPr="00FB4657" w:rsidRDefault="00F147B1">
                      <w:pPr>
                        <w:rPr>
                          <w:lang w:val="en-US"/>
                        </w:rPr>
                      </w:pPr>
                      <w:r>
                        <w:rPr>
                          <w:lang w:val="en-US"/>
                        </w:rPr>
                        <w:t>Joanne McComb</w:t>
                      </w:r>
                    </w:p>
                  </w:txbxContent>
                </v:textbox>
              </v:shape>
            </w:pict>
          </mc:Fallback>
        </mc:AlternateContent>
      </w:r>
    </w:p>
    <w:p w:rsidR="002A0043" w:rsidRPr="003C11EE" w:rsidRDefault="002478CB" w:rsidP="003700DC">
      <w:pPr>
        <w:jc w:val="both"/>
      </w:pPr>
      <w:r w:rsidRPr="003C11EE">
        <w:t xml:space="preserve">     </w:t>
      </w:r>
      <w:r w:rsidR="002A0043" w:rsidRPr="003C11EE">
        <w:t>Name</w:t>
      </w:r>
    </w:p>
    <w:p w:rsidR="002A0043" w:rsidRPr="003C11EE" w:rsidRDefault="002A0043" w:rsidP="003700DC">
      <w:pPr>
        <w:jc w:val="both"/>
      </w:pPr>
    </w:p>
    <w:p w:rsidR="002A0043" w:rsidRPr="003C11EE" w:rsidRDefault="00D40378" w:rsidP="003700DC">
      <w:pPr>
        <w:jc w:val="both"/>
      </w:pPr>
      <w:r w:rsidRPr="003C11EE">
        <w:rPr>
          <w:noProof/>
          <w:lang w:eastAsia="en-GB"/>
        </w:rPr>
        <mc:AlternateContent>
          <mc:Choice Requires="wps">
            <w:drawing>
              <wp:anchor distT="0" distB="0" distL="114300" distR="114300" simplePos="0" relativeHeight="251656192" behindDoc="0" locked="0" layoutInCell="1" allowOverlap="1">
                <wp:simplePos x="0" y="0"/>
                <wp:positionH relativeFrom="column">
                  <wp:posOffset>1828800</wp:posOffset>
                </wp:positionH>
                <wp:positionV relativeFrom="paragraph">
                  <wp:posOffset>16510</wp:posOffset>
                </wp:positionV>
                <wp:extent cx="4000500" cy="342900"/>
                <wp:effectExtent l="0" t="0" r="19050" b="190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txbx>
                        <w:txbxContent>
                          <w:p w:rsidR="00D50FA3" w:rsidRPr="005F08E8" w:rsidRDefault="00D50FA3" w:rsidP="00D50FA3">
                            <w:pPr>
                              <w:pStyle w:val="OmniPage1"/>
                              <w:spacing w:line="240" w:lineRule="auto"/>
                              <w:rPr>
                                <w:rFonts w:ascii="Arial" w:hAnsi="Arial" w:cs="Arial"/>
                                <w:sz w:val="24"/>
                                <w:szCs w:val="24"/>
                                <w:lang w:val="en-GB"/>
                              </w:rPr>
                            </w:pPr>
                            <w:r w:rsidRPr="005F08E8">
                              <w:rPr>
                                <w:sz w:val="24"/>
                                <w:szCs w:val="24"/>
                              </w:rPr>
                              <w:t>Commissioner for Survivors of Institutional Childhood Abuse</w:t>
                            </w:r>
                          </w:p>
                          <w:p w:rsidR="002A0043" w:rsidRPr="00FB4657" w:rsidRDefault="002A0043">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in;margin-top:1.3pt;width:31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">
                <v:textbox>
                  <w:txbxContent>
                    <w:p w:rsidR="00D50FA3" w:rsidRPr="005F08E8" w:rsidRDefault="00D50FA3" w:rsidP="00D50FA3">
                      <w:pPr>
                        <w:pStyle w:val="OmniPage1"/>
                        <w:spacing w:line="240" w:lineRule="auto"/>
                        <w:rPr>
                          <w:rFonts w:ascii="Arial" w:hAnsi="Arial" w:cs="Arial"/>
                          <w:sz w:val="24"/>
                          <w:szCs w:val="24"/>
                          <w:lang w:val="en-GB"/>
                        </w:rPr>
                      </w:pPr>
                      <w:r w:rsidRPr="005F08E8">
                        <w:rPr>
                          <w:sz w:val="24"/>
                          <w:szCs w:val="24"/>
                        </w:rPr>
                        <w:t>Commissioner for Survivors of Institutional Childhood Abuse</w:t>
                      </w:r>
                    </w:p>
                    <w:p w:rsidR="002A0043" w:rsidRPr="00FB4657" w:rsidRDefault="002A0043">
                      <w:pPr>
                        <w:rPr>
                          <w:lang w:val="en-US"/>
                        </w:rPr>
                      </w:pPr>
                    </w:p>
                  </w:txbxContent>
                </v:textbox>
              </v:shape>
            </w:pict>
          </mc:Fallback>
        </mc:AlternateContent>
      </w:r>
      <w:r w:rsidR="002478CB" w:rsidRPr="003C11EE">
        <w:t xml:space="preserve">     Organisation</w:t>
      </w:r>
    </w:p>
    <w:p w:rsidR="002A0043" w:rsidRPr="003C11EE" w:rsidRDefault="002A0043" w:rsidP="003700DC">
      <w:pPr>
        <w:jc w:val="both"/>
      </w:pPr>
      <w:r w:rsidRPr="003C11EE">
        <w:t xml:space="preserve">        </w:t>
      </w:r>
    </w:p>
    <w:p w:rsidR="002A0043" w:rsidRPr="003C11EE" w:rsidRDefault="00D40378" w:rsidP="003700DC">
      <w:pPr>
        <w:jc w:val="both"/>
      </w:pPr>
      <w:r w:rsidRPr="003C11EE">
        <w:rPr>
          <w:noProof/>
          <w:lang w:eastAsia="en-GB"/>
        </w:rPr>
        <mc:AlternateContent>
          <mc:Choice Requires="wps">
            <w:drawing>
              <wp:anchor distT="0" distB="0" distL="114300" distR="114300" simplePos="0" relativeHeight="251657216" behindDoc="0" locked="0" layoutInCell="1" allowOverlap="1">
                <wp:simplePos x="0" y="0"/>
                <wp:positionH relativeFrom="margin">
                  <wp:posOffset>1828800</wp:posOffset>
                </wp:positionH>
                <wp:positionV relativeFrom="paragraph">
                  <wp:posOffset>123190</wp:posOffset>
                </wp:positionV>
                <wp:extent cx="2286000" cy="9144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914400"/>
                        </a:xfrm>
                        <a:prstGeom prst="rect">
                          <a:avLst/>
                        </a:prstGeom>
                        <a:solidFill>
                          <a:srgbClr val="FFFFFF"/>
                        </a:solidFill>
                        <a:ln w="9525">
                          <a:solidFill>
                            <a:srgbClr val="000000"/>
                          </a:solidFill>
                          <a:miter lim="800000"/>
                          <a:headEnd/>
                          <a:tailEnd/>
                        </a:ln>
                      </wps:spPr>
                      <wps:txbx>
                        <w:txbxContent>
                          <w:p w:rsidR="005F08E8" w:rsidRPr="005F08E8" w:rsidRDefault="005F08E8" w:rsidP="005F08E8">
                            <w:pPr>
                              <w:rPr>
                                <w:rFonts w:eastAsia="Calibri"/>
                                <w:noProof/>
                                <w:color w:val="000000"/>
                              </w:rPr>
                            </w:pPr>
                            <w:r w:rsidRPr="005F08E8">
                              <w:rPr>
                                <w:rFonts w:eastAsia="Calibri"/>
                                <w:noProof/>
                                <w:color w:val="000000"/>
                              </w:rPr>
                              <w:t>5</w:t>
                            </w:r>
                            <w:r w:rsidRPr="005F08E8">
                              <w:rPr>
                                <w:rFonts w:eastAsia="Calibri"/>
                                <w:noProof/>
                                <w:color w:val="000000"/>
                                <w:vertAlign w:val="superscript"/>
                              </w:rPr>
                              <w:t>th</w:t>
                            </w:r>
                            <w:r w:rsidRPr="005F08E8">
                              <w:rPr>
                                <w:rFonts w:eastAsia="Calibri"/>
                                <w:noProof/>
                                <w:color w:val="000000"/>
                              </w:rPr>
                              <w:t xml:space="preserve"> Floor South Queens Court </w:t>
                            </w:r>
                          </w:p>
                          <w:p w:rsidR="005F08E8" w:rsidRPr="005F08E8" w:rsidRDefault="005F08E8" w:rsidP="005F08E8">
                            <w:pPr>
                              <w:rPr>
                                <w:rFonts w:eastAsia="Calibri"/>
                                <w:noProof/>
                                <w:color w:val="000000"/>
                              </w:rPr>
                            </w:pPr>
                            <w:r w:rsidRPr="005F08E8">
                              <w:rPr>
                                <w:rFonts w:eastAsia="Calibri"/>
                                <w:noProof/>
                                <w:color w:val="000000"/>
                              </w:rPr>
                              <w:t xml:space="preserve">56-66 Upper Queen Street </w:t>
                            </w:r>
                          </w:p>
                          <w:p w:rsidR="005F08E8" w:rsidRPr="005F08E8" w:rsidRDefault="005F08E8" w:rsidP="005F08E8">
                            <w:pPr>
                              <w:rPr>
                                <w:rFonts w:eastAsia="Calibri"/>
                                <w:noProof/>
                                <w:color w:val="000000"/>
                              </w:rPr>
                            </w:pPr>
                            <w:r w:rsidRPr="005F08E8">
                              <w:rPr>
                                <w:rFonts w:eastAsia="Calibri"/>
                                <w:noProof/>
                                <w:color w:val="000000"/>
                              </w:rPr>
                              <w:t>BELFAST</w:t>
                            </w:r>
                          </w:p>
                          <w:p w:rsidR="005F08E8" w:rsidRPr="005F08E8" w:rsidRDefault="005F08E8" w:rsidP="005F08E8">
                            <w:pPr>
                              <w:rPr>
                                <w:rFonts w:eastAsia="Calibri"/>
                                <w:noProof/>
                                <w:color w:val="000000"/>
                              </w:rPr>
                            </w:pPr>
                            <w:r w:rsidRPr="005F08E8">
                              <w:rPr>
                                <w:rFonts w:eastAsia="Calibri"/>
                                <w:noProof/>
                                <w:color w:val="000000"/>
                              </w:rPr>
                              <w:t>BT1 6FD</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in;margin-top:9.7pt;width:180pt;height:1in;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">
                <v:textbox>
                  <w:txbxContent>
                    <w:p w:rsidR="005F08E8" w:rsidRPr="005F08E8" w:rsidRDefault="005F08E8" w:rsidP="005F08E8">
                      <w:pPr>
                        <w:rPr>
                          <w:rFonts w:eastAsia="Calibri"/>
                          <w:noProof/>
                          <w:color w:val="000000"/>
                        </w:rPr>
                      </w:pPr>
                      <w:r w:rsidRPr="005F08E8">
                        <w:rPr>
                          <w:rFonts w:eastAsia="Calibri"/>
                          <w:noProof/>
                          <w:color w:val="000000"/>
                        </w:rPr>
                        <w:t>5</w:t>
                      </w:r>
                      <w:r w:rsidRPr="005F08E8">
                        <w:rPr>
                          <w:rFonts w:eastAsia="Calibri"/>
                          <w:noProof/>
                          <w:color w:val="000000"/>
                          <w:vertAlign w:val="superscript"/>
                        </w:rPr>
                        <w:t>th</w:t>
                      </w:r>
                      <w:r w:rsidRPr="005F08E8">
                        <w:rPr>
                          <w:rFonts w:eastAsia="Calibri"/>
                          <w:noProof/>
                          <w:color w:val="000000"/>
                        </w:rPr>
                        <w:t xml:space="preserve"> Floor South Queens Court </w:t>
                      </w:r>
                    </w:p>
                    <w:p w:rsidR="005F08E8" w:rsidRPr="005F08E8" w:rsidRDefault="005F08E8" w:rsidP="005F08E8">
                      <w:pPr>
                        <w:rPr>
                          <w:rFonts w:eastAsia="Calibri"/>
                          <w:noProof/>
                          <w:color w:val="000000"/>
                        </w:rPr>
                      </w:pPr>
                      <w:r w:rsidRPr="005F08E8">
                        <w:rPr>
                          <w:rFonts w:eastAsia="Calibri"/>
                          <w:noProof/>
                          <w:color w:val="000000"/>
                        </w:rPr>
                        <w:t xml:space="preserve">56-66 Upper Queen Street </w:t>
                      </w:r>
                    </w:p>
                    <w:p w:rsidR="005F08E8" w:rsidRPr="005F08E8" w:rsidRDefault="005F08E8" w:rsidP="005F08E8">
                      <w:pPr>
                        <w:rPr>
                          <w:rFonts w:eastAsia="Calibri"/>
                          <w:noProof/>
                          <w:color w:val="000000"/>
                        </w:rPr>
                      </w:pPr>
                      <w:r w:rsidRPr="005F08E8">
                        <w:rPr>
                          <w:rFonts w:eastAsia="Calibri"/>
                          <w:noProof/>
                          <w:color w:val="000000"/>
                        </w:rPr>
                        <w:t>BELFAST</w:t>
                      </w:r>
                    </w:p>
                    <w:p w:rsidR="005F08E8" w:rsidRPr="005F08E8" w:rsidRDefault="005F08E8" w:rsidP="005F08E8">
                      <w:pPr>
                        <w:rPr>
                          <w:rFonts w:eastAsia="Calibri"/>
                          <w:noProof/>
                          <w:color w:val="000000"/>
                        </w:rPr>
                      </w:pPr>
                      <w:r w:rsidRPr="005F08E8">
                        <w:rPr>
                          <w:rFonts w:eastAsia="Calibri"/>
                          <w:noProof/>
                          <w:color w:val="000000"/>
                        </w:rPr>
                        <w:t>BT1 6FD</w:t>
                      </w:r>
                    </w:p>
                    <w:p w:rsidR="002A0043" w:rsidRDefault="002A0043"/>
                  </w:txbxContent>
                </v:textbox>
                <w10:wrap anchorx="margin"/>
              </v:shape>
            </w:pict>
          </mc:Fallback>
        </mc:AlternateContent>
      </w:r>
    </w:p>
    <w:p w:rsidR="002A0043" w:rsidRPr="003C11EE" w:rsidRDefault="002478CB" w:rsidP="003700DC">
      <w:pPr>
        <w:jc w:val="both"/>
      </w:pPr>
      <w:r w:rsidRPr="003C11EE">
        <w:t xml:space="preserve">     </w:t>
      </w:r>
      <w:r w:rsidR="002A0043" w:rsidRPr="003C11EE">
        <w:t>Address</w:t>
      </w:r>
    </w:p>
    <w:p w:rsidR="002A0043" w:rsidRPr="003C11EE" w:rsidRDefault="002A0043" w:rsidP="003700DC">
      <w:pPr>
        <w:jc w:val="both"/>
      </w:pPr>
      <w:r w:rsidRPr="003C11EE">
        <w:t xml:space="preserve">       </w:t>
      </w:r>
    </w:p>
    <w:p w:rsidR="002A0043" w:rsidRPr="003C11EE" w:rsidRDefault="002A0043" w:rsidP="003700DC">
      <w:pPr>
        <w:jc w:val="both"/>
      </w:pPr>
    </w:p>
    <w:p w:rsidR="002A0043" w:rsidRPr="003C11EE" w:rsidRDefault="002A0043" w:rsidP="003700DC">
      <w:pPr>
        <w:jc w:val="both"/>
      </w:pPr>
    </w:p>
    <w:p w:rsidR="002A0043" w:rsidRPr="003C11EE" w:rsidRDefault="002A0043" w:rsidP="003700DC">
      <w:pPr>
        <w:jc w:val="both"/>
      </w:pPr>
    </w:p>
    <w:p w:rsidR="002A0043" w:rsidRPr="003C11EE" w:rsidRDefault="002A0043" w:rsidP="003700DC">
      <w:pPr>
        <w:jc w:val="both"/>
      </w:pPr>
    </w:p>
    <w:p w:rsidR="002A0043" w:rsidRPr="003C11EE" w:rsidRDefault="00D40378" w:rsidP="003700DC">
      <w:pPr>
        <w:jc w:val="both"/>
      </w:pPr>
      <w:r w:rsidRPr="003C11EE">
        <w:rPr>
          <w:noProof/>
          <w:lang w:eastAsia="en-GB"/>
        </w:rPr>
        <mc:AlternateContent>
          <mc:Choice Requires="wps">
            <w:drawing>
              <wp:anchor distT="0" distB="0" distL="114300" distR="114300" simplePos="0" relativeHeight="251658240" behindDoc="0" locked="0" layoutInCell="1" allowOverlap="1">
                <wp:simplePos x="0" y="0"/>
                <wp:positionH relativeFrom="column">
                  <wp:posOffset>1857375</wp:posOffset>
                </wp:positionH>
                <wp:positionV relativeFrom="paragraph">
                  <wp:posOffset>39370</wp:posOffset>
                </wp:positionV>
                <wp:extent cx="1800225" cy="257175"/>
                <wp:effectExtent l="0" t="0" r="28575" b="2857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57175"/>
                        </a:xfrm>
                        <a:prstGeom prst="rect">
                          <a:avLst/>
                        </a:prstGeom>
                        <a:solidFill>
                          <a:srgbClr val="FFFFFF"/>
                        </a:solidFill>
                        <a:ln w="9525">
                          <a:solidFill>
                            <a:srgbClr val="000000"/>
                          </a:solidFill>
                          <a:miter lim="800000"/>
                          <a:headEnd/>
                          <a:tailEnd/>
                        </a:ln>
                      </wps:spPr>
                      <wps:txbx>
                        <w:txbxContent>
                          <w:p w:rsidR="002A0043" w:rsidRPr="00FC083E" w:rsidRDefault="005F08E8">
                            <w:pPr>
                              <w:rPr>
                                <w:lang w:val="en-US"/>
                              </w:rPr>
                            </w:pPr>
                            <w:r>
                              <w:rPr>
                                <w:lang w:val="en-US"/>
                              </w:rPr>
                              <w:t>02890</w:t>
                            </w:r>
                            <w:r w:rsidRPr="005F08E8">
                              <w:rPr>
                                <w:rFonts w:ascii="Arial" w:hAnsi="Arial" w:cs="Arial"/>
                                <w:color w:val="333333"/>
                                <w:sz w:val="27"/>
                                <w:szCs w:val="27"/>
                              </w:rPr>
                              <w:t xml:space="preserve"> </w:t>
                            </w:r>
                            <w:r w:rsidRPr="005F08E8">
                              <w:rPr>
                                <w:color w:val="333333"/>
                              </w:rPr>
                              <w:t>893977</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146.25pt;margin-top:3.1pt;width:141.7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">
                <v:textbox>
                  <w:txbxContent>
                    <w:p w:rsidR="002A0043" w:rsidRPr="00FC083E" w:rsidRDefault="005F08E8">
                      <w:pPr>
                        <w:rPr>
                          <w:lang w:val="en-US"/>
                        </w:rPr>
                      </w:pPr>
                      <w:r>
                        <w:rPr>
                          <w:lang w:val="en-US"/>
                        </w:rPr>
                        <w:t>02890</w:t>
                      </w:r>
                      <w:r w:rsidRPr="005F08E8">
                        <w:rPr>
                          <w:rFonts w:ascii="Arial" w:hAnsi="Arial" w:cs="Arial"/>
                          <w:color w:val="333333"/>
                          <w:sz w:val="27"/>
                          <w:szCs w:val="27"/>
                        </w:rPr>
                        <w:t xml:space="preserve"> </w:t>
                      </w:r>
                      <w:r w:rsidRPr="005F08E8">
                        <w:rPr>
                          <w:color w:val="333333"/>
                        </w:rPr>
                        <w:t>893977</w:t>
                      </w:r>
                    </w:p>
                    <w:p w:rsidR="002A0043" w:rsidRDefault="002A0043"/>
                  </w:txbxContent>
                </v:textbox>
              </v:shape>
            </w:pict>
          </mc:Fallback>
        </mc:AlternateContent>
      </w:r>
      <w:r w:rsidR="002478CB" w:rsidRPr="003C11EE">
        <w:t xml:space="preserve">     Telephone Number</w:t>
      </w:r>
      <w:r w:rsidR="002A0043" w:rsidRPr="003C11EE">
        <w:t xml:space="preserve">                                            </w:t>
      </w:r>
    </w:p>
    <w:p w:rsidR="002A0043" w:rsidRPr="003C11EE" w:rsidRDefault="002A0043" w:rsidP="003700DC">
      <w:pPr>
        <w:jc w:val="both"/>
      </w:pPr>
      <w:r w:rsidRPr="003C11EE">
        <w:t xml:space="preserve">             </w:t>
      </w:r>
    </w:p>
    <w:p w:rsidR="002A0043" w:rsidRPr="003C11EE" w:rsidRDefault="00D40378" w:rsidP="003700DC">
      <w:pPr>
        <w:jc w:val="both"/>
      </w:pPr>
      <w:r w:rsidRPr="003C11EE">
        <w:rPr>
          <w:noProof/>
          <w:lang w:eastAsia="en-GB"/>
        </w:rPr>
        <mc:AlternateContent>
          <mc:Choice Requires="wps">
            <w:drawing>
              <wp:anchor distT="0" distB="0" distL="114300" distR="114300" simplePos="0" relativeHeight="251660288" behindDoc="0" locked="0" layoutInCell="1" allowOverlap="1">
                <wp:simplePos x="0" y="0"/>
                <wp:positionH relativeFrom="column">
                  <wp:posOffset>1876425</wp:posOffset>
                </wp:positionH>
                <wp:positionV relativeFrom="paragraph">
                  <wp:posOffset>146050</wp:posOffset>
                </wp:positionV>
                <wp:extent cx="2781300" cy="342900"/>
                <wp:effectExtent l="0" t="0" r="19050" b="1905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42900"/>
                        </a:xfrm>
                        <a:prstGeom prst="rect">
                          <a:avLst/>
                        </a:prstGeom>
                        <a:solidFill>
                          <a:srgbClr val="FFFFFF"/>
                        </a:solidFill>
                        <a:ln w="9525">
                          <a:solidFill>
                            <a:srgbClr val="000000"/>
                          </a:solidFill>
                          <a:miter lim="800000"/>
                          <a:headEnd/>
                          <a:tailEnd/>
                        </a:ln>
                      </wps:spPr>
                      <wps:txbx>
                        <w:txbxContent>
                          <w:p w:rsidR="002A0043" w:rsidRDefault="00F147B1">
                            <w:r>
                              <w:rPr>
                                <w:rStyle w:val="Hyperlink"/>
                                <w:lang w:val="en-US"/>
                              </w:rPr>
                              <w:t>admin@cosica-ni.org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147.75pt;margin-top:11.5pt;width:219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">
                <v:textbox>
                  <w:txbxContent>
                    <w:p w:rsidR="002A0043" w:rsidRDefault="00F147B1">
                      <w:r>
                        <w:rPr>
                          <w:rStyle w:val="Hyperlink"/>
                          <w:lang w:val="en-US"/>
                        </w:rPr>
                        <w:t>admin@cosica-ni.org</w:t>
                      </w:r>
                    </w:p>
                  </w:txbxContent>
                </v:textbox>
              </v:shape>
            </w:pict>
          </mc:Fallback>
        </mc:AlternateContent>
      </w:r>
      <w:r w:rsidR="002A0043" w:rsidRPr="003C11EE">
        <w:t xml:space="preserve">               </w:t>
      </w:r>
    </w:p>
    <w:p w:rsidR="002A0043" w:rsidRPr="003C11EE" w:rsidRDefault="002478CB" w:rsidP="003700DC">
      <w:pPr>
        <w:jc w:val="both"/>
      </w:pPr>
      <w:r w:rsidRPr="003C11EE">
        <w:t xml:space="preserve">     </w:t>
      </w:r>
      <w:r w:rsidR="002A0043" w:rsidRPr="003C11EE">
        <w:t>E-mail</w:t>
      </w:r>
    </w:p>
    <w:p w:rsidR="002A0043" w:rsidRPr="003C11EE" w:rsidRDefault="002A0043" w:rsidP="003700DC">
      <w:pPr>
        <w:jc w:val="both"/>
      </w:pPr>
    </w:p>
    <w:p w:rsidR="002A0043" w:rsidRPr="003C11EE" w:rsidRDefault="002A0043" w:rsidP="003700DC">
      <w:pPr>
        <w:jc w:val="both"/>
      </w:pPr>
    </w:p>
    <w:p w:rsidR="002A0043" w:rsidRPr="003C11EE" w:rsidRDefault="00D40378" w:rsidP="003700DC">
      <w:pPr>
        <w:jc w:val="both"/>
      </w:pPr>
      <w:r w:rsidRPr="003C11EE">
        <w:rPr>
          <w:noProof/>
          <w:lang w:eastAsia="en-GB"/>
        </w:rPr>
        <mc:AlternateContent>
          <mc:Choice Requires="wps">
            <w:drawing>
              <wp:anchor distT="0" distB="0" distL="114300" distR="114300" simplePos="0" relativeHeight="251661312" behindDoc="0" locked="0" layoutInCell="1" allowOverlap="1">
                <wp:simplePos x="0" y="0"/>
                <wp:positionH relativeFrom="column">
                  <wp:posOffset>1886447</wp:posOffset>
                </wp:positionH>
                <wp:positionV relativeFrom="paragraph">
                  <wp:posOffset>7537</wp:posOffset>
                </wp:positionV>
                <wp:extent cx="3971925" cy="604299"/>
                <wp:effectExtent l="0" t="0" r="28575" b="2476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604299"/>
                        </a:xfrm>
                        <a:prstGeom prst="rect">
                          <a:avLst/>
                        </a:prstGeom>
                        <a:solidFill>
                          <a:srgbClr val="FFFFFF"/>
                        </a:solidFill>
                        <a:ln w="9525">
                          <a:solidFill>
                            <a:srgbClr val="000000"/>
                          </a:solidFill>
                          <a:miter lim="800000"/>
                          <a:headEnd/>
                          <a:tailEnd/>
                        </a:ln>
                      </wps:spPr>
                      <wps:txbx>
                        <w:txbxContent>
                          <w:p w:rsidR="00DE075A" w:rsidRPr="00F147B1" w:rsidRDefault="0040494F">
                            <w:pPr>
                              <w:rPr>
                                <w:rFonts w:asciiTheme="minorHAnsi" w:hAnsiTheme="minorHAnsi" w:cstheme="minorHAnsi"/>
                                <w:b/>
                              </w:rPr>
                            </w:pPr>
                            <w:r>
                              <w:rPr>
                                <w:rFonts w:asciiTheme="minorHAnsi" w:hAnsiTheme="minorHAnsi" w:cstheme="minorHAnsi"/>
                                <w:b/>
                              </w:rPr>
                              <w:t>2 year Secondment</w:t>
                            </w:r>
                            <w:r w:rsidR="00AF1E2E" w:rsidRPr="00F147B1">
                              <w:rPr>
                                <w:rFonts w:asciiTheme="minorHAnsi" w:hAnsiTheme="minorHAnsi" w:cstheme="minorHAnsi"/>
                                <w:b/>
                              </w:rPr>
                              <w:t xml:space="preserve"> -</w:t>
                            </w:r>
                            <w:r>
                              <w:rPr>
                                <w:rFonts w:asciiTheme="minorHAnsi" w:hAnsiTheme="minorHAnsi" w:cstheme="minorHAnsi"/>
                                <w:b/>
                              </w:rPr>
                              <w:t xml:space="preserve"> </w:t>
                            </w:r>
                            <w:r w:rsidR="008A5AA7" w:rsidRPr="00F147B1">
                              <w:rPr>
                                <w:rFonts w:asciiTheme="minorHAnsi" w:hAnsiTheme="minorHAnsi" w:cstheme="minorHAnsi"/>
                                <w:b/>
                              </w:rPr>
                              <w:t>Staff Officer - Policy and Communications Officer</w:t>
                            </w:r>
                          </w:p>
                          <w:p w:rsidR="008F0F84" w:rsidRPr="00F147B1" w:rsidRDefault="008F0F84" w:rsidP="008F0F84">
                            <w:pPr>
                              <w:spacing w:before="240"/>
                              <w:rPr>
                                <w:rFonts w:asciiTheme="minorHAnsi" w:hAnsiTheme="minorHAnsi" w:cstheme="minorHAnsi"/>
                              </w:rPr>
                            </w:pPr>
                          </w:p>
                          <w:p w:rsidR="008F0F84" w:rsidRPr="008F0F84" w:rsidRDefault="008F0F84" w:rsidP="008F0F84">
                            <w:pPr>
                              <w:spacing w:before="240"/>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2" type="#_x0000_t202" style="position:absolute;left:0;text-align:left;margin-left:148.55pt;margin-top:.6pt;width:312.75pt;height:4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">
                <v:textbox>
                  <w:txbxContent>
                    <w:p w:rsidR="00DE075A" w:rsidRPr="00F147B1" w:rsidRDefault="0040494F">
                      <w:pPr>
                        <w:rPr>
                          <w:rFonts w:asciiTheme="minorHAnsi" w:hAnsiTheme="minorHAnsi" w:cstheme="minorHAnsi"/>
                          <w:b/>
                        </w:rPr>
                      </w:pPr>
                      <w:r>
                        <w:rPr>
                          <w:rFonts w:asciiTheme="minorHAnsi" w:hAnsiTheme="minorHAnsi" w:cstheme="minorHAnsi"/>
                          <w:b/>
                        </w:rPr>
                        <w:t>2 year Secondment</w:t>
                      </w:r>
                      <w:r w:rsidR="00AF1E2E" w:rsidRPr="00F147B1">
                        <w:rPr>
                          <w:rFonts w:asciiTheme="minorHAnsi" w:hAnsiTheme="minorHAnsi" w:cstheme="minorHAnsi"/>
                          <w:b/>
                        </w:rPr>
                        <w:t xml:space="preserve"> -</w:t>
                      </w:r>
                      <w:r>
                        <w:rPr>
                          <w:rFonts w:asciiTheme="minorHAnsi" w:hAnsiTheme="minorHAnsi" w:cstheme="minorHAnsi"/>
                          <w:b/>
                        </w:rPr>
                        <w:t xml:space="preserve"> </w:t>
                      </w:r>
                      <w:r w:rsidR="008A5AA7" w:rsidRPr="00F147B1">
                        <w:rPr>
                          <w:rFonts w:asciiTheme="minorHAnsi" w:hAnsiTheme="minorHAnsi" w:cstheme="minorHAnsi"/>
                          <w:b/>
                        </w:rPr>
                        <w:t>Staff Officer - Policy and Communications Officer</w:t>
                      </w:r>
                    </w:p>
                    <w:p w:rsidR="008F0F84" w:rsidRPr="00F147B1" w:rsidRDefault="008F0F84" w:rsidP="008F0F84">
                      <w:pPr>
                        <w:spacing w:before="240"/>
                        <w:rPr>
                          <w:rFonts w:asciiTheme="minorHAnsi" w:hAnsiTheme="minorHAnsi" w:cstheme="minorHAnsi"/>
                        </w:rPr>
                      </w:pPr>
                    </w:p>
                    <w:p w:rsidR="008F0F84" w:rsidRPr="008F0F84" w:rsidRDefault="008F0F84" w:rsidP="008F0F84">
                      <w:pPr>
                        <w:spacing w:before="240"/>
                        <w:rPr>
                          <w:b/>
                        </w:rPr>
                      </w:pPr>
                    </w:p>
                  </w:txbxContent>
                </v:textbox>
              </v:shape>
            </w:pict>
          </mc:Fallback>
        </mc:AlternateContent>
      </w:r>
      <w:r w:rsidR="002478CB" w:rsidRPr="003C11EE">
        <w:t xml:space="preserve">    </w:t>
      </w:r>
      <w:r w:rsidR="002A0043" w:rsidRPr="003C11EE">
        <w:t>Type of Opportunity</w:t>
      </w:r>
    </w:p>
    <w:p w:rsidR="002A0043" w:rsidRPr="003C11EE" w:rsidRDefault="002A0043" w:rsidP="003700DC">
      <w:pPr>
        <w:jc w:val="both"/>
      </w:pPr>
    </w:p>
    <w:p w:rsidR="002A0043" w:rsidRPr="003C11EE" w:rsidRDefault="002A0043" w:rsidP="003700DC">
      <w:pPr>
        <w:jc w:val="both"/>
        <w:rPr>
          <w:b/>
          <w:bCs/>
        </w:rPr>
      </w:pPr>
    </w:p>
    <w:p w:rsidR="00EA28ED" w:rsidRPr="003C11EE" w:rsidRDefault="00EA28ED" w:rsidP="003700DC">
      <w:pPr>
        <w:jc w:val="both"/>
        <w:rPr>
          <w:b/>
          <w:bCs/>
        </w:rPr>
      </w:pPr>
    </w:p>
    <w:p w:rsidR="00EA28ED" w:rsidRPr="003C11EE" w:rsidRDefault="00EA28ED" w:rsidP="003700DC">
      <w:pPr>
        <w:jc w:val="both"/>
        <w:rPr>
          <w:b/>
          <w:bCs/>
        </w:rPr>
      </w:pPr>
    </w:p>
    <w:p w:rsidR="00EA28ED" w:rsidRPr="003C11EE" w:rsidRDefault="00EA28ED" w:rsidP="003700DC">
      <w:pPr>
        <w:jc w:val="both"/>
        <w:rPr>
          <w:b/>
          <w:bCs/>
        </w:rPr>
      </w:pPr>
    </w:p>
    <w:p w:rsidR="00EA28ED" w:rsidRPr="003C11EE" w:rsidRDefault="00EA28ED" w:rsidP="003700DC">
      <w:pPr>
        <w:jc w:val="both"/>
        <w:rPr>
          <w:b/>
          <w:bCs/>
        </w:rPr>
      </w:pPr>
    </w:p>
    <w:p w:rsidR="002A0043" w:rsidRPr="003C11EE" w:rsidRDefault="002A0043" w:rsidP="003700DC">
      <w:pPr>
        <w:spacing w:before="240"/>
        <w:jc w:val="both"/>
        <w:rPr>
          <w:b/>
          <w:bCs/>
        </w:rPr>
      </w:pPr>
      <w:r w:rsidRPr="003C11EE">
        <w:rPr>
          <w:b/>
          <w:bCs/>
        </w:rPr>
        <w:t>2.  Details of hosting opportunity</w:t>
      </w:r>
    </w:p>
    <w:p w:rsidR="002A0043" w:rsidRPr="003C11EE" w:rsidRDefault="002A0043" w:rsidP="003700DC">
      <w:pPr>
        <w:jc w:val="both"/>
        <w:rPr>
          <w:b/>
          <w:bCs/>
        </w:rPr>
      </w:pPr>
    </w:p>
    <w:p w:rsidR="006D7267" w:rsidRPr="003C11EE" w:rsidRDefault="002A0043" w:rsidP="003700DC">
      <w:pPr>
        <w:jc w:val="both"/>
      </w:pPr>
      <w:r w:rsidRPr="003C11EE">
        <w:t xml:space="preserve">      </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6D7267" w:rsidRPr="003C11EE" w:rsidTr="002478CB">
        <w:trPr>
          <w:trHeight w:val="558"/>
        </w:trPr>
        <w:tc>
          <w:tcPr>
            <w:tcW w:w="8642" w:type="dxa"/>
            <w:shd w:val="clear" w:color="auto" w:fill="auto"/>
          </w:tcPr>
          <w:p w:rsidR="008F0F84" w:rsidRPr="00E8794B" w:rsidRDefault="008F0F84" w:rsidP="008F0F84">
            <w:pPr>
              <w:spacing w:before="240"/>
              <w:rPr>
                <w:rFonts w:asciiTheme="minorHAnsi" w:hAnsiTheme="minorHAnsi" w:cstheme="minorHAnsi"/>
                <w:b/>
              </w:rPr>
            </w:pPr>
            <w:r w:rsidRPr="00E8794B">
              <w:rPr>
                <w:rFonts w:asciiTheme="minorHAnsi" w:hAnsiTheme="minorHAnsi" w:cstheme="minorHAnsi"/>
                <w:b/>
              </w:rPr>
              <w:t>Staff Officer - Policy and Communications Officer</w:t>
            </w:r>
          </w:p>
          <w:p w:rsidR="005B23B0" w:rsidRPr="00E8794B" w:rsidRDefault="005B23B0" w:rsidP="003700DC">
            <w:pPr>
              <w:spacing w:line="360" w:lineRule="auto"/>
              <w:jc w:val="both"/>
              <w:rPr>
                <w:rFonts w:asciiTheme="minorHAnsi" w:eastAsia="Calibri" w:hAnsiTheme="minorHAnsi" w:cstheme="minorHAnsi"/>
              </w:rPr>
            </w:pPr>
          </w:p>
          <w:p w:rsidR="005B23B0" w:rsidRPr="00E8794B" w:rsidRDefault="005B23B0" w:rsidP="003700DC">
            <w:pPr>
              <w:spacing w:line="360" w:lineRule="auto"/>
              <w:jc w:val="both"/>
              <w:rPr>
                <w:rFonts w:asciiTheme="minorHAnsi" w:eastAsia="Calibri" w:hAnsiTheme="minorHAnsi" w:cstheme="minorHAnsi"/>
              </w:rPr>
            </w:pPr>
            <w:r w:rsidRPr="00E8794B">
              <w:rPr>
                <w:rFonts w:asciiTheme="minorHAnsi" w:eastAsia="Calibri" w:hAnsiTheme="minorHAnsi" w:cstheme="minorHAnsi"/>
              </w:rPr>
              <w:t xml:space="preserve">The Commissioner for Survivors of Institutional Childhood Abuse (COSICA) was established upon recommendation of the HIA Inquiry, with the principal aim of promoting the interests of Victims and Survivors.  Fiona Ryan was appointed </w:t>
            </w:r>
            <w:r w:rsidR="00923258" w:rsidRPr="00E8794B">
              <w:rPr>
                <w:rFonts w:asciiTheme="minorHAnsi" w:eastAsia="Calibri" w:hAnsiTheme="minorHAnsi" w:cstheme="minorHAnsi"/>
              </w:rPr>
              <w:t>as Commissioner in December 2020</w:t>
            </w:r>
            <w:r w:rsidRPr="00E8794B">
              <w:rPr>
                <w:rFonts w:asciiTheme="minorHAnsi" w:eastAsia="Calibri" w:hAnsiTheme="minorHAnsi" w:cstheme="minorHAnsi"/>
              </w:rPr>
              <w:t xml:space="preserve">. </w:t>
            </w:r>
          </w:p>
          <w:p w:rsidR="00FA4544" w:rsidRPr="00E8794B" w:rsidRDefault="005B23B0" w:rsidP="008C5EAC">
            <w:pPr>
              <w:spacing w:before="240" w:line="360" w:lineRule="auto"/>
              <w:jc w:val="both"/>
              <w:rPr>
                <w:rFonts w:asciiTheme="minorHAnsi" w:eastAsia="Calibri" w:hAnsiTheme="minorHAnsi" w:cstheme="minorHAnsi"/>
              </w:rPr>
            </w:pPr>
            <w:r w:rsidRPr="00E8794B">
              <w:rPr>
                <w:rFonts w:asciiTheme="minorHAnsi" w:eastAsia="Calibri" w:hAnsiTheme="minorHAnsi" w:cstheme="minorHAnsi"/>
              </w:rPr>
              <w:lastRenderedPageBreak/>
              <w:t xml:space="preserve">COSICA has been established as a Non Departmental Public Body (NDPB) and is sponsored by the HIA Implementation Branch, which sits within The Executive Office (TEO). </w:t>
            </w:r>
          </w:p>
          <w:p w:rsidR="008F0F84" w:rsidRPr="00E8794B" w:rsidRDefault="008A5AA7" w:rsidP="008F0F84">
            <w:pPr>
              <w:spacing w:before="240" w:line="360" w:lineRule="auto"/>
              <w:jc w:val="both"/>
              <w:rPr>
                <w:rFonts w:asciiTheme="minorHAnsi" w:hAnsiTheme="minorHAnsi" w:cstheme="minorHAnsi"/>
              </w:rPr>
            </w:pPr>
            <w:r w:rsidRPr="00E8794B">
              <w:rPr>
                <w:rFonts w:asciiTheme="minorHAnsi" w:hAnsiTheme="minorHAnsi" w:cstheme="minorHAnsi"/>
              </w:rPr>
              <w:t>The role holder will assist the Commissioner and the office in carrying out the C</w:t>
            </w:r>
            <w:r w:rsidR="008F0F84" w:rsidRPr="00E8794B">
              <w:rPr>
                <w:rFonts w:asciiTheme="minorHAnsi" w:hAnsiTheme="minorHAnsi" w:cstheme="minorHAnsi"/>
              </w:rPr>
              <w:t>ommissioner’s duties and powers</w:t>
            </w:r>
            <w:r w:rsidR="00294E4B" w:rsidRPr="00E8794B">
              <w:rPr>
                <w:rFonts w:asciiTheme="minorHAnsi" w:hAnsiTheme="minorHAnsi" w:cstheme="minorHAnsi"/>
              </w:rPr>
              <w:t>. Including</w:t>
            </w:r>
            <w:r w:rsidR="008F0F84" w:rsidRPr="00E8794B">
              <w:rPr>
                <w:rFonts w:asciiTheme="minorHAnsi" w:hAnsiTheme="minorHAnsi" w:cstheme="minorHAnsi"/>
              </w:rPr>
              <w:t xml:space="preserve"> by t</w:t>
            </w:r>
            <w:r w:rsidRPr="00E8794B">
              <w:rPr>
                <w:rFonts w:asciiTheme="minorHAnsi" w:hAnsiTheme="minorHAnsi" w:cstheme="minorHAnsi"/>
              </w:rPr>
              <w:t>ak</w:t>
            </w:r>
            <w:r w:rsidR="008F0F84" w:rsidRPr="00E8794B">
              <w:rPr>
                <w:rFonts w:asciiTheme="minorHAnsi" w:hAnsiTheme="minorHAnsi" w:cstheme="minorHAnsi"/>
              </w:rPr>
              <w:t>ing</w:t>
            </w:r>
            <w:r w:rsidRPr="00E8794B">
              <w:rPr>
                <w:rFonts w:asciiTheme="minorHAnsi" w:hAnsiTheme="minorHAnsi" w:cstheme="minorHAnsi"/>
              </w:rPr>
              <w:t xml:space="preserve"> forward ex</w:t>
            </w:r>
            <w:r w:rsidR="00294E4B" w:rsidRPr="00E8794B">
              <w:rPr>
                <w:rFonts w:asciiTheme="minorHAnsi" w:hAnsiTheme="minorHAnsi" w:cstheme="minorHAnsi"/>
              </w:rPr>
              <w:t>ternal communications to promote</w:t>
            </w:r>
            <w:r w:rsidRPr="00E8794B">
              <w:rPr>
                <w:rFonts w:asciiTheme="minorHAnsi" w:hAnsiTheme="minorHAnsi" w:cstheme="minorHAnsi"/>
              </w:rPr>
              <w:t xml:space="preserve"> the Comm</w:t>
            </w:r>
            <w:r w:rsidR="00294E4B" w:rsidRPr="00E8794B">
              <w:rPr>
                <w:rFonts w:asciiTheme="minorHAnsi" w:hAnsiTheme="minorHAnsi" w:cstheme="minorHAnsi"/>
              </w:rPr>
              <w:t>issioner’s work, and</w:t>
            </w:r>
            <w:r w:rsidRPr="00E8794B">
              <w:rPr>
                <w:rFonts w:asciiTheme="minorHAnsi" w:hAnsiTheme="minorHAnsi" w:cstheme="minorHAnsi"/>
              </w:rPr>
              <w:t xml:space="preserve"> other matters of interest, ensuring all stakeholders including Victims and Survivors have access to these in a timely, sensitive and appropriate manner. </w:t>
            </w:r>
          </w:p>
          <w:p w:rsidR="008F0F84" w:rsidRPr="00E8794B" w:rsidRDefault="00AA1474" w:rsidP="008F0F84">
            <w:pPr>
              <w:spacing w:before="240" w:line="360" w:lineRule="auto"/>
              <w:jc w:val="both"/>
              <w:rPr>
                <w:rFonts w:asciiTheme="minorHAnsi" w:hAnsiTheme="minorHAnsi" w:cstheme="minorHAnsi"/>
              </w:rPr>
            </w:pPr>
            <w:r w:rsidRPr="00E8794B">
              <w:rPr>
                <w:rFonts w:asciiTheme="minorHAnsi" w:hAnsiTheme="minorHAnsi" w:cstheme="minorHAnsi"/>
              </w:rPr>
              <w:t xml:space="preserve">They will </w:t>
            </w:r>
            <w:r w:rsidR="00E8794B">
              <w:rPr>
                <w:rFonts w:asciiTheme="minorHAnsi" w:hAnsiTheme="minorHAnsi" w:cstheme="minorHAnsi"/>
              </w:rPr>
              <w:t xml:space="preserve">conduct quality research </w:t>
            </w:r>
            <w:r w:rsidR="008A5AA7" w:rsidRPr="00E8794B">
              <w:rPr>
                <w:rFonts w:asciiTheme="minorHAnsi" w:hAnsiTheme="minorHAnsi" w:cstheme="minorHAnsi"/>
              </w:rPr>
              <w:t>where systemic or thematic issues are identified,</w:t>
            </w:r>
            <w:r w:rsidR="00294E4B" w:rsidRPr="00E8794B">
              <w:rPr>
                <w:rFonts w:asciiTheme="minorHAnsi" w:hAnsiTheme="minorHAnsi" w:cstheme="minorHAnsi"/>
              </w:rPr>
              <w:t xml:space="preserve"> and draft appropriate and high quality briefing in a timely manner. </w:t>
            </w:r>
          </w:p>
          <w:p w:rsidR="005B23B0" w:rsidRPr="00E8794B" w:rsidRDefault="008A5AA7" w:rsidP="008F0F84">
            <w:pPr>
              <w:spacing w:before="240" w:line="360" w:lineRule="auto"/>
              <w:jc w:val="both"/>
              <w:rPr>
                <w:rFonts w:asciiTheme="minorHAnsi" w:hAnsiTheme="minorHAnsi" w:cstheme="minorHAnsi"/>
              </w:rPr>
            </w:pPr>
            <w:r w:rsidRPr="00E8794B">
              <w:rPr>
                <w:rFonts w:asciiTheme="minorHAnsi" w:hAnsiTheme="minorHAnsi" w:cstheme="minorHAnsi"/>
              </w:rPr>
              <w:t xml:space="preserve">This is a high profile area, requiring sensitivity and a level of political awareness. </w:t>
            </w:r>
          </w:p>
          <w:p w:rsidR="002B2D80" w:rsidRPr="002B2D80" w:rsidRDefault="002B2D80" w:rsidP="002B2D80">
            <w:pPr>
              <w:pStyle w:val="maintext"/>
              <w:spacing w:before="240" w:after="0"/>
              <w:rPr>
                <w:rFonts w:asciiTheme="minorHAnsi" w:hAnsiTheme="minorHAnsi" w:cstheme="minorHAnsi"/>
                <w:b/>
                <w:sz w:val="24"/>
                <w:szCs w:val="24"/>
              </w:rPr>
            </w:pPr>
            <w:r w:rsidRPr="00E8794B">
              <w:rPr>
                <w:rFonts w:asciiTheme="minorHAnsi" w:hAnsiTheme="minorHAnsi" w:cstheme="minorHAnsi"/>
                <w:b/>
                <w:sz w:val="24"/>
                <w:szCs w:val="24"/>
              </w:rPr>
              <w:t>A Job Specification is attached at Annex A</w:t>
            </w:r>
          </w:p>
        </w:tc>
      </w:tr>
    </w:tbl>
    <w:p w:rsidR="006E3CB4" w:rsidRPr="003C11EE" w:rsidRDefault="002A0043" w:rsidP="003700DC">
      <w:pPr>
        <w:jc w:val="both"/>
      </w:pPr>
      <w:r w:rsidRPr="003C11EE">
        <w:lastRenderedPageBreak/>
        <w:t xml:space="preserve">             </w:t>
      </w:r>
    </w:p>
    <w:p w:rsidR="002A0043" w:rsidRDefault="002A0043" w:rsidP="00AA1474">
      <w:pPr>
        <w:spacing w:before="240" w:after="240"/>
        <w:jc w:val="both"/>
        <w:rPr>
          <w:b/>
        </w:rPr>
      </w:pPr>
      <w:r w:rsidRPr="003C11EE">
        <w:rPr>
          <w:b/>
        </w:rPr>
        <w:t>Main objectives of the opportunity</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2D64EC" w:rsidRPr="003C11EE" w:rsidTr="004A61A3">
        <w:trPr>
          <w:trHeight w:val="1408"/>
        </w:trPr>
        <w:tc>
          <w:tcPr>
            <w:tcW w:w="8647" w:type="dxa"/>
            <w:shd w:val="clear" w:color="auto" w:fill="auto"/>
          </w:tcPr>
          <w:p w:rsidR="008F0F84" w:rsidRPr="00E8794B" w:rsidRDefault="008F0F84" w:rsidP="008C5EAC">
            <w:pPr>
              <w:pStyle w:val="maintext"/>
              <w:numPr>
                <w:ilvl w:val="0"/>
                <w:numId w:val="14"/>
              </w:numPr>
              <w:spacing w:before="240" w:after="0" w:line="360" w:lineRule="auto"/>
              <w:jc w:val="both"/>
              <w:rPr>
                <w:rFonts w:asciiTheme="minorHAnsi" w:hAnsiTheme="minorHAnsi" w:cstheme="minorHAnsi"/>
                <w:sz w:val="24"/>
                <w:szCs w:val="24"/>
              </w:rPr>
            </w:pPr>
            <w:r w:rsidRPr="00E8794B">
              <w:rPr>
                <w:rFonts w:asciiTheme="minorHAnsi" w:hAnsiTheme="minorHAnsi" w:cstheme="minorHAnsi"/>
                <w:sz w:val="24"/>
                <w:szCs w:val="24"/>
              </w:rPr>
              <w:t>P</w:t>
            </w:r>
            <w:r w:rsidR="00241D06" w:rsidRPr="00E8794B">
              <w:rPr>
                <w:rFonts w:asciiTheme="minorHAnsi" w:hAnsiTheme="minorHAnsi" w:cstheme="minorHAnsi"/>
                <w:sz w:val="24"/>
                <w:szCs w:val="24"/>
              </w:rPr>
              <w:t>romote</w:t>
            </w:r>
            <w:r w:rsidR="00AF6607" w:rsidRPr="00E8794B">
              <w:rPr>
                <w:rFonts w:asciiTheme="minorHAnsi" w:hAnsiTheme="minorHAnsi" w:cstheme="minorHAnsi"/>
                <w:sz w:val="24"/>
                <w:szCs w:val="24"/>
              </w:rPr>
              <w:t xml:space="preserve"> </w:t>
            </w:r>
            <w:r w:rsidR="005978A6" w:rsidRPr="00E8794B">
              <w:rPr>
                <w:rFonts w:asciiTheme="minorHAnsi" w:hAnsiTheme="minorHAnsi" w:cstheme="minorHAnsi"/>
                <w:sz w:val="24"/>
                <w:szCs w:val="24"/>
              </w:rPr>
              <w:t>awareness of COSICA and create</w:t>
            </w:r>
            <w:r w:rsidR="00AF6607" w:rsidRPr="00E8794B">
              <w:rPr>
                <w:rFonts w:asciiTheme="minorHAnsi" w:hAnsiTheme="minorHAnsi" w:cstheme="minorHAnsi"/>
                <w:sz w:val="24"/>
                <w:szCs w:val="24"/>
              </w:rPr>
              <w:t xml:space="preserve"> opportunities for </w:t>
            </w:r>
            <w:r w:rsidR="00294E4B" w:rsidRPr="00E8794B">
              <w:rPr>
                <w:rFonts w:asciiTheme="minorHAnsi" w:hAnsiTheme="minorHAnsi" w:cstheme="minorHAnsi"/>
                <w:sz w:val="24"/>
                <w:szCs w:val="24"/>
              </w:rPr>
              <w:t>Victims and Survivors</w:t>
            </w:r>
            <w:r w:rsidRPr="00E8794B">
              <w:rPr>
                <w:rFonts w:asciiTheme="minorHAnsi" w:hAnsiTheme="minorHAnsi" w:cstheme="minorHAnsi"/>
                <w:sz w:val="24"/>
                <w:szCs w:val="24"/>
              </w:rPr>
              <w:t xml:space="preserve"> to engage with the office.</w:t>
            </w:r>
          </w:p>
          <w:p w:rsidR="00F67F95" w:rsidRPr="00E8794B" w:rsidRDefault="00294E4B" w:rsidP="004A61A3">
            <w:pPr>
              <w:pStyle w:val="maintext"/>
              <w:numPr>
                <w:ilvl w:val="0"/>
                <w:numId w:val="14"/>
              </w:numPr>
              <w:spacing w:after="0" w:line="360" w:lineRule="auto"/>
              <w:jc w:val="both"/>
              <w:rPr>
                <w:rFonts w:asciiTheme="minorHAnsi" w:hAnsiTheme="minorHAnsi" w:cstheme="minorHAnsi"/>
                <w:sz w:val="24"/>
                <w:szCs w:val="24"/>
              </w:rPr>
            </w:pPr>
            <w:r w:rsidRPr="00E8794B">
              <w:rPr>
                <w:rFonts w:asciiTheme="minorHAnsi" w:hAnsiTheme="minorHAnsi" w:cstheme="minorHAnsi"/>
                <w:sz w:val="24"/>
                <w:szCs w:val="24"/>
              </w:rPr>
              <w:t>Support the development</w:t>
            </w:r>
            <w:r w:rsidR="00AF6607" w:rsidRPr="00E8794B">
              <w:rPr>
                <w:rFonts w:asciiTheme="minorHAnsi" w:hAnsiTheme="minorHAnsi" w:cstheme="minorHAnsi"/>
                <w:sz w:val="24"/>
                <w:szCs w:val="24"/>
              </w:rPr>
              <w:t xml:space="preserve"> of a communications plan</w:t>
            </w:r>
            <w:r w:rsidR="00F67F95" w:rsidRPr="00E8794B">
              <w:rPr>
                <w:rFonts w:asciiTheme="minorHAnsi" w:hAnsiTheme="minorHAnsi" w:cstheme="minorHAnsi"/>
                <w:sz w:val="24"/>
                <w:szCs w:val="24"/>
              </w:rPr>
              <w:t xml:space="preserve"> to raise awareness of COSICA</w:t>
            </w:r>
            <w:r w:rsidRPr="00E8794B">
              <w:rPr>
                <w:rFonts w:asciiTheme="minorHAnsi" w:hAnsiTheme="minorHAnsi" w:cstheme="minorHAnsi"/>
                <w:sz w:val="24"/>
                <w:szCs w:val="24"/>
              </w:rPr>
              <w:t xml:space="preserve">, including via </w:t>
            </w:r>
            <w:r w:rsidR="00AF6607" w:rsidRPr="00E8794B">
              <w:rPr>
                <w:rFonts w:asciiTheme="minorHAnsi" w:hAnsiTheme="minorHAnsi" w:cstheme="minorHAnsi"/>
                <w:sz w:val="24"/>
                <w:szCs w:val="24"/>
              </w:rPr>
              <w:t>social media channels</w:t>
            </w:r>
            <w:r w:rsidR="00F67F95" w:rsidRPr="00E8794B">
              <w:rPr>
                <w:rFonts w:asciiTheme="minorHAnsi" w:hAnsiTheme="minorHAnsi" w:cstheme="minorHAnsi"/>
                <w:sz w:val="24"/>
                <w:szCs w:val="24"/>
              </w:rPr>
              <w:t xml:space="preserve">. </w:t>
            </w:r>
          </w:p>
          <w:p w:rsidR="002D64EC" w:rsidRPr="00E8794B" w:rsidRDefault="005978A6" w:rsidP="004A61A3">
            <w:pPr>
              <w:pStyle w:val="maintext"/>
              <w:numPr>
                <w:ilvl w:val="0"/>
                <w:numId w:val="14"/>
              </w:numPr>
              <w:spacing w:after="0" w:line="360" w:lineRule="auto"/>
              <w:jc w:val="both"/>
              <w:rPr>
                <w:rFonts w:asciiTheme="minorHAnsi" w:hAnsiTheme="minorHAnsi" w:cstheme="minorHAnsi"/>
                <w:sz w:val="24"/>
                <w:szCs w:val="24"/>
              </w:rPr>
            </w:pPr>
            <w:r w:rsidRPr="00E8794B">
              <w:rPr>
                <w:rFonts w:asciiTheme="minorHAnsi" w:hAnsiTheme="minorHAnsi" w:cstheme="minorHAnsi"/>
                <w:sz w:val="24"/>
                <w:szCs w:val="24"/>
              </w:rPr>
              <w:t>Regularly m</w:t>
            </w:r>
            <w:r w:rsidR="00AF6607" w:rsidRPr="00E8794B">
              <w:rPr>
                <w:rFonts w:asciiTheme="minorHAnsi" w:hAnsiTheme="minorHAnsi" w:cstheme="minorHAnsi"/>
                <w:sz w:val="24"/>
                <w:szCs w:val="24"/>
              </w:rPr>
              <w:t>onitor</w:t>
            </w:r>
            <w:r w:rsidR="00F67F95" w:rsidRPr="00E8794B">
              <w:rPr>
                <w:rFonts w:asciiTheme="minorHAnsi" w:hAnsiTheme="minorHAnsi" w:cstheme="minorHAnsi"/>
                <w:sz w:val="24"/>
                <w:szCs w:val="24"/>
              </w:rPr>
              <w:t>, maintain and update COSICA’s</w:t>
            </w:r>
            <w:r w:rsidR="00AF6607" w:rsidRPr="00E8794B">
              <w:rPr>
                <w:rFonts w:asciiTheme="minorHAnsi" w:hAnsiTheme="minorHAnsi" w:cstheme="minorHAnsi"/>
                <w:sz w:val="24"/>
                <w:szCs w:val="24"/>
              </w:rPr>
              <w:t xml:space="preserve"> social </w:t>
            </w:r>
            <w:r w:rsidRPr="00E8794B">
              <w:rPr>
                <w:rFonts w:asciiTheme="minorHAnsi" w:hAnsiTheme="minorHAnsi" w:cstheme="minorHAnsi"/>
                <w:sz w:val="24"/>
                <w:szCs w:val="24"/>
              </w:rPr>
              <w:t>media and website activity</w:t>
            </w:r>
            <w:r w:rsidR="00AF6607" w:rsidRPr="00E8794B">
              <w:rPr>
                <w:rFonts w:asciiTheme="minorHAnsi" w:hAnsiTheme="minorHAnsi" w:cstheme="minorHAnsi"/>
                <w:sz w:val="24"/>
                <w:szCs w:val="24"/>
              </w:rPr>
              <w:t>.</w:t>
            </w:r>
            <w:r w:rsidR="00F67F95" w:rsidRPr="00E8794B">
              <w:rPr>
                <w:rFonts w:asciiTheme="minorHAnsi" w:hAnsiTheme="minorHAnsi" w:cstheme="minorHAnsi"/>
                <w:sz w:val="24"/>
                <w:szCs w:val="24"/>
              </w:rPr>
              <w:t xml:space="preserve"> </w:t>
            </w:r>
          </w:p>
          <w:p w:rsidR="00AF6607" w:rsidRPr="00E8794B" w:rsidRDefault="005978A6" w:rsidP="004A61A3">
            <w:pPr>
              <w:pStyle w:val="maintext"/>
              <w:numPr>
                <w:ilvl w:val="0"/>
                <w:numId w:val="14"/>
              </w:numPr>
              <w:spacing w:after="0" w:line="360" w:lineRule="auto"/>
              <w:jc w:val="both"/>
              <w:rPr>
                <w:rFonts w:asciiTheme="minorHAnsi" w:hAnsiTheme="minorHAnsi" w:cstheme="minorHAnsi"/>
                <w:sz w:val="24"/>
                <w:szCs w:val="24"/>
              </w:rPr>
            </w:pPr>
            <w:r w:rsidRPr="00E8794B">
              <w:rPr>
                <w:rFonts w:asciiTheme="minorHAnsi" w:hAnsiTheme="minorHAnsi" w:cstheme="minorHAnsi"/>
                <w:sz w:val="24"/>
                <w:szCs w:val="24"/>
              </w:rPr>
              <w:t>Organise, plan and manage</w:t>
            </w:r>
            <w:r w:rsidR="00AF6607" w:rsidRPr="00E8794B">
              <w:rPr>
                <w:rFonts w:asciiTheme="minorHAnsi" w:hAnsiTheme="minorHAnsi" w:cstheme="minorHAnsi"/>
                <w:sz w:val="24"/>
                <w:szCs w:val="24"/>
              </w:rPr>
              <w:t xml:space="preserve"> corporate events.</w:t>
            </w:r>
          </w:p>
          <w:p w:rsidR="00294E4B" w:rsidRPr="00E8794B" w:rsidRDefault="00AF6607" w:rsidP="00294E4B">
            <w:pPr>
              <w:pStyle w:val="maintext"/>
              <w:numPr>
                <w:ilvl w:val="0"/>
                <w:numId w:val="14"/>
              </w:numPr>
              <w:spacing w:after="0" w:line="360" w:lineRule="auto"/>
              <w:jc w:val="both"/>
              <w:rPr>
                <w:rFonts w:asciiTheme="minorHAnsi" w:hAnsiTheme="minorHAnsi" w:cstheme="minorHAnsi"/>
                <w:sz w:val="24"/>
                <w:szCs w:val="24"/>
              </w:rPr>
            </w:pPr>
            <w:r w:rsidRPr="00E8794B">
              <w:rPr>
                <w:rFonts w:asciiTheme="minorHAnsi" w:hAnsiTheme="minorHAnsi" w:cstheme="minorHAnsi"/>
                <w:sz w:val="24"/>
                <w:szCs w:val="24"/>
              </w:rPr>
              <w:t xml:space="preserve">Identify and develop appropriate contacts within stakeholder organisations to establish effective working relationships and communication channels. </w:t>
            </w:r>
          </w:p>
          <w:p w:rsidR="00241D06" w:rsidRPr="00E8794B" w:rsidRDefault="00294E4B" w:rsidP="00294E4B">
            <w:pPr>
              <w:pStyle w:val="maintext"/>
              <w:numPr>
                <w:ilvl w:val="0"/>
                <w:numId w:val="14"/>
              </w:numPr>
              <w:spacing w:after="0" w:line="360" w:lineRule="auto"/>
              <w:jc w:val="both"/>
              <w:rPr>
                <w:rFonts w:asciiTheme="minorHAnsi" w:hAnsiTheme="minorHAnsi" w:cstheme="minorHAnsi"/>
                <w:sz w:val="24"/>
                <w:szCs w:val="24"/>
              </w:rPr>
            </w:pPr>
            <w:r w:rsidRPr="00E8794B">
              <w:rPr>
                <w:rFonts w:asciiTheme="minorHAnsi" w:hAnsiTheme="minorHAnsi" w:cstheme="minorHAnsi"/>
                <w:sz w:val="24"/>
                <w:szCs w:val="24"/>
              </w:rPr>
              <w:t xml:space="preserve">Conduct research and provide policy advice into systemic or thematic matters relevant to historical institutional childhood abuse, including scoping current sources of historical data and identifying gaps and challenges. </w:t>
            </w:r>
          </w:p>
          <w:p w:rsidR="00AF6607" w:rsidRPr="00E8794B" w:rsidRDefault="004A61A3" w:rsidP="004A61A3">
            <w:pPr>
              <w:pStyle w:val="maintext"/>
              <w:numPr>
                <w:ilvl w:val="0"/>
                <w:numId w:val="14"/>
              </w:numPr>
              <w:spacing w:after="0" w:line="360" w:lineRule="auto"/>
              <w:jc w:val="both"/>
              <w:rPr>
                <w:rFonts w:asciiTheme="minorHAnsi" w:hAnsiTheme="minorHAnsi" w:cstheme="minorHAnsi"/>
                <w:sz w:val="24"/>
                <w:szCs w:val="24"/>
              </w:rPr>
            </w:pPr>
            <w:r w:rsidRPr="00E8794B">
              <w:rPr>
                <w:rFonts w:asciiTheme="minorHAnsi" w:hAnsiTheme="minorHAnsi" w:cstheme="minorHAnsi"/>
                <w:sz w:val="24"/>
                <w:szCs w:val="24"/>
              </w:rPr>
              <w:lastRenderedPageBreak/>
              <w:t>Identif</w:t>
            </w:r>
            <w:r w:rsidR="00294E4B" w:rsidRPr="00E8794B">
              <w:rPr>
                <w:rFonts w:asciiTheme="minorHAnsi" w:hAnsiTheme="minorHAnsi" w:cstheme="minorHAnsi"/>
                <w:sz w:val="24"/>
                <w:szCs w:val="24"/>
              </w:rPr>
              <w:t>y key findings and prepare</w:t>
            </w:r>
            <w:r w:rsidRPr="00E8794B">
              <w:rPr>
                <w:rFonts w:asciiTheme="minorHAnsi" w:hAnsiTheme="minorHAnsi" w:cstheme="minorHAnsi"/>
                <w:sz w:val="24"/>
                <w:szCs w:val="24"/>
              </w:rPr>
              <w:t xml:space="preserve"> </w:t>
            </w:r>
            <w:r w:rsidR="00AF6607" w:rsidRPr="00E8794B">
              <w:rPr>
                <w:rFonts w:asciiTheme="minorHAnsi" w:hAnsiTheme="minorHAnsi" w:cstheme="minorHAnsi"/>
                <w:sz w:val="24"/>
                <w:szCs w:val="24"/>
              </w:rPr>
              <w:t>briefing</w:t>
            </w:r>
            <w:r w:rsidR="00294E4B" w:rsidRPr="00E8794B">
              <w:rPr>
                <w:rFonts w:asciiTheme="minorHAnsi" w:hAnsiTheme="minorHAnsi" w:cstheme="minorHAnsi"/>
                <w:sz w:val="24"/>
                <w:szCs w:val="24"/>
              </w:rPr>
              <w:t xml:space="preserve">s on thematic and systemic issues relevant to the Commissioner’s statutory obligations and powers; </w:t>
            </w:r>
          </w:p>
          <w:p w:rsidR="00E8794B" w:rsidRPr="00E8794B" w:rsidRDefault="00AF6607" w:rsidP="00E8794B">
            <w:pPr>
              <w:pStyle w:val="maintext"/>
              <w:numPr>
                <w:ilvl w:val="0"/>
                <w:numId w:val="14"/>
              </w:numPr>
              <w:spacing w:line="360" w:lineRule="auto"/>
              <w:jc w:val="both"/>
              <w:rPr>
                <w:rFonts w:ascii="Times New Roman" w:hAnsi="Times New Roman"/>
                <w:sz w:val="24"/>
                <w:szCs w:val="24"/>
              </w:rPr>
            </w:pPr>
            <w:r w:rsidRPr="00E8794B">
              <w:rPr>
                <w:rFonts w:asciiTheme="minorHAnsi" w:hAnsiTheme="minorHAnsi" w:cstheme="minorHAnsi"/>
                <w:sz w:val="24"/>
                <w:szCs w:val="24"/>
              </w:rPr>
              <w:t xml:space="preserve">Draft input for responses to Ministerial and Official Correspondence, and Assembly Questions. </w:t>
            </w:r>
          </w:p>
          <w:p w:rsidR="00AF6607" w:rsidRPr="008C5EAC" w:rsidRDefault="00294E4B" w:rsidP="00E8794B">
            <w:pPr>
              <w:pStyle w:val="maintext"/>
              <w:numPr>
                <w:ilvl w:val="0"/>
                <w:numId w:val="14"/>
              </w:numPr>
              <w:spacing w:line="360" w:lineRule="auto"/>
              <w:jc w:val="both"/>
              <w:rPr>
                <w:rFonts w:ascii="Times New Roman" w:hAnsi="Times New Roman"/>
                <w:sz w:val="24"/>
                <w:szCs w:val="24"/>
              </w:rPr>
            </w:pPr>
            <w:r w:rsidRPr="00E8794B">
              <w:rPr>
                <w:rFonts w:asciiTheme="minorHAnsi" w:hAnsiTheme="minorHAnsi" w:cstheme="minorHAnsi"/>
                <w:sz w:val="24"/>
                <w:szCs w:val="24"/>
              </w:rPr>
              <w:t>Maintain awareness of</w:t>
            </w:r>
            <w:r w:rsidR="00AF6607" w:rsidRPr="00E8794B">
              <w:rPr>
                <w:rFonts w:asciiTheme="minorHAnsi" w:hAnsiTheme="minorHAnsi" w:cstheme="minorHAnsi"/>
                <w:sz w:val="24"/>
                <w:szCs w:val="24"/>
              </w:rPr>
              <w:t xml:space="preserve"> issues of interest to the Commissioner, the office, Victims and Survivors</w:t>
            </w:r>
            <w:r w:rsidRPr="00E8794B">
              <w:rPr>
                <w:rFonts w:asciiTheme="minorHAnsi" w:hAnsiTheme="minorHAnsi" w:cstheme="minorHAnsi"/>
                <w:sz w:val="24"/>
                <w:szCs w:val="24"/>
              </w:rPr>
              <w:t>,</w:t>
            </w:r>
            <w:r w:rsidR="00AF6607" w:rsidRPr="00E8794B">
              <w:rPr>
                <w:rFonts w:asciiTheme="minorHAnsi" w:hAnsiTheme="minorHAnsi" w:cstheme="minorHAnsi"/>
                <w:sz w:val="24"/>
                <w:szCs w:val="24"/>
              </w:rPr>
              <w:t xml:space="preserve"> and wider stakeholders, including developments in other countries and jurisdictions worldwide.</w:t>
            </w:r>
          </w:p>
        </w:tc>
      </w:tr>
    </w:tbl>
    <w:p w:rsidR="006E3CB4" w:rsidRPr="003C11EE" w:rsidRDefault="006E3CB4" w:rsidP="003700DC">
      <w:pPr>
        <w:jc w:val="both"/>
      </w:pPr>
    </w:p>
    <w:p w:rsidR="002A0043" w:rsidRPr="003C11EE" w:rsidRDefault="002A0043" w:rsidP="008C5EAC">
      <w:pPr>
        <w:spacing w:before="240"/>
        <w:jc w:val="both"/>
        <w:rPr>
          <w:b/>
          <w:bCs/>
        </w:rPr>
      </w:pPr>
      <w:r w:rsidRPr="003C11EE">
        <w:rPr>
          <w:b/>
          <w:bCs/>
        </w:rPr>
        <w:t>3.  Skills requirements</w:t>
      </w:r>
    </w:p>
    <w:p w:rsidR="002A0043" w:rsidRPr="003C11EE" w:rsidRDefault="002A0043" w:rsidP="003700DC">
      <w:pPr>
        <w:jc w:val="both"/>
        <w:rPr>
          <w:b/>
          <w:bCs/>
        </w:rPr>
      </w:pPr>
      <w:r w:rsidRPr="003C11EE">
        <w:rPr>
          <w:b/>
          <w:bCs/>
        </w:rPr>
        <w:t xml:space="preserve">       </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2D64EC" w:rsidRPr="003C11EE" w:rsidTr="000F54B9">
        <w:trPr>
          <w:trHeight w:val="4415"/>
        </w:trPr>
        <w:tc>
          <w:tcPr>
            <w:tcW w:w="8647" w:type="dxa"/>
            <w:shd w:val="clear" w:color="auto" w:fill="auto"/>
          </w:tcPr>
          <w:p w:rsidR="008F0F84" w:rsidRPr="00E8794B" w:rsidRDefault="008F0F84" w:rsidP="008F0F84">
            <w:pPr>
              <w:pStyle w:val="maintext"/>
              <w:spacing w:before="240" w:after="0" w:line="360" w:lineRule="auto"/>
              <w:jc w:val="both"/>
              <w:rPr>
                <w:rFonts w:asciiTheme="minorHAnsi" w:hAnsiTheme="minorHAnsi" w:cstheme="minorHAnsi"/>
                <w:sz w:val="24"/>
                <w:szCs w:val="24"/>
              </w:rPr>
            </w:pPr>
            <w:r w:rsidRPr="00E8794B">
              <w:rPr>
                <w:rFonts w:asciiTheme="minorHAnsi" w:hAnsiTheme="minorHAnsi" w:cstheme="minorHAnsi"/>
                <w:sz w:val="24"/>
                <w:szCs w:val="24"/>
              </w:rPr>
              <w:t>The role holder is required to have;</w:t>
            </w:r>
          </w:p>
          <w:p w:rsidR="00AF6607" w:rsidRPr="00E8794B" w:rsidRDefault="00AF6607" w:rsidP="00AF6607">
            <w:pPr>
              <w:pStyle w:val="maintext"/>
              <w:numPr>
                <w:ilvl w:val="0"/>
                <w:numId w:val="13"/>
              </w:numPr>
              <w:spacing w:before="240" w:after="0" w:line="360" w:lineRule="auto"/>
              <w:jc w:val="both"/>
              <w:rPr>
                <w:rFonts w:asciiTheme="minorHAnsi" w:hAnsiTheme="minorHAnsi" w:cstheme="minorHAnsi"/>
                <w:sz w:val="24"/>
                <w:szCs w:val="24"/>
              </w:rPr>
            </w:pPr>
            <w:r w:rsidRPr="00E8794B">
              <w:rPr>
                <w:rFonts w:asciiTheme="minorHAnsi" w:hAnsiTheme="minorHAnsi" w:cstheme="minorHAnsi"/>
                <w:sz w:val="24"/>
                <w:szCs w:val="24"/>
              </w:rPr>
              <w:t xml:space="preserve">An ability to undertake research, collate, analyse and manage information effectively in accordance with relevant Data Protection Legislation </w:t>
            </w:r>
          </w:p>
          <w:p w:rsidR="00AF6607" w:rsidRPr="00E8794B" w:rsidRDefault="00AF6607" w:rsidP="00AF6607">
            <w:pPr>
              <w:pStyle w:val="maintext"/>
              <w:numPr>
                <w:ilvl w:val="0"/>
                <w:numId w:val="13"/>
              </w:numPr>
              <w:spacing w:after="0" w:line="360" w:lineRule="auto"/>
              <w:jc w:val="both"/>
              <w:rPr>
                <w:rFonts w:asciiTheme="minorHAnsi" w:hAnsiTheme="minorHAnsi" w:cstheme="minorHAnsi"/>
                <w:sz w:val="24"/>
                <w:szCs w:val="24"/>
              </w:rPr>
            </w:pPr>
            <w:r w:rsidRPr="00E8794B">
              <w:rPr>
                <w:rFonts w:asciiTheme="minorHAnsi" w:hAnsiTheme="minorHAnsi" w:cstheme="minorHAnsi"/>
                <w:sz w:val="24"/>
                <w:szCs w:val="24"/>
              </w:rPr>
              <w:t xml:space="preserve">Excellent IT skills </w:t>
            </w:r>
          </w:p>
          <w:p w:rsidR="00AF6607" w:rsidRPr="00E8794B" w:rsidRDefault="00AF6607" w:rsidP="00AF6607">
            <w:pPr>
              <w:pStyle w:val="maintext"/>
              <w:numPr>
                <w:ilvl w:val="0"/>
                <w:numId w:val="13"/>
              </w:numPr>
              <w:spacing w:after="0" w:line="360" w:lineRule="auto"/>
              <w:jc w:val="both"/>
              <w:rPr>
                <w:rFonts w:asciiTheme="minorHAnsi" w:hAnsiTheme="minorHAnsi" w:cstheme="minorHAnsi"/>
                <w:sz w:val="24"/>
                <w:szCs w:val="24"/>
              </w:rPr>
            </w:pPr>
            <w:r w:rsidRPr="00E8794B">
              <w:rPr>
                <w:rFonts w:asciiTheme="minorHAnsi" w:hAnsiTheme="minorHAnsi" w:cstheme="minorHAnsi"/>
                <w:sz w:val="24"/>
                <w:szCs w:val="24"/>
              </w:rPr>
              <w:t xml:space="preserve">Strong interpersonal skills </w:t>
            </w:r>
          </w:p>
          <w:p w:rsidR="00AF6607" w:rsidRPr="00E8794B" w:rsidRDefault="00AF6607" w:rsidP="00AF6607">
            <w:pPr>
              <w:pStyle w:val="maintext"/>
              <w:numPr>
                <w:ilvl w:val="0"/>
                <w:numId w:val="13"/>
              </w:numPr>
              <w:spacing w:after="0" w:line="360" w:lineRule="auto"/>
              <w:jc w:val="both"/>
              <w:rPr>
                <w:rFonts w:asciiTheme="minorHAnsi" w:hAnsiTheme="minorHAnsi" w:cstheme="minorHAnsi"/>
                <w:sz w:val="24"/>
                <w:szCs w:val="24"/>
              </w:rPr>
            </w:pPr>
            <w:r w:rsidRPr="00E8794B">
              <w:rPr>
                <w:rFonts w:asciiTheme="minorHAnsi" w:hAnsiTheme="minorHAnsi" w:cstheme="minorHAnsi"/>
                <w:sz w:val="24"/>
                <w:szCs w:val="24"/>
              </w:rPr>
              <w:t xml:space="preserve">Exercise confidentiality and sensitivity </w:t>
            </w:r>
          </w:p>
          <w:p w:rsidR="00AF6607" w:rsidRPr="00E8794B" w:rsidRDefault="00AF6607" w:rsidP="00AF6607">
            <w:pPr>
              <w:pStyle w:val="maintext"/>
              <w:numPr>
                <w:ilvl w:val="0"/>
                <w:numId w:val="13"/>
              </w:numPr>
              <w:spacing w:after="0" w:line="360" w:lineRule="auto"/>
              <w:jc w:val="both"/>
              <w:rPr>
                <w:rFonts w:asciiTheme="minorHAnsi" w:hAnsiTheme="minorHAnsi" w:cstheme="minorHAnsi"/>
                <w:sz w:val="24"/>
                <w:szCs w:val="24"/>
              </w:rPr>
            </w:pPr>
            <w:r w:rsidRPr="00E8794B">
              <w:rPr>
                <w:rFonts w:asciiTheme="minorHAnsi" w:hAnsiTheme="minorHAnsi" w:cstheme="minorHAnsi"/>
                <w:sz w:val="24"/>
                <w:szCs w:val="24"/>
              </w:rPr>
              <w:t xml:space="preserve">An ability to build positive relationships </w:t>
            </w:r>
          </w:p>
          <w:p w:rsidR="00AF6607" w:rsidRPr="00E8794B" w:rsidRDefault="00AF6607" w:rsidP="00AF6607">
            <w:pPr>
              <w:pStyle w:val="maintext"/>
              <w:numPr>
                <w:ilvl w:val="0"/>
                <w:numId w:val="13"/>
              </w:numPr>
              <w:spacing w:after="0" w:line="360" w:lineRule="auto"/>
              <w:jc w:val="both"/>
              <w:rPr>
                <w:rFonts w:asciiTheme="minorHAnsi" w:hAnsiTheme="minorHAnsi" w:cstheme="minorHAnsi"/>
                <w:sz w:val="24"/>
                <w:szCs w:val="24"/>
              </w:rPr>
            </w:pPr>
            <w:r w:rsidRPr="00E8794B">
              <w:rPr>
                <w:rFonts w:asciiTheme="minorHAnsi" w:hAnsiTheme="minorHAnsi" w:cstheme="minorHAnsi"/>
                <w:sz w:val="24"/>
                <w:szCs w:val="24"/>
              </w:rPr>
              <w:t xml:space="preserve">Effective negotiating and influencing skills </w:t>
            </w:r>
          </w:p>
          <w:p w:rsidR="00AF6607" w:rsidRPr="00E8794B" w:rsidRDefault="00AF6607" w:rsidP="00AF6607">
            <w:pPr>
              <w:pStyle w:val="maintext"/>
              <w:numPr>
                <w:ilvl w:val="0"/>
                <w:numId w:val="13"/>
              </w:numPr>
              <w:spacing w:after="0" w:line="360" w:lineRule="auto"/>
              <w:jc w:val="both"/>
              <w:rPr>
                <w:rFonts w:asciiTheme="minorHAnsi" w:hAnsiTheme="minorHAnsi" w:cstheme="minorHAnsi"/>
                <w:sz w:val="24"/>
                <w:szCs w:val="24"/>
              </w:rPr>
            </w:pPr>
            <w:r w:rsidRPr="00E8794B">
              <w:rPr>
                <w:rFonts w:asciiTheme="minorHAnsi" w:hAnsiTheme="minorHAnsi" w:cstheme="minorHAnsi"/>
                <w:sz w:val="24"/>
                <w:szCs w:val="24"/>
              </w:rPr>
              <w:t xml:space="preserve">Excellent written and oral communication skills are essential </w:t>
            </w:r>
          </w:p>
          <w:p w:rsidR="00AF6607" w:rsidRPr="00E8794B" w:rsidRDefault="00AF6607" w:rsidP="00AF6607">
            <w:pPr>
              <w:pStyle w:val="maintext"/>
              <w:numPr>
                <w:ilvl w:val="0"/>
                <w:numId w:val="13"/>
              </w:numPr>
              <w:spacing w:after="0" w:line="360" w:lineRule="auto"/>
              <w:jc w:val="both"/>
              <w:rPr>
                <w:rFonts w:asciiTheme="minorHAnsi" w:hAnsiTheme="minorHAnsi" w:cstheme="minorHAnsi"/>
                <w:sz w:val="24"/>
                <w:szCs w:val="24"/>
              </w:rPr>
            </w:pPr>
            <w:r w:rsidRPr="00E8794B">
              <w:rPr>
                <w:rFonts w:asciiTheme="minorHAnsi" w:hAnsiTheme="minorHAnsi" w:cstheme="minorHAnsi"/>
                <w:sz w:val="24"/>
                <w:szCs w:val="24"/>
              </w:rPr>
              <w:t xml:space="preserve">Good organisational and planning skills </w:t>
            </w:r>
          </w:p>
          <w:p w:rsidR="00AF6607" w:rsidRPr="00E8794B" w:rsidRDefault="00AF6607" w:rsidP="00AF6607">
            <w:pPr>
              <w:pStyle w:val="maintext"/>
              <w:numPr>
                <w:ilvl w:val="0"/>
                <w:numId w:val="13"/>
              </w:numPr>
              <w:spacing w:after="0" w:line="360" w:lineRule="auto"/>
              <w:jc w:val="both"/>
              <w:rPr>
                <w:rFonts w:asciiTheme="minorHAnsi" w:hAnsiTheme="minorHAnsi" w:cstheme="minorHAnsi"/>
                <w:sz w:val="24"/>
                <w:szCs w:val="24"/>
              </w:rPr>
            </w:pPr>
            <w:r w:rsidRPr="00E8794B">
              <w:rPr>
                <w:rFonts w:asciiTheme="minorHAnsi" w:hAnsiTheme="minorHAnsi" w:cstheme="minorHAnsi"/>
                <w:sz w:val="24"/>
                <w:szCs w:val="24"/>
              </w:rPr>
              <w:t xml:space="preserve">An ability to prioritise and manage workload </w:t>
            </w:r>
          </w:p>
          <w:p w:rsidR="002D64EC" w:rsidRPr="003C11EE" w:rsidRDefault="00AF6607" w:rsidP="004A61A3">
            <w:pPr>
              <w:pStyle w:val="maintext"/>
              <w:numPr>
                <w:ilvl w:val="0"/>
                <w:numId w:val="13"/>
              </w:numPr>
              <w:spacing w:line="360" w:lineRule="auto"/>
              <w:jc w:val="both"/>
              <w:rPr>
                <w:rFonts w:ascii="Times New Roman" w:hAnsi="Times New Roman"/>
                <w:sz w:val="24"/>
                <w:szCs w:val="24"/>
              </w:rPr>
            </w:pPr>
            <w:r w:rsidRPr="00E8794B">
              <w:rPr>
                <w:rFonts w:asciiTheme="minorHAnsi" w:hAnsiTheme="minorHAnsi" w:cstheme="minorHAnsi"/>
                <w:sz w:val="24"/>
                <w:szCs w:val="24"/>
              </w:rPr>
              <w:t>The ability to work on own initiative and as part of a small team</w:t>
            </w:r>
          </w:p>
        </w:tc>
      </w:tr>
    </w:tbl>
    <w:p w:rsidR="002A0043" w:rsidRPr="003C11EE" w:rsidRDefault="002A0043" w:rsidP="003700DC">
      <w:pPr>
        <w:jc w:val="both"/>
        <w:rPr>
          <w:b/>
          <w:bCs/>
        </w:rPr>
      </w:pPr>
    </w:p>
    <w:p w:rsidR="002A0043" w:rsidRPr="003C11EE" w:rsidRDefault="002A0043" w:rsidP="003700DC">
      <w:pPr>
        <w:spacing w:before="240"/>
        <w:jc w:val="both"/>
        <w:rPr>
          <w:b/>
          <w:bCs/>
        </w:rPr>
      </w:pPr>
      <w:r w:rsidRPr="003C11EE">
        <w:rPr>
          <w:b/>
          <w:bCs/>
        </w:rPr>
        <w:t>4.  Personnel: Please state below</w:t>
      </w:r>
    </w:p>
    <w:p w:rsidR="002A0043" w:rsidRPr="003C11EE" w:rsidRDefault="002A0043" w:rsidP="003700DC">
      <w:pPr>
        <w:jc w:val="both"/>
      </w:pPr>
      <w:r w:rsidRPr="003C11EE">
        <w:t xml:space="preserve">         </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BE0687" w:rsidRPr="003C11EE" w:rsidTr="004A61A3">
        <w:trPr>
          <w:trHeight w:val="1092"/>
        </w:trPr>
        <w:tc>
          <w:tcPr>
            <w:tcW w:w="8647" w:type="dxa"/>
            <w:shd w:val="clear" w:color="auto" w:fill="auto"/>
          </w:tcPr>
          <w:p w:rsidR="006E3CB4" w:rsidRPr="00E8794B" w:rsidRDefault="003C11EE" w:rsidP="00FE4C01">
            <w:pPr>
              <w:pStyle w:val="maintext"/>
              <w:spacing w:after="0" w:line="360" w:lineRule="auto"/>
              <w:jc w:val="both"/>
              <w:rPr>
                <w:rFonts w:asciiTheme="minorHAnsi" w:hAnsiTheme="minorHAnsi" w:cstheme="minorHAnsi"/>
                <w:sz w:val="24"/>
                <w:szCs w:val="24"/>
              </w:rPr>
            </w:pPr>
            <w:r w:rsidRPr="00E8794B">
              <w:rPr>
                <w:rFonts w:asciiTheme="minorHAnsi" w:hAnsiTheme="minorHAnsi" w:cstheme="minorHAnsi"/>
                <w:sz w:val="24"/>
                <w:szCs w:val="24"/>
              </w:rPr>
              <w:t xml:space="preserve">The role holder will report and be line managed by the </w:t>
            </w:r>
            <w:r w:rsidR="00FE4C01" w:rsidRPr="00E8794B">
              <w:rPr>
                <w:rFonts w:asciiTheme="minorHAnsi" w:hAnsiTheme="minorHAnsi" w:cstheme="minorHAnsi"/>
                <w:sz w:val="24"/>
                <w:szCs w:val="24"/>
              </w:rPr>
              <w:t>Policy and Communications</w:t>
            </w:r>
            <w:r w:rsidRPr="00E8794B">
              <w:rPr>
                <w:rFonts w:asciiTheme="minorHAnsi" w:hAnsiTheme="minorHAnsi" w:cstheme="minorHAnsi"/>
                <w:sz w:val="24"/>
                <w:szCs w:val="24"/>
              </w:rPr>
              <w:t xml:space="preserve"> Deputy Principal</w:t>
            </w:r>
          </w:p>
        </w:tc>
      </w:tr>
    </w:tbl>
    <w:p w:rsidR="002D64EC" w:rsidRPr="003C11EE" w:rsidRDefault="002D64EC" w:rsidP="003700DC">
      <w:pPr>
        <w:jc w:val="both"/>
      </w:pPr>
    </w:p>
    <w:p w:rsidR="002A0043" w:rsidRPr="003C11EE" w:rsidRDefault="002A0043" w:rsidP="003700DC">
      <w:pPr>
        <w:spacing w:before="240" w:after="240"/>
        <w:jc w:val="both"/>
      </w:pPr>
      <w:r w:rsidRPr="003C11EE">
        <w:rPr>
          <w:b/>
          <w:bCs/>
        </w:rPr>
        <w:lastRenderedPageBreak/>
        <w:t>5.  Transfer of learning</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3C11EE" w:rsidRPr="003C11EE" w:rsidTr="004A61A3">
        <w:trPr>
          <w:trHeight w:val="132"/>
        </w:trPr>
        <w:tc>
          <w:tcPr>
            <w:tcW w:w="8647" w:type="dxa"/>
          </w:tcPr>
          <w:p w:rsidR="003C11EE" w:rsidRPr="00F147B1" w:rsidRDefault="003C11EE" w:rsidP="003700DC">
            <w:pPr>
              <w:spacing w:before="240"/>
              <w:jc w:val="both"/>
              <w:rPr>
                <w:rFonts w:asciiTheme="minorHAnsi" w:hAnsiTheme="minorHAnsi" w:cstheme="minorHAnsi"/>
                <w:b/>
              </w:rPr>
            </w:pPr>
            <w:r w:rsidRPr="00F147B1">
              <w:rPr>
                <w:rFonts w:asciiTheme="minorHAnsi" w:hAnsiTheme="minorHAnsi" w:cstheme="minorHAnsi"/>
                <w:b/>
              </w:rPr>
              <w:t>Benefit to Individual</w:t>
            </w:r>
          </w:p>
          <w:p w:rsidR="003C11EE" w:rsidRPr="000F54B9" w:rsidRDefault="003C11EE" w:rsidP="003700DC">
            <w:pPr>
              <w:jc w:val="both"/>
              <w:rPr>
                <w:b/>
              </w:rPr>
            </w:pPr>
          </w:p>
          <w:p w:rsidR="00DD64C5" w:rsidRPr="00DD64C5" w:rsidRDefault="004A61A3" w:rsidP="00DD64C5">
            <w:pPr>
              <w:spacing w:line="360" w:lineRule="auto"/>
              <w:jc w:val="both"/>
              <w:rPr>
                <w:rFonts w:asciiTheme="minorHAnsi" w:hAnsiTheme="minorHAnsi" w:cstheme="minorHAnsi"/>
              </w:rPr>
            </w:pPr>
            <w:r w:rsidRPr="00DD64C5">
              <w:rPr>
                <w:rFonts w:asciiTheme="minorHAnsi" w:hAnsiTheme="minorHAnsi" w:cstheme="minorHAnsi"/>
              </w:rPr>
              <w:t>T</w:t>
            </w:r>
            <w:r w:rsidR="00BB0C85" w:rsidRPr="00DD64C5">
              <w:rPr>
                <w:rFonts w:asciiTheme="minorHAnsi" w:hAnsiTheme="minorHAnsi" w:cstheme="minorHAnsi"/>
              </w:rPr>
              <w:t>he</w:t>
            </w:r>
            <w:r w:rsidRPr="00DD64C5">
              <w:rPr>
                <w:rFonts w:asciiTheme="minorHAnsi" w:hAnsiTheme="minorHAnsi" w:cstheme="minorHAnsi"/>
                <w:b/>
              </w:rPr>
              <w:t xml:space="preserve"> </w:t>
            </w:r>
            <w:r w:rsidRPr="00DD64C5">
              <w:rPr>
                <w:rFonts w:asciiTheme="minorHAnsi" w:hAnsiTheme="minorHAnsi" w:cstheme="minorHAnsi"/>
              </w:rPr>
              <w:t xml:space="preserve">Policy and Communications Officer </w:t>
            </w:r>
            <w:r w:rsidR="00BB0C85" w:rsidRPr="00DD64C5">
              <w:rPr>
                <w:rFonts w:asciiTheme="minorHAnsi" w:hAnsiTheme="minorHAnsi" w:cstheme="minorHAnsi"/>
              </w:rPr>
              <w:t xml:space="preserve">will join a team </w:t>
            </w:r>
            <w:r w:rsidR="003C11EE" w:rsidRPr="00DD64C5">
              <w:rPr>
                <w:rFonts w:asciiTheme="minorHAnsi" w:hAnsiTheme="minorHAnsi" w:cstheme="minorHAnsi"/>
              </w:rPr>
              <w:t>of ten staff, working to</w:t>
            </w:r>
            <w:r w:rsidR="00DD64C5" w:rsidRPr="00DD64C5">
              <w:rPr>
                <w:rFonts w:asciiTheme="minorHAnsi" w:hAnsiTheme="minorHAnsi" w:cstheme="minorHAnsi"/>
              </w:rPr>
              <w:t xml:space="preserve"> establish and promote the organisation in a dynamic and highly rewarding policy area. </w:t>
            </w:r>
          </w:p>
          <w:p w:rsidR="003C11EE" w:rsidRPr="00DD64C5" w:rsidRDefault="003C11EE" w:rsidP="00DD64C5">
            <w:pPr>
              <w:spacing w:line="360" w:lineRule="auto"/>
              <w:jc w:val="both"/>
              <w:rPr>
                <w:rFonts w:asciiTheme="minorHAnsi" w:hAnsiTheme="minorHAnsi" w:cstheme="minorHAnsi"/>
              </w:rPr>
            </w:pPr>
            <w:r w:rsidRPr="00DD64C5">
              <w:rPr>
                <w:rFonts w:asciiTheme="minorHAnsi" w:hAnsiTheme="minorHAnsi" w:cstheme="minorHAnsi"/>
              </w:rPr>
              <w:t xml:space="preserve">In addition to working closely and collaboratively with other staff in the COSICA office, the individual will have the opportunity to make contacts within the Northern Ireland Civil Service, and the wider public sector.  </w:t>
            </w:r>
          </w:p>
          <w:p w:rsidR="003C11EE" w:rsidRPr="00DD64C5" w:rsidRDefault="003C11EE" w:rsidP="00AF6607">
            <w:pPr>
              <w:spacing w:before="240" w:line="360" w:lineRule="auto"/>
              <w:jc w:val="both"/>
              <w:rPr>
                <w:rFonts w:asciiTheme="minorHAnsi" w:hAnsiTheme="minorHAnsi" w:cstheme="minorHAnsi"/>
              </w:rPr>
            </w:pPr>
            <w:r w:rsidRPr="00DD64C5">
              <w:rPr>
                <w:rFonts w:asciiTheme="minorHAnsi" w:hAnsiTheme="minorHAnsi" w:cstheme="minorHAnsi"/>
              </w:rPr>
              <w:t xml:space="preserve">The individual will also play a </w:t>
            </w:r>
            <w:r w:rsidR="00FE4C01" w:rsidRPr="00DD64C5">
              <w:rPr>
                <w:rFonts w:asciiTheme="minorHAnsi" w:hAnsiTheme="minorHAnsi" w:cstheme="minorHAnsi"/>
              </w:rPr>
              <w:t xml:space="preserve">key </w:t>
            </w:r>
            <w:r w:rsidRPr="00DD64C5">
              <w:rPr>
                <w:rFonts w:asciiTheme="minorHAnsi" w:hAnsiTheme="minorHAnsi" w:cstheme="minorHAnsi"/>
              </w:rPr>
              <w:t xml:space="preserve">role in supporting COSICA and the wider organisation in fulfilling its role in promoting the interests of Victims and Survivors. </w:t>
            </w:r>
          </w:p>
          <w:p w:rsidR="000F54B9" w:rsidRPr="000F54B9" w:rsidRDefault="000F54B9" w:rsidP="00AF6607">
            <w:pPr>
              <w:spacing w:before="240" w:after="240" w:line="360" w:lineRule="auto"/>
              <w:jc w:val="both"/>
              <w:rPr>
                <w:rFonts w:asciiTheme="minorHAnsi" w:hAnsiTheme="minorHAnsi" w:cstheme="minorHAnsi"/>
                <w:b/>
              </w:rPr>
            </w:pPr>
            <w:r w:rsidRPr="000F54B9">
              <w:rPr>
                <w:rFonts w:asciiTheme="minorHAnsi" w:hAnsiTheme="minorHAnsi" w:cstheme="minorHAnsi"/>
                <w:b/>
              </w:rPr>
              <w:t>Benefit to individual’s employer</w:t>
            </w:r>
          </w:p>
          <w:p w:rsidR="000F54B9" w:rsidRPr="000F54B9" w:rsidRDefault="000F54B9" w:rsidP="00AF6607">
            <w:pPr>
              <w:spacing w:after="240" w:line="360" w:lineRule="auto"/>
              <w:jc w:val="both"/>
              <w:rPr>
                <w:rFonts w:asciiTheme="minorHAnsi" w:hAnsiTheme="minorHAnsi" w:cstheme="minorHAnsi"/>
                <w:lang w:val="en"/>
              </w:rPr>
            </w:pPr>
            <w:r w:rsidRPr="000F54B9">
              <w:rPr>
                <w:rFonts w:asciiTheme="minorHAnsi" w:hAnsiTheme="minorHAnsi" w:cstheme="minorHAnsi"/>
                <w:lang w:val="en"/>
              </w:rPr>
              <w:t xml:space="preserve">The role will provide the individual with the opportunity to enhance existing skills and develop new skills in a fast moving and dynamic environment, and to build new relationships and contacts which will ultimately be of benefit to the employer in the future. </w:t>
            </w:r>
          </w:p>
          <w:p w:rsidR="000F54B9" w:rsidRPr="000F54B9" w:rsidRDefault="000F54B9" w:rsidP="003700DC">
            <w:pPr>
              <w:spacing w:before="240" w:after="240" w:line="288" w:lineRule="atLeast"/>
              <w:jc w:val="both"/>
              <w:rPr>
                <w:rFonts w:asciiTheme="minorHAnsi" w:hAnsiTheme="minorHAnsi" w:cstheme="minorHAnsi"/>
                <w:b/>
                <w:lang w:val="en"/>
              </w:rPr>
            </w:pPr>
            <w:r w:rsidRPr="000F54B9">
              <w:rPr>
                <w:rFonts w:asciiTheme="minorHAnsi" w:hAnsiTheme="minorHAnsi" w:cstheme="minorHAnsi"/>
                <w:b/>
                <w:lang w:val="en"/>
              </w:rPr>
              <w:t xml:space="preserve">Benefit to COSICA </w:t>
            </w:r>
          </w:p>
          <w:p w:rsidR="003C11EE" w:rsidRPr="003C11EE" w:rsidRDefault="000F54B9" w:rsidP="00AF6607">
            <w:pPr>
              <w:spacing w:after="240" w:line="360" w:lineRule="auto"/>
              <w:ind w:left="30"/>
              <w:jc w:val="both"/>
              <w:rPr>
                <w:rFonts w:asciiTheme="minorHAnsi" w:hAnsiTheme="minorHAnsi" w:cstheme="minorHAnsi"/>
                <w:color w:val="FF0000"/>
              </w:rPr>
            </w:pPr>
            <w:r w:rsidRPr="000F54B9">
              <w:rPr>
                <w:rFonts w:asciiTheme="minorHAnsi" w:hAnsiTheme="minorHAnsi" w:cstheme="minorHAnsi"/>
                <w:bCs/>
              </w:rPr>
              <w:t>COSICA will benefit from the different perspectives, skills, professional background, and experiences brought by an individual from another organisation.</w:t>
            </w:r>
          </w:p>
        </w:tc>
      </w:tr>
    </w:tbl>
    <w:p w:rsidR="006E3CB4" w:rsidRPr="003C11EE" w:rsidRDefault="006E3CB4">
      <w:pPr>
        <w:rPr>
          <w:b/>
          <w:bCs/>
        </w:rPr>
      </w:pPr>
    </w:p>
    <w:p w:rsidR="000F54B9" w:rsidRDefault="000F54B9" w:rsidP="008C5EAC">
      <w:pPr>
        <w:spacing w:before="240"/>
        <w:rPr>
          <w:rFonts w:asciiTheme="minorHAnsi" w:hAnsiTheme="minorHAnsi" w:cstheme="minorHAnsi"/>
          <w:b/>
          <w:bCs/>
        </w:rPr>
      </w:pPr>
      <w:r w:rsidRPr="0036432F">
        <w:rPr>
          <w:rFonts w:asciiTheme="minorHAnsi" w:hAnsiTheme="minorHAnsi" w:cstheme="minorHAnsi"/>
          <w:b/>
          <w:bCs/>
        </w:rPr>
        <w:t>6.  Logistics</w:t>
      </w:r>
    </w:p>
    <w:tbl>
      <w:tblPr>
        <w:tblpPr w:leftFromText="180" w:rightFromText="180" w:vertAnchor="text" w:horzAnchor="margin" w:tblpY="319"/>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6095"/>
      </w:tblGrid>
      <w:tr w:rsidR="008C5EAC" w:rsidTr="008C5EAC">
        <w:trPr>
          <w:trHeight w:val="4286"/>
        </w:trPr>
        <w:tc>
          <w:tcPr>
            <w:tcW w:w="2405" w:type="dxa"/>
          </w:tcPr>
          <w:p w:rsidR="008C5EAC" w:rsidRPr="0036432F" w:rsidRDefault="008C5EAC" w:rsidP="008C5EAC">
            <w:pPr>
              <w:spacing w:before="240" w:line="360" w:lineRule="auto"/>
              <w:rPr>
                <w:rFonts w:asciiTheme="minorHAnsi" w:hAnsiTheme="minorHAnsi" w:cstheme="minorHAnsi"/>
                <w:b/>
                <w:lang w:val="en-US"/>
              </w:rPr>
            </w:pPr>
            <w:r w:rsidRPr="0036432F">
              <w:rPr>
                <w:rFonts w:asciiTheme="minorHAnsi" w:hAnsiTheme="minorHAnsi" w:cstheme="minorHAnsi"/>
                <w:b/>
                <w:lang w:val="en-US"/>
              </w:rPr>
              <w:lastRenderedPageBreak/>
              <w:t xml:space="preserve">Start Date </w:t>
            </w:r>
          </w:p>
          <w:p w:rsidR="008C5EAC" w:rsidRPr="0036432F" w:rsidRDefault="008C5EAC" w:rsidP="008C5EAC">
            <w:pPr>
              <w:spacing w:line="360" w:lineRule="auto"/>
              <w:rPr>
                <w:rFonts w:asciiTheme="minorHAnsi" w:hAnsiTheme="minorHAnsi" w:cstheme="minorHAnsi"/>
                <w:lang w:val="en-US"/>
              </w:rPr>
            </w:pPr>
          </w:p>
          <w:p w:rsidR="008C5EAC" w:rsidRPr="0036432F" w:rsidRDefault="008C5EAC" w:rsidP="008C5EAC">
            <w:pPr>
              <w:spacing w:before="240" w:line="360" w:lineRule="auto"/>
              <w:rPr>
                <w:rFonts w:asciiTheme="minorHAnsi" w:hAnsiTheme="minorHAnsi" w:cstheme="minorHAnsi"/>
                <w:b/>
                <w:lang w:val="en-US"/>
              </w:rPr>
            </w:pPr>
            <w:r w:rsidRPr="0036432F">
              <w:rPr>
                <w:rFonts w:asciiTheme="minorHAnsi" w:hAnsiTheme="minorHAnsi" w:cstheme="minorHAnsi"/>
                <w:b/>
                <w:lang w:val="en-US"/>
              </w:rPr>
              <w:t xml:space="preserve">Duration </w:t>
            </w:r>
          </w:p>
          <w:p w:rsidR="008C5EAC" w:rsidRPr="0036432F" w:rsidRDefault="008C5EAC" w:rsidP="008C5EAC">
            <w:pPr>
              <w:spacing w:line="360" w:lineRule="auto"/>
              <w:rPr>
                <w:rFonts w:asciiTheme="minorHAnsi" w:hAnsiTheme="minorHAnsi" w:cstheme="minorHAnsi"/>
                <w:b/>
                <w:lang w:val="en-US"/>
              </w:rPr>
            </w:pPr>
          </w:p>
          <w:p w:rsidR="008C5EAC" w:rsidRPr="0036432F" w:rsidRDefault="008C5EAC" w:rsidP="008C5EAC">
            <w:pPr>
              <w:spacing w:line="360" w:lineRule="auto"/>
              <w:rPr>
                <w:rFonts w:asciiTheme="minorHAnsi" w:hAnsiTheme="minorHAnsi" w:cstheme="minorHAnsi"/>
                <w:b/>
                <w:lang w:val="en-US"/>
              </w:rPr>
            </w:pPr>
          </w:p>
          <w:p w:rsidR="008C5EAC" w:rsidRPr="0036432F" w:rsidRDefault="008C5EAC" w:rsidP="008C5EAC">
            <w:pPr>
              <w:spacing w:before="240" w:line="360" w:lineRule="auto"/>
              <w:rPr>
                <w:rFonts w:asciiTheme="minorHAnsi" w:hAnsiTheme="minorHAnsi" w:cstheme="minorHAnsi"/>
                <w:b/>
                <w:lang w:val="en-US"/>
              </w:rPr>
            </w:pPr>
            <w:r w:rsidRPr="0036432F">
              <w:rPr>
                <w:rFonts w:asciiTheme="minorHAnsi" w:hAnsiTheme="minorHAnsi" w:cstheme="minorHAnsi"/>
                <w:b/>
                <w:lang w:val="en-US"/>
              </w:rPr>
              <w:t xml:space="preserve">Location </w:t>
            </w:r>
          </w:p>
          <w:p w:rsidR="008C5EAC" w:rsidRPr="0036432F" w:rsidRDefault="008C5EAC" w:rsidP="008C5EAC">
            <w:pPr>
              <w:spacing w:line="360" w:lineRule="auto"/>
              <w:rPr>
                <w:rFonts w:asciiTheme="minorHAnsi" w:hAnsiTheme="minorHAnsi" w:cstheme="minorHAnsi"/>
                <w:lang w:val="en-US"/>
              </w:rPr>
            </w:pPr>
          </w:p>
          <w:p w:rsidR="008C5EAC" w:rsidRPr="0036432F" w:rsidRDefault="008C5EAC" w:rsidP="008C5EAC">
            <w:pPr>
              <w:spacing w:line="360" w:lineRule="auto"/>
              <w:rPr>
                <w:rFonts w:asciiTheme="minorHAnsi" w:hAnsiTheme="minorHAnsi" w:cstheme="minorHAnsi"/>
                <w:b/>
                <w:lang w:val="en-US"/>
              </w:rPr>
            </w:pPr>
          </w:p>
          <w:p w:rsidR="008C5EAC" w:rsidRPr="0036432F" w:rsidRDefault="008C5EAC" w:rsidP="008C5EAC">
            <w:pPr>
              <w:spacing w:line="360" w:lineRule="auto"/>
              <w:rPr>
                <w:rFonts w:asciiTheme="minorHAnsi" w:hAnsiTheme="minorHAnsi" w:cstheme="minorHAnsi"/>
                <w:b/>
                <w:lang w:val="en-US"/>
              </w:rPr>
            </w:pPr>
          </w:p>
          <w:p w:rsidR="008C5EAC" w:rsidRPr="0036432F" w:rsidRDefault="008C5EAC" w:rsidP="008C5EAC">
            <w:pPr>
              <w:spacing w:line="360" w:lineRule="auto"/>
              <w:rPr>
                <w:rFonts w:asciiTheme="minorHAnsi" w:hAnsiTheme="minorHAnsi" w:cstheme="minorHAnsi"/>
                <w:lang w:val="en-US"/>
              </w:rPr>
            </w:pPr>
            <w:r w:rsidRPr="0036432F">
              <w:rPr>
                <w:rFonts w:asciiTheme="minorHAnsi" w:hAnsiTheme="minorHAnsi" w:cstheme="minorHAnsi"/>
                <w:b/>
                <w:lang w:val="en-US"/>
              </w:rPr>
              <w:t>Funding</w:t>
            </w:r>
            <w:r w:rsidRPr="0036432F">
              <w:rPr>
                <w:rFonts w:asciiTheme="minorHAnsi" w:hAnsiTheme="minorHAnsi" w:cstheme="minorHAnsi"/>
                <w:lang w:val="en-US"/>
              </w:rPr>
              <w:t xml:space="preserve"> </w:t>
            </w:r>
          </w:p>
          <w:p w:rsidR="008C5EAC" w:rsidRPr="0036432F" w:rsidRDefault="008C5EAC" w:rsidP="008C5EAC">
            <w:pPr>
              <w:spacing w:line="360" w:lineRule="auto"/>
              <w:rPr>
                <w:rFonts w:asciiTheme="minorHAnsi" w:hAnsiTheme="minorHAnsi" w:cstheme="minorHAnsi"/>
              </w:rPr>
            </w:pPr>
          </w:p>
          <w:p w:rsidR="008C5EAC" w:rsidRPr="0036432F" w:rsidRDefault="008C5EAC" w:rsidP="008C5EAC">
            <w:pPr>
              <w:spacing w:line="360" w:lineRule="auto"/>
              <w:rPr>
                <w:rFonts w:asciiTheme="minorHAnsi" w:hAnsiTheme="minorHAnsi" w:cstheme="minorHAnsi"/>
                <w:b/>
              </w:rPr>
            </w:pPr>
          </w:p>
          <w:p w:rsidR="008C5EAC" w:rsidRPr="0036432F" w:rsidRDefault="008C5EAC" w:rsidP="008C5EAC">
            <w:pPr>
              <w:spacing w:line="360" w:lineRule="auto"/>
              <w:rPr>
                <w:rFonts w:asciiTheme="minorHAnsi" w:hAnsiTheme="minorHAnsi" w:cstheme="minorHAnsi"/>
                <w:b/>
              </w:rPr>
            </w:pPr>
          </w:p>
          <w:p w:rsidR="008C5EAC" w:rsidRDefault="008C5EAC" w:rsidP="008C5EAC">
            <w:pPr>
              <w:spacing w:before="240" w:line="360" w:lineRule="auto"/>
              <w:rPr>
                <w:rFonts w:asciiTheme="minorHAnsi" w:hAnsiTheme="minorHAnsi" w:cstheme="minorHAnsi"/>
                <w:b/>
              </w:rPr>
            </w:pPr>
          </w:p>
          <w:p w:rsidR="008C5EAC" w:rsidRPr="0036432F" w:rsidRDefault="008C5EAC" w:rsidP="008C5EAC">
            <w:pPr>
              <w:spacing w:before="240" w:line="360" w:lineRule="auto"/>
              <w:rPr>
                <w:rFonts w:asciiTheme="minorHAnsi" w:hAnsiTheme="minorHAnsi" w:cstheme="minorHAnsi"/>
                <w:lang w:val="en-US"/>
              </w:rPr>
            </w:pPr>
            <w:r w:rsidRPr="0036432F">
              <w:rPr>
                <w:rFonts w:asciiTheme="minorHAnsi" w:hAnsiTheme="minorHAnsi" w:cstheme="minorHAnsi"/>
                <w:b/>
              </w:rPr>
              <w:t>Selection Process</w:t>
            </w:r>
            <w:r w:rsidRPr="0036432F">
              <w:rPr>
                <w:rFonts w:asciiTheme="minorHAnsi" w:hAnsiTheme="minorHAnsi" w:cstheme="minorHAnsi"/>
              </w:rPr>
              <w:t xml:space="preserve">  </w:t>
            </w:r>
          </w:p>
          <w:p w:rsidR="008C5EAC" w:rsidRPr="0036432F" w:rsidRDefault="008C5EAC" w:rsidP="008C5EAC">
            <w:pPr>
              <w:spacing w:line="360" w:lineRule="auto"/>
              <w:rPr>
                <w:rFonts w:asciiTheme="minorHAnsi" w:hAnsiTheme="minorHAnsi" w:cstheme="minorHAnsi"/>
                <w:lang w:val="en-US"/>
              </w:rPr>
            </w:pPr>
          </w:p>
          <w:p w:rsidR="008C5EAC" w:rsidRPr="0036432F" w:rsidRDefault="008C5EAC" w:rsidP="008C5EAC">
            <w:pPr>
              <w:spacing w:line="360" w:lineRule="auto"/>
              <w:rPr>
                <w:rFonts w:asciiTheme="minorHAnsi" w:hAnsiTheme="minorHAnsi" w:cstheme="minorHAnsi"/>
                <w:b/>
                <w:lang w:val="en-US"/>
              </w:rPr>
            </w:pPr>
          </w:p>
          <w:p w:rsidR="008C5EAC" w:rsidRPr="0036432F" w:rsidRDefault="008C5EAC" w:rsidP="008C5EAC">
            <w:pPr>
              <w:spacing w:line="360" w:lineRule="auto"/>
              <w:rPr>
                <w:rFonts w:asciiTheme="minorHAnsi" w:hAnsiTheme="minorHAnsi" w:cstheme="minorHAnsi"/>
                <w:b/>
                <w:lang w:val="en-US"/>
              </w:rPr>
            </w:pPr>
          </w:p>
          <w:p w:rsidR="008C5EAC" w:rsidRPr="0036432F" w:rsidRDefault="008C5EAC" w:rsidP="008C5EAC">
            <w:pPr>
              <w:spacing w:line="360" w:lineRule="auto"/>
              <w:rPr>
                <w:rFonts w:asciiTheme="minorHAnsi" w:hAnsiTheme="minorHAnsi" w:cstheme="minorHAnsi"/>
                <w:b/>
                <w:lang w:val="en-US"/>
              </w:rPr>
            </w:pPr>
          </w:p>
          <w:p w:rsidR="008C5EAC" w:rsidRPr="0036432F" w:rsidRDefault="008C5EAC" w:rsidP="008C5EAC">
            <w:pPr>
              <w:spacing w:after="240" w:line="360" w:lineRule="auto"/>
              <w:rPr>
                <w:rFonts w:asciiTheme="minorHAnsi" w:hAnsiTheme="minorHAnsi" w:cstheme="minorHAnsi"/>
                <w:b/>
                <w:lang w:val="en-US"/>
              </w:rPr>
            </w:pPr>
            <w:r w:rsidRPr="0036432F">
              <w:rPr>
                <w:rFonts w:asciiTheme="minorHAnsi" w:hAnsiTheme="minorHAnsi" w:cstheme="minorHAnsi"/>
                <w:b/>
                <w:lang w:val="en-US"/>
              </w:rPr>
              <w:t xml:space="preserve">Further information </w:t>
            </w:r>
          </w:p>
          <w:p w:rsidR="008C5EAC" w:rsidRDefault="008C5EAC" w:rsidP="008C5EAC">
            <w:pPr>
              <w:spacing w:before="240" w:line="360" w:lineRule="auto"/>
              <w:rPr>
                <w:rFonts w:asciiTheme="minorHAnsi" w:hAnsiTheme="minorHAnsi" w:cstheme="minorHAnsi"/>
                <w:b/>
              </w:rPr>
            </w:pPr>
          </w:p>
          <w:p w:rsidR="008C5EAC" w:rsidRDefault="008C5EAC" w:rsidP="008C5EAC">
            <w:pPr>
              <w:spacing w:before="240" w:line="360" w:lineRule="auto"/>
              <w:rPr>
                <w:rFonts w:asciiTheme="minorHAnsi" w:hAnsiTheme="minorHAnsi" w:cstheme="minorHAnsi"/>
                <w:b/>
              </w:rPr>
            </w:pPr>
          </w:p>
          <w:p w:rsidR="008C5EAC" w:rsidRPr="0036432F" w:rsidRDefault="008C5EAC" w:rsidP="008C5EAC">
            <w:pPr>
              <w:spacing w:before="240" w:line="360" w:lineRule="auto"/>
              <w:rPr>
                <w:rFonts w:asciiTheme="minorHAnsi" w:hAnsiTheme="minorHAnsi" w:cstheme="minorHAnsi"/>
                <w:b/>
              </w:rPr>
            </w:pPr>
            <w:r w:rsidRPr="0036432F">
              <w:rPr>
                <w:rFonts w:asciiTheme="minorHAnsi" w:hAnsiTheme="minorHAnsi" w:cstheme="minorHAnsi"/>
                <w:b/>
              </w:rPr>
              <w:t>Closing Date</w:t>
            </w:r>
          </w:p>
          <w:p w:rsidR="008C5EAC" w:rsidRDefault="008C5EAC" w:rsidP="008C5EAC">
            <w:pPr>
              <w:spacing w:after="240" w:line="360" w:lineRule="auto"/>
              <w:rPr>
                <w:rFonts w:asciiTheme="minorHAnsi" w:hAnsiTheme="minorHAnsi" w:cstheme="minorHAnsi"/>
                <w:b/>
                <w:bCs/>
              </w:rPr>
            </w:pPr>
          </w:p>
        </w:tc>
        <w:tc>
          <w:tcPr>
            <w:tcW w:w="6095" w:type="dxa"/>
          </w:tcPr>
          <w:p w:rsidR="008C5EAC" w:rsidRDefault="008C5EAC" w:rsidP="008C5EAC">
            <w:pPr>
              <w:spacing w:before="240" w:line="360" w:lineRule="auto"/>
              <w:jc w:val="both"/>
              <w:rPr>
                <w:rFonts w:asciiTheme="minorHAnsi" w:hAnsiTheme="minorHAnsi" w:cstheme="minorHAnsi"/>
              </w:rPr>
            </w:pPr>
            <w:r w:rsidRPr="0036432F">
              <w:rPr>
                <w:rFonts w:asciiTheme="minorHAnsi" w:hAnsiTheme="minorHAnsi" w:cstheme="minorHAnsi"/>
              </w:rPr>
              <w:t>As soon as a suitable candidate has been</w:t>
            </w:r>
            <w:r w:rsidR="00FE4C01">
              <w:rPr>
                <w:rFonts w:asciiTheme="minorHAnsi" w:hAnsiTheme="minorHAnsi" w:cstheme="minorHAnsi"/>
              </w:rPr>
              <w:t xml:space="preserve"> identified and appropriate security clearance confirmed</w:t>
            </w:r>
            <w:r w:rsidRPr="0036432F">
              <w:rPr>
                <w:rFonts w:asciiTheme="minorHAnsi" w:hAnsiTheme="minorHAnsi" w:cstheme="minorHAnsi"/>
              </w:rPr>
              <w:t xml:space="preserve">. </w:t>
            </w:r>
          </w:p>
          <w:p w:rsidR="00DD64C5" w:rsidRDefault="008C5EAC" w:rsidP="008C5EAC">
            <w:pPr>
              <w:spacing w:before="240" w:line="360" w:lineRule="auto"/>
              <w:jc w:val="both"/>
              <w:rPr>
                <w:rFonts w:asciiTheme="minorHAnsi" w:hAnsiTheme="minorHAnsi" w:cstheme="minorHAnsi"/>
                <w:lang w:val="en-US"/>
              </w:rPr>
            </w:pPr>
            <w:r w:rsidRPr="0036432F">
              <w:rPr>
                <w:rFonts w:asciiTheme="minorHAnsi" w:hAnsiTheme="minorHAnsi" w:cstheme="minorHAnsi"/>
                <w:lang w:val="en-US"/>
              </w:rPr>
              <w:t xml:space="preserve">24 Months initially with the </w:t>
            </w:r>
            <w:r w:rsidRPr="00DD64C5">
              <w:rPr>
                <w:rFonts w:asciiTheme="minorHAnsi" w:hAnsiTheme="minorHAnsi" w:cstheme="minorHAnsi"/>
                <w:lang w:val="en-US"/>
              </w:rPr>
              <w:t xml:space="preserve">potential to extend </w:t>
            </w:r>
            <w:r w:rsidR="004E7B9A">
              <w:rPr>
                <w:rFonts w:asciiTheme="minorHAnsi" w:hAnsiTheme="minorHAnsi" w:cstheme="minorHAnsi"/>
                <w:lang w:val="en-US"/>
              </w:rPr>
              <w:t xml:space="preserve">for 1 year </w:t>
            </w:r>
            <w:r w:rsidRPr="00DD64C5">
              <w:rPr>
                <w:rFonts w:asciiTheme="minorHAnsi" w:hAnsiTheme="minorHAnsi" w:cstheme="minorHAnsi"/>
                <w:lang w:val="en-US"/>
              </w:rPr>
              <w:t xml:space="preserve">up to </w:t>
            </w:r>
            <w:r w:rsidR="004E7B9A">
              <w:rPr>
                <w:rFonts w:asciiTheme="minorHAnsi" w:hAnsiTheme="minorHAnsi" w:cstheme="minorHAnsi"/>
                <w:lang w:val="en-US"/>
              </w:rPr>
              <w:t>3</w:t>
            </w:r>
            <w:r w:rsidRPr="00DD64C5">
              <w:rPr>
                <w:rFonts w:asciiTheme="minorHAnsi" w:hAnsiTheme="minorHAnsi" w:cstheme="minorHAnsi"/>
                <w:lang w:val="en-US"/>
              </w:rPr>
              <w:t xml:space="preserve"> years.</w:t>
            </w:r>
          </w:p>
          <w:p w:rsidR="008C5EAC" w:rsidRDefault="008C5EAC" w:rsidP="008C5EAC">
            <w:pPr>
              <w:spacing w:before="240" w:line="360" w:lineRule="auto"/>
              <w:jc w:val="both"/>
              <w:rPr>
                <w:rFonts w:asciiTheme="minorHAnsi" w:hAnsiTheme="minorHAnsi" w:cstheme="minorHAnsi"/>
                <w:lang w:val="en-US"/>
              </w:rPr>
            </w:pPr>
            <w:r>
              <w:rPr>
                <w:rFonts w:asciiTheme="minorHAnsi" w:hAnsiTheme="minorHAnsi" w:cstheme="minorHAnsi"/>
                <w:lang w:val="en-US"/>
              </w:rPr>
              <w:t xml:space="preserve"> </w:t>
            </w:r>
          </w:p>
          <w:p w:rsidR="008C5EAC" w:rsidRPr="0036432F" w:rsidRDefault="008C5EAC" w:rsidP="008C5EAC">
            <w:pPr>
              <w:autoSpaceDE w:val="0"/>
              <w:autoSpaceDN w:val="0"/>
              <w:spacing w:before="240" w:line="360" w:lineRule="auto"/>
              <w:jc w:val="both"/>
              <w:rPr>
                <w:rFonts w:asciiTheme="minorHAnsi" w:eastAsiaTheme="minorEastAsia" w:hAnsiTheme="minorHAnsi" w:cstheme="minorHAnsi"/>
                <w:noProof/>
                <w:lang w:eastAsia="en-GB"/>
              </w:rPr>
            </w:pPr>
            <w:r w:rsidRPr="0036432F">
              <w:rPr>
                <w:rFonts w:asciiTheme="minorHAnsi" w:eastAsiaTheme="minorEastAsia" w:hAnsiTheme="minorHAnsi" w:cstheme="minorHAnsi"/>
                <w:noProof/>
                <w:lang w:eastAsia="en-GB"/>
              </w:rPr>
              <w:t>5</w:t>
            </w:r>
            <w:r w:rsidRPr="0036432F">
              <w:rPr>
                <w:rFonts w:asciiTheme="minorHAnsi" w:eastAsiaTheme="minorEastAsia" w:hAnsiTheme="minorHAnsi" w:cstheme="minorHAnsi"/>
                <w:noProof/>
                <w:vertAlign w:val="superscript"/>
                <w:lang w:eastAsia="en-GB"/>
              </w:rPr>
              <w:t>th</w:t>
            </w:r>
            <w:r w:rsidRPr="0036432F">
              <w:rPr>
                <w:rFonts w:asciiTheme="minorHAnsi" w:eastAsiaTheme="minorEastAsia" w:hAnsiTheme="minorHAnsi" w:cstheme="minorHAnsi"/>
                <w:noProof/>
                <w:lang w:eastAsia="en-GB"/>
              </w:rPr>
              <w:t xml:space="preserve"> Floor South  Queen’s Court </w:t>
            </w:r>
          </w:p>
          <w:p w:rsidR="008C5EAC" w:rsidRPr="0036432F" w:rsidRDefault="008C5EAC" w:rsidP="008C5EAC">
            <w:pPr>
              <w:autoSpaceDE w:val="0"/>
              <w:autoSpaceDN w:val="0"/>
              <w:spacing w:line="360" w:lineRule="auto"/>
              <w:jc w:val="both"/>
              <w:rPr>
                <w:rFonts w:asciiTheme="minorHAnsi" w:eastAsiaTheme="minorEastAsia" w:hAnsiTheme="minorHAnsi" w:cstheme="minorHAnsi"/>
                <w:noProof/>
                <w:lang w:eastAsia="en-GB"/>
              </w:rPr>
            </w:pPr>
            <w:r w:rsidRPr="0036432F">
              <w:rPr>
                <w:rFonts w:asciiTheme="minorHAnsi" w:eastAsiaTheme="minorEastAsia" w:hAnsiTheme="minorHAnsi" w:cstheme="minorHAnsi"/>
                <w:noProof/>
                <w:lang w:eastAsia="en-GB"/>
              </w:rPr>
              <w:t xml:space="preserve">56-66 Upper Queen Street, </w:t>
            </w:r>
          </w:p>
          <w:p w:rsidR="008C5EAC" w:rsidRDefault="008C5EAC" w:rsidP="008C5EAC">
            <w:pPr>
              <w:autoSpaceDE w:val="0"/>
              <w:autoSpaceDN w:val="0"/>
              <w:spacing w:line="360" w:lineRule="auto"/>
              <w:jc w:val="both"/>
              <w:rPr>
                <w:rFonts w:asciiTheme="minorHAnsi" w:eastAsiaTheme="minorEastAsia" w:hAnsiTheme="minorHAnsi" w:cstheme="minorHAnsi"/>
                <w:noProof/>
                <w:lang w:eastAsia="en-GB"/>
              </w:rPr>
            </w:pPr>
            <w:r w:rsidRPr="0036432F">
              <w:rPr>
                <w:rFonts w:asciiTheme="minorHAnsi" w:eastAsiaTheme="minorEastAsia" w:hAnsiTheme="minorHAnsi" w:cstheme="minorHAnsi"/>
                <w:noProof/>
                <w:lang w:eastAsia="en-GB"/>
              </w:rPr>
              <w:t>Belfast, BT1 6FD</w:t>
            </w:r>
          </w:p>
          <w:p w:rsidR="008C5EAC" w:rsidRPr="0036432F" w:rsidRDefault="008C5EAC" w:rsidP="008C5EAC">
            <w:pPr>
              <w:autoSpaceDE w:val="0"/>
              <w:autoSpaceDN w:val="0"/>
              <w:spacing w:line="360" w:lineRule="auto"/>
              <w:jc w:val="both"/>
              <w:rPr>
                <w:rFonts w:asciiTheme="minorHAnsi" w:eastAsiaTheme="minorEastAsia" w:hAnsiTheme="minorHAnsi" w:cstheme="minorHAnsi"/>
                <w:noProof/>
                <w:lang w:eastAsia="en-GB"/>
              </w:rPr>
            </w:pPr>
          </w:p>
          <w:p w:rsidR="008C5EAC" w:rsidRPr="0036432F" w:rsidRDefault="008C5EAC" w:rsidP="008C5EAC">
            <w:pPr>
              <w:spacing w:line="360" w:lineRule="auto"/>
              <w:jc w:val="both"/>
              <w:rPr>
                <w:rFonts w:asciiTheme="minorHAnsi" w:hAnsiTheme="minorHAnsi" w:cstheme="minorHAnsi"/>
              </w:rPr>
            </w:pPr>
            <w:r w:rsidRPr="0036432F">
              <w:rPr>
                <w:rFonts w:asciiTheme="minorHAnsi" w:hAnsiTheme="minorHAnsi" w:cstheme="minorHAnsi"/>
              </w:rPr>
              <w:t>The salary will be NICS</w:t>
            </w:r>
            <w:r>
              <w:rPr>
                <w:rFonts w:asciiTheme="minorHAnsi" w:hAnsiTheme="minorHAnsi" w:cstheme="minorHAnsi"/>
              </w:rPr>
              <w:t xml:space="preserve"> SO pay band</w:t>
            </w:r>
            <w:r w:rsidR="0040494F">
              <w:rPr>
                <w:rFonts w:asciiTheme="minorHAnsi" w:hAnsiTheme="minorHAnsi" w:cstheme="minorHAnsi"/>
              </w:rPr>
              <w:t xml:space="preserve"> </w:t>
            </w:r>
            <w:r w:rsidR="0040494F" w:rsidRPr="0040494F">
              <w:rPr>
                <w:rFonts w:asciiTheme="minorHAnsi" w:hAnsiTheme="minorHAnsi" w:cstheme="minorHAnsi"/>
                <w:b/>
              </w:rPr>
              <w:t>(£32,008 - £33,128</w:t>
            </w:r>
            <w:r w:rsidR="0040494F">
              <w:rPr>
                <w:rFonts w:asciiTheme="minorHAnsi" w:hAnsiTheme="minorHAnsi" w:cstheme="minorHAnsi"/>
              </w:rPr>
              <w:t>)</w:t>
            </w:r>
            <w:r>
              <w:rPr>
                <w:rFonts w:asciiTheme="minorHAnsi" w:hAnsiTheme="minorHAnsi" w:cstheme="minorHAnsi"/>
              </w:rPr>
              <w:t>.  COSICA</w:t>
            </w:r>
            <w:r w:rsidRPr="0036432F">
              <w:rPr>
                <w:rFonts w:asciiTheme="minorHAnsi" w:hAnsiTheme="minorHAnsi" w:cstheme="minorHAnsi"/>
              </w:rPr>
              <w:t xml:space="preserve"> will pay the total salary costs </w:t>
            </w:r>
            <w:r w:rsidR="0040494F">
              <w:rPr>
                <w:rFonts w:asciiTheme="minorHAnsi" w:hAnsiTheme="minorHAnsi" w:cstheme="minorHAnsi"/>
              </w:rPr>
              <w:t xml:space="preserve">and associated expenses </w:t>
            </w:r>
            <w:r w:rsidRPr="0036432F">
              <w:rPr>
                <w:rFonts w:asciiTheme="minorHAnsi" w:hAnsiTheme="minorHAnsi" w:cstheme="minorHAnsi"/>
              </w:rPr>
              <w:t xml:space="preserve">to the home department/organisation on a full cost recovery basis.  </w:t>
            </w:r>
          </w:p>
          <w:p w:rsidR="008C5EAC" w:rsidRPr="0036432F" w:rsidRDefault="008C5EAC" w:rsidP="008C5EAC">
            <w:pPr>
              <w:spacing w:before="240" w:after="240" w:line="360" w:lineRule="auto"/>
              <w:jc w:val="both"/>
              <w:rPr>
                <w:rFonts w:asciiTheme="minorHAnsi" w:hAnsiTheme="minorHAnsi" w:cstheme="minorHAnsi"/>
              </w:rPr>
            </w:pPr>
            <w:r w:rsidRPr="0036432F">
              <w:rPr>
                <w:rFonts w:asciiTheme="minorHAnsi" w:hAnsiTheme="minorHAnsi" w:cstheme="minorHAnsi"/>
              </w:rPr>
              <w:t xml:space="preserve">A paper sift will be used to determine the most suitable applicants for the role. If necessary, an informal discussion will be held with Fiona Ryan COSICA and a member of her team, to discuss the skills, knowledge and experience the applicants would bring to the post.  </w:t>
            </w:r>
          </w:p>
          <w:p w:rsidR="008C5EAC" w:rsidRPr="00F21B00" w:rsidRDefault="008C5EAC" w:rsidP="008C5EAC">
            <w:pPr>
              <w:spacing w:before="240" w:line="360" w:lineRule="auto"/>
              <w:jc w:val="both"/>
              <w:rPr>
                <w:rFonts w:asciiTheme="minorHAnsi" w:hAnsiTheme="minorHAnsi" w:cstheme="minorHAnsi"/>
                <w:b/>
                <w:lang w:val="en-US"/>
              </w:rPr>
            </w:pPr>
            <w:r w:rsidRPr="00F21B00">
              <w:rPr>
                <w:rFonts w:asciiTheme="minorHAnsi" w:hAnsiTheme="minorHAnsi" w:cstheme="minorHAnsi"/>
                <w:b/>
              </w:rPr>
              <w:t>It is important that all candidates indicate how, and to what extent, they meet the essential experience, skills and qualities listed.</w:t>
            </w:r>
          </w:p>
          <w:p w:rsidR="008C5EAC" w:rsidRPr="0036432F" w:rsidRDefault="008C5EAC" w:rsidP="008C5EAC">
            <w:pPr>
              <w:spacing w:line="360" w:lineRule="auto"/>
              <w:jc w:val="both"/>
              <w:rPr>
                <w:rStyle w:val="Hyperlink"/>
                <w:rFonts w:asciiTheme="minorHAnsi" w:eastAsiaTheme="minorEastAsia" w:hAnsiTheme="minorHAnsi" w:cstheme="minorHAnsi"/>
                <w:noProof/>
                <w:lang w:eastAsia="en-GB"/>
              </w:rPr>
            </w:pPr>
            <w:r w:rsidRPr="0036432F">
              <w:rPr>
                <w:rFonts w:asciiTheme="minorHAnsi" w:hAnsiTheme="minorHAnsi" w:cstheme="minorHAnsi"/>
                <w:lang w:val="en-US"/>
              </w:rPr>
              <w:t xml:space="preserve">Contact:  </w:t>
            </w:r>
            <w:hyperlink r:id="rId8" w:history="1">
              <w:r w:rsidR="00F147B1" w:rsidRPr="00BB2B1A">
                <w:rPr>
                  <w:rStyle w:val="Hyperlink"/>
                  <w:rFonts w:asciiTheme="minorHAnsi" w:eastAsiaTheme="minorEastAsia" w:hAnsiTheme="minorHAnsi" w:cstheme="minorHAnsi"/>
                  <w:noProof/>
                  <w:lang w:eastAsia="en-GB"/>
                </w:rPr>
                <w:t>admin@cosica-ni.org</w:t>
              </w:r>
            </w:hyperlink>
          </w:p>
          <w:p w:rsidR="0040494F" w:rsidRDefault="008C5EAC" w:rsidP="0040494F">
            <w:pPr>
              <w:spacing w:before="240" w:line="360" w:lineRule="auto"/>
              <w:jc w:val="both"/>
              <w:rPr>
                <w:rFonts w:asciiTheme="minorHAnsi" w:hAnsiTheme="minorHAnsi" w:cstheme="minorHAnsi"/>
              </w:rPr>
            </w:pPr>
            <w:r w:rsidRPr="0036432F">
              <w:rPr>
                <w:rFonts w:asciiTheme="minorHAnsi" w:hAnsiTheme="minorHAnsi" w:cstheme="minorHAnsi"/>
              </w:rPr>
              <w:t xml:space="preserve">Applications must be submitted by </w:t>
            </w:r>
            <w:r w:rsidRPr="0036432F">
              <w:rPr>
                <w:rFonts w:asciiTheme="minorHAnsi" w:hAnsiTheme="minorHAnsi" w:cstheme="minorHAnsi"/>
                <w:b/>
              </w:rPr>
              <w:t xml:space="preserve">12noon on Friday </w:t>
            </w:r>
            <w:r w:rsidR="00C5007F">
              <w:rPr>
                <w:rFonts w:asciiTheme="minorHAnsi" w:hAnsiTheme="minorHAnsi" w:cstheme="minorHAnsi"/>
                <w:b/>
              </w:rPr>
              <w:t xml:space="preserve">9 </w:t>
            </w:r>
            <w:r w:rsidR="002B2D80">
              <w:rPr>
                <w:rFonts w:asciiTheme="minorHAnsi" w:hAnsiTheme="minorHAnsi" w:cstheme="minorHAnsi"/>
                <w:b/>
              </w:rPr>
              <w:t>July</w:t>
            </w:r>
            <w:r w:rsidRPr="0036432F">
              <w:rPr>
                <w:rFonts w:asciiTheme="minorHAnsi" w:hAnsiTheme="minorHAnsi" w:cstheme="minorHAnsi"/>
                <w:b/>
              </w:rPr>
              <w:t xml:space="preserve"> 2021 </w:t>
            </w:r>
            <w:r w:rsidRPr="0036432F">
              <w:rPr>
                <w:rFonts w:asciiTheme="minorHAnsi" w:hAnsiTheme="minorHAnsi" w:cstheme="minorHAnsi"/>
              </w:rPr>
              <w:t>to:</w:t>
            </w:r>
          </w:p>
          <w:p w:rsidR="0040494F" w:rsidRPr="00E07F64" w:rsidRDefault="0040494F" w:rsidP="0040494F">
            <w:pPr>
              <w:rPr>
                <w:rFonts w:ascii="Calibri" w:hAnsi="Calibri" w:cs="Calibri"/>
                <w:b/>
              </w:rPr>
            </w:pPr>
            <w:r w:rsidRPr="00E07F64">
              <w:rPr>
                <w:rFonts w:ascii="Calibri" w:hAnsi="Calibri" w:cs="Calibri"/>
                <w:b/>
                <w:u w:val="single"/>
              </w:rPr>
              <w:t>For NI Civil Service departmental staff only</w:t>
            </w:r>
            <w:r w:rsidRPr="00E07F64">
              <w:rPr>
                <w:rFonts w:ascii="Calibri" w:hAnsi="Calibri" w:cs="Calibri"/>
                <w:b/>
              </w:rPr>
              <w:t xml:space="preserve">: </w:t>
            </w:r>
            <w:hyperlink r:id="rId9" w:history="1">
              <w:r w:rsidRPr="00E07F64">
                <w:rPr>
                  <w:rFonts w:ascii="Calibri" w:hAnsi="Calibri" w:cs="Calibri"/>
                  <w:b/>
                  <w:color w:val="0563C1"/>
                  <w:u w:val="single"/>
                </w:rPr>
                <w:t>secondments@hrconnect.nigov.net</w:t>
              </w:r>
            </w:hyperlink>
            <w:r w:rsidRPr="00E07F64">
              <w:rPr>
                <w:rFonts w:ascii="Calibri" w:hAnsi="Calibri" w:cs="Calibri"/>
                <w:b/>
              </w:rPr>
              <w:t xml:space="preserve">  </w:t>
            </w:r>
          </w:p>
          <w:p w:rsidR="0040494F" w:rsidRPr="00E07F64" w:rsidRDefault="0040494F" w:rsidP="0040494F">
            <w:pPr>
              <w:rPr>
                <w:rFonts w:ascii="Calibri" w:hAnsi="Calibri" w:cs="Calibri"/>
                <w:b/>
              </w:rPr>
            </w:pPr>
          </w:p>
          <w:p w:rsidR="0040494F" w:rsidRPr="00E07F64" w:rsidRDefault="0040494F" w:rsidP="0040494F">
            <w:pPr>
              <w:rPr>
                <w:rFonts w:ascii="Calibri" w:hAnsi="Calibri" w:cs="Calibri"/>
                <w:b/>
                <w:lang w:val="en-US"/>
              </w:rPr>
            </w:pPr>
            <w:r w:rsidRPr="00E07F64">
              <w:rPr>
                <w:rFonts w:ascii="Calibri" w:hAnsi="Calibri" w:cs="Calibri"/>
                <w:b/>
                <w:u w:val="single"/>
                <w:lang w:val="en-US"/>
              </w:rPr>
              <w:lastRenderedPageBreak/>
              <w:t xml:space="preserve">For staff from all other Partner </w:t>
            </w:r>
            <w:proofErr w:type="spellStart"/>
            <w:r w:rsidRPr="00E07F64">
              <w:rPr>
                <w:rFonts w:ascii="Calibri" w:hAnsi="Calibri" w:cs="Calibri"/>
                <w:b/>
                <w:u w:val="single"/>
                <w:lang w:val="en-US"/>
              </w:rPr>
              <w:t>organisations</w:t>
            </w:r>
            <w:proofErr w:type="spellEnd"/>
            <w:r w:rsidRPr="00E07F64">
              <w:rPr>
                <w:rFonts w:ascii="Calibri" w:hAnsi="Calibri" w:cs="Calibri"/>
                <w:b/>
                <w:lang w:val="en-US"/>
              </w:rPr>
              <w:t xml:space="preserve">: </w:t>
            </w:r>
            <w:hyperlink r:id="rId10" w:history="1">
              <w:r w:rsidRPr="00E07F64">
                <w:rPr>
                  <w:rFonts w:ascii="Calibri" w:hAnsi="Calibri" w:cs="Calibri"/>
                  <w:b/>
                  <w:color w:val="0563C1"/>
                  <w:u w:val="single"/>
                  <w:lang w:val="en-US"/>
                </w:rPr>
                <w:t>interchangesecretariat@finance-ni.gov.uk</w:t>
              </w:r>
            </w:hyperlink>
            <w:r w:rsidRPr="00E07F64">
              <w:rPr>
                <w:rFonts w:ascii="Calibri" w:hAnsi="Calibri" w:cs="Calibri"/>
                <w:b/>
                <w:lang w:val="en-US"/>
              </w:rPr>
              <w:t xml:space="preserve"> </w:t>
            </w:r>
          </w:p>
          <w:p w:rsidR="008C5EAC" w:rsidRDefault="008C5EAC" w:rsidP="0040494F">
            <w:pPr>
              <w:spacing w:before="240" w:line="360" w:lineRule="auto"/>
              <w:jc w:val="both"/>
              <w:rPr>
                <w:rFonts w:asciiTheme="minorHAnsi" w:hAnsiTheme="minorHAnsi" w:cstheme="minorHAnsi"/>
                <w:b/>
                <w:bCs/>
              </w:rPr>
            </w:pPr>
          </w:p>
        </w:tc>
      </w:tr>
    </w:tbl>
    <w:p w:rsidR="002A0043" w:rsidRPr="003C11EE" w:rsidRDefault="002A0043">
      <w:pPr>
        <w:rPr>
          <w:lang w:val="en-US"/>
        </w:rPr>
      </w:pPr>
    </w:p>
    <w:p w:rsidR="002A0043" w:rsidRPr="003C11EE" w:rsidRDefault="002A0043">
      <w:pPr>
        <w:rPr>
          <w:lang w:val="en-US"/>
        </w:rPr>
      </w:pPr>
    </w:p>
    <w:p w:rsidR="002A0043" w:rsidRPr="003C11EE" w:rsidRDefault="002A0043">
      <w:pPr>
        <w:rPr>
          <w:lang w:val="en-US"/>
        </w:rPr>
      </w:pPr>
    </w:p>
    <w:p w:rsidR="002A0043" w:rsidRPr="003C11EE" w:rsidRDefault="002A0043">
      <w:pPr>
        <w:rPr>
          <w:b/>
          <w:bCs/>
          <w:lang w:val="en-US"/>
        </w:rPr>
      </w:pPr>
      <w:r w:rsidRPr="003C11EE">
        <w:rPr>
          <w:b/>
          <w:bCs/>
          <w:lang w:val="en-US"/>
        </w:rPr>
        <w:t>7.  Endorsement</w:t>
      </w:r>
    </w:p>
    <w:p w:rsidR="002A0043" w:rsidRPr="003C11EE" w:rsidRDefault="002A0043">
      <w:pPr>
        <w:rPr>
          <w:b/>
          <w:bCs/>
          <w:lang w:val="en-US"/>
        </w:rPr>
      </w:pPr>
    </w:p>
    <w:p w:rsidR="002A0043" w:rsidRPr="003C11EE" w:rsidRDefault="002A0043">
      <w:pPr>
        <w:rPr>
          <w:b/>
          <w:bCs/>
          <w:lang w:val="en-US"/>
        </w:rPr>
      </w:pPr>
      <w:r w:rsidRPr="003C11EE">
        <w:rPr>
          <w:b/>
          <w:bCs/>
          <w:lang w:val="en-US"/>
        </w:rPr>
        <w:t xml:space="preserve">     Interchange Manager</w:t>
      </w:r>
    </w:p>
    <w:p w:rsidR="009D4397" w:rsidRPr="003C11EE"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3C11EE" w:rsidTr="00990432">
        <w:trPr>
          <w:trHeight w:val="554"/>
        </w:trPr>
        <w:tc>
          <w:tcPr>
            <w:tcW w:w="5070" w:type="dxa"/>
            <w:shd w:val="clear" w:color="auto" w:fill="auto"/>
          </w:tcPr>
          <w:p w:rsidR="00545238" w:rsidRPr="003C11EE" w:rsidRDefault="00F147B1" w:rsidP="00990432">
            <w:pPr>
              <w:rPr>
                <w:b/>
                <w:bCs/>
                <w:lang w:val="en-US"/>
              </w:rPr>
            </w:pPr>
            <w:r>
              <w:rPr>
                <w:b/>
                <w:bCs/>
                <w:lang w:val="en-US"/>
              </w:rPr>
              <w:t>Joanne McComb</w:t>
            </w:r>
          </w:p>
        </w:tc>
      </w:tr>
    </w:tbl>
    <w:p w:rsidR="009D4397" w:rsidRPr="003C11EE" w:rsidRDefault="009D4397" w:rsidP="009D4397">
      <w:pPr>
        <w:ind w:firstLine="720"/>
        <w:rPr>
          <w:b/>
          <w:bCs/>
          <w:lang w:val="en-US"/>
        </w:rPr>
      </w:pPr>
      <w:r w:rsidRPr="003C11EE">
        <w:rPr>
          <w:b/>
          <w:bCs/>
          <w:lang w:val="en-US"/>
        </w:rPr>
        <w:t>Signed:</w:t>
      </w:r>
    </w:p>
    <w:p w:rsidR="00545238" w:rsidRPr="003C11EE" w:rsidRDefault="00545238">
      <w:pPr>
        <w:rPr>
          <w:b/>
          <w:bCs/>
          <w:lang w:val="en-US"/>
        </w:rPr>
      </w:pPr>
    </w:p>
    <w:p w:rsidR="00545238" w:rsidRPr="003C11EE"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3C11EE" w:rsidTr="00990432">
        <w:trPr>
          <w:trHeight w:val="553"/>
        </w:trPr>
        <w:tc>
          <w:tcPr>
            <w:tcW w:w="4853" w:type="dxa"/>
            <w:shd w:val="clear" w:color="auto" w:fill="auto"/>
          </w:tcPr>
          <w:p w:rsidR="00545238" w:rsidRPr="003C11EE" w:rsidRDefault="00F147B1" w:rsidP="00A30094">
            <w:pPr>
              <w:rPr>
                <w:b/>
                <w:bCs/>
                <w:lang w:val="en-US"/>
              </w:rPr>
            </w:pPr>
            <w:r>
              <w:rPr>
                <w:b/>
                <w:bCs/>
                <w:lang w:val="en-US"/>
              </w:rPr>
              <w:t>22 June 2021</w:t>
            </w:r>
          </w:p>
        </w:tc>
      </w:tr>
    </w:tbl>
    <w:p w:rsidR="00545238" w:rsidRPr="003C11EE" w:rsidRDefault="00545238" w:rsidP="00545238">
      <w:pPr>
        <w:ind w:left="720"/>
        <w:rPr>
          <w:b/>
          <w:bCs/>
          <w:lang w:val="en-US"/>
        </w:rPr>
      </w:pPr>
      <w:r w:rsidRPr="003C11EE">
        <w:rPr>
          <w:b/>
          <w:bCs/>
          <w:lang w:val="en-US"/>
        </w:rPr>
        <w:t>Date:</w:t>
      </w:r>
      <w:r w:rsidRPr="003C11EE">
        <w:rPr>
          <w:b/>
          <w:bCs/>
          <w:lang w:val="en-US"/>
        </w:rPr>
        <w:tab/>
      </w:r>
      <w:r w:rsidRPr="003C11EE">
        <w:rPr>
          <w:b/>
          <w:bCs/>
          <w:lang w:val="en-US"/>
        </w:rPr>
        <w:tab/>
      </w:r>
    </w:p>
    <w:p w:rsidR="002A0043" w:rsidRDefault="002A0043">
      <w:pPr>
        <w:rPr>
          <w:b/>
          <w:bCs/>
          <w:lang w:val="en-US"/>
        </w:rPr>
      </w:pPr>
    </w:p>
    <w:p w:rsidR="003476A8" w:rsidRDefault="003476A8">
      <w:pPr>
        <w:rPr>
          <w:b/>
          <w:bCs/>
          <w:lang w:val="en-US"/>
        </w:rPr>
      </w:pPr>
    </w:p>
    <w:p w:rsidR="003476A8" w:rsidRDefault="003476A8">
      <w:pPr>
        <w:rPr>
          <w:b/>
          <w:bCs/>
          <w:lang w:val="en-US"/>
        </w:rPr>
      </w:pPr>
    </w:p>
    <w:p w:rsidR="003476A8" w:rsidRDefault="003476A8">
      <w:pPr>
        <w:rPr>
          <w:b/>
          <w:bCs/>
          <w:lang w:val="en-US"/>
        </w:rPr>
      </w:pPr>
    </w:p>
    <w:p w:rsidR="003476A8" w:rsidRDefault="003476A8">
      <w:pPr>
        <w:rPr>
          <w:b/>
          <w:bCs/>
          <w:lang w:val="en-US"/>
        </w:rPr>
      </w:pPr>
    </w:p>
    <w:p w:rsidR="003476A8" w:rsidRDefault="003476A8">
      <w:pPr>
        <w:rPr>
          <w:b/>
          <w:bCs/>
          <w:lang w:val="en-US"/>
        </w:rPr>
      </w:pPr>
    </w:p>
    <w:p w:rsidR="003476A8" w:rsidRDefault="003476A8">
      <w:pPr>
        <w:rPr>
          <w:b/>
          <w:bCs/>
          <w:lang w:val="en-US"/>
        </w:rPr>
      </w:pPr>
    </w:p>
    <w:p w:rsidR="003476A8" w:rsidRDefault="003476A8">
      <w:pPr>
        <w:rPr>
          <w:b/>
          <w:bCs/>
          <w:lang w:val="en-US"/>
        </w:rPr>
      </w:pPr>
    </w:p>
    <w:p w:rsidR="003476A8" w:rsidRDefault="003476A8">
      <w:pPr>
        <w:rPr>
          <w:b/>
          <w:bCs/>
          <w:lang w:val="en-US"/>
        </w:rPr>
      </w:pPr>
    </w:p>
    <w:p w:rsidR="003476A8" w:rsidRDefault="003476A8">
      <w:pPr>
        <w:rPr>
          <w:b/>
          <w:bCs/>
          <w:lang w:val="en-US"/>
        </w:rPr>
      </w:pPr>
    </w:p>
    <w:p w:rsidR="003476A8" w:rsidRDefault="003476A8">
      <w:pPr>
        <w:rPr>
          <w:b/>
          <w:bCs/>
          <w:lang w:val="en-US"/>
        </w:rPr>
      </w:pPr>
    </w:p>
    <w:p w:rsidR="003476A8" w:rsidRDefault="003476A8">
      <w:pPr>
        <w:rPr>
          <w:b/>
          <w:bCs/>
          <w:lang w:val="en-US"/>
        </w:rPr>
      </w:pPr>
    </w:p>
    <w:p w:rsidR="003476A8" w:rsidRDefault="003476A8">
      <w:pPr>
        <w:rPr>
          <w:b/>
          <w:bCs/>
          <w:lang w:val="en-US"/>
        </w:rPr>
      </w:pPr>
    </w:p>
    <w:p w:rsidR="003476A8" w:rsidRPr="004133A6" w:rsidRDefault="004133A6">
      <w:pPr>
        <w:rPr>
          <w:rFonts w:asciiTheme="minorHAnsi" w:hAnsiTheme="minorHAnsi" w:cstheme="minorHAnsi"/>
          <w:b/>
          <w:bCs/>
          <w:lang w:val="en-US"/>
        </w:rPr>
      </w:pP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sidRPr="004133A6">
        <w:rPr>
          <w:rFonts w:asciiTheme="minorHAnsi" w:hAnsiTheme="minorHAnsi" w:cstheme="minorHAnsi"/>
          <w:b/>
          <w:bCs/>
          <w:lang w:val="en-US"/>
        </w:rPr>
        <w:t xml:space="preserve">Annex A </w:t>
      </w:r>
    </w:p>
    <w:p w:rsidR="004133A6" w:rsidRDefault="004133A6">
      <w:pPr>
        <w:rPr>
          <w:b/>
          <w:bCs/>
          <w:lang w:val="en-US"/>
        </w:rPr>
      </w:pPr>
    </w:p>
    <w:p w:rsidR="004133A6" w:rsidRDefault="004133A6">
      <w:pPr>
        <w:rPr>
          <w:b/>
          <w:bCs/>
          <w:lang w:val="en-US"/>
        </w:rPr>
      </w:pPr>
    </w:p>
    <w:p w:rsidR="004133A6" w:rsidRDefault="004133A6" w:rsidP="004133A6">
      <w:pPr>
        <w:jc w:val="center"/>
        <w:rPr>
          <w:rFonts w:asciiTheme="minorHAnsi" w:hAnsiTheme="minorHAnsi" w:cstheme="minorHAnsi"/>
        </w:rPr>
      </w:pPr>
      <w:r w:rsidRPr="004133A6">
        <w:rPr>
          <w:rFonts w:asciiTheme="minorHAnsi" w:hAnsiTheme="minorHAnsi" w:cstheme="minorHAnsi"/>
        </w:rPr>
        <w:t xml:space="preserve">Job Specification </w:t>
      </w:r>
    </w:p>
    <w:p w:rsidR="004133A6" w:rsidRDefault="004133A6" w:rsidP="004133A6">
      <w:pPr>
        <w:jc w:val="center"/>
        <w:rPr>
          <w:rFonts w:asciiTheme="minorHAnsi" w:hAnsiTheme="minorHAnsi" w:cstheme="minorHAnsi"/>
        </w:rPr>
      </w:pPr>
    </w:p>
    <w:p w:rsidR="004133A6" w:rsidRPr="004133A6" w:rsidRDefault="00553425" w:rsidP="004133A6">
      <w:pPr>
        <w:rPr>
          <w:rFonts w:asciiTheme="minorHAnsi" w:hAnsiTheme="minorHAnsi" w:cstheme="minorHAnsi"/>
        </w:rPr>
      </w:pPr>
      <w:r>
        <w:rPr>
          <w:rFonts w:asciiTheme="minorHAnsi" w:hAnsiTheme="minorHAnsi" w:cstheme="minorHAnsi"/>
        </w:rPr>
        <w:t>T</w:t>
      </w:r>
      <w:r w:rsidR="004133A6" w:rsidRPr="004133A6">
        <w:rPr>
          <w:rFonts w:asciiTheme="minorHAnsi" w:hAnsiTheme="minorHAnsi" w:cstheme="minorHAnsi"/>
        </w:rPr>
        <w:t xml:space="preserve">he Policy and Communications Officer is a key post within the organisation and in relation to the wider stakeholders involved in this field of work. </w:t>
      </w:r>
      <w:r>
        <w:rPr>
          <w:rFonts w:asciiTheme="minorHAnsi" w:hAnsiTheme="minorHAnsi" w:cstheme="minorHAnsi"/>
        </w:rPr>
        <w:t xml:space="preserve"> </w:t>
      </w:r>
      <w:r w:rsidR="004133A6" w:rsidRPr="004133A6">
        <w:rPr>
          <w:rFonts w:asciiTheme="minorHAnsi" w:hAnsiTheme="minorHAnsi" w:cstheme="minorHAnsi"/>
        </w:rPr>
        <w:t xml:space="preserve">The role holder will </w:t>
      </w:r>
      <w:r>
        <w:rPr>
          <w:rFonts w:asciiTheme="minorHAnsi" w:hAnsiTheme="minorHAnsi" w:cstheme="minorHAnsi"/>
        </w:rPr>
        <w:t xml:space="preserve">assist the Commissioner and the Office in carrying out the Commissioner’s duties and exercising their powers.  The role holder will </w:t>
      </w:r>
      <w:r w:rsidR="004133A6" w:rsidRPr="004133A6">
        <w:rPr>
          <w:rFonts w:asciiTheme="minorHAnsi" w:hAnsiTheme="minorHAnsi" w:cstheme="minorHAnsi"/>
        </w:rPr>
        <w:t xml:space="preserve">report to the Policy and </w:t>
      </w:r>
      <w:r w:rsidR="004133A6" w:rsidRPr="004133A6">
        <w:rPr>
          <w:rFonts w:asciiTheme="minorHAnsi" w:hAnsiTheme="minorHAnsi" w:cstheme="minorHAnsi"/>
        </w:rPr>
        <w:lastRenderedPageBreak/>
        <w:t>Engagement Advisor (DP) and will be based in the Commissioner’s Office at Queen’s Court, Upper Queen Street, Belfast.</w:t>
      </w:r>
      <w:r>
        <w:rPr>
          <w:rFonts w:asciiTheme="minorHAnsi" w:hAnsiTheme="minorHAnsi" w:cstheme="minorHAnsi"/>
        </w:rPr>
        <w:t xml:space="preserve"> Specific duties will include: </w:t>
      </w:r>
    </w:p>
    <w:p w:rsidR="004133A6" w:rsidRDefault="004133A6">
      <w:pPr>
        <w:rPr>
          <w:b/>
          <w:bCs/>
          <w:lang w:val="en-US"/>
        </w:rPr>
      </w:pPr>
    </w:p>
    <w:p w:rsidR="00553425" w:rsidRPr="00553425" w:rsidRDefault="00553425">
      <w:pPr>
        <w:rPr>
          <w:rFonts w:asciiTheme="minorHAnsi" w:hAnsiTheme="minorHAnsi" w:cstheme="minorHAnsi"/>
          <w:b/>
        </w:rPr>
      </w:pPr>
      <w:r w:rsidRPr="00553425">
        <w:rPr>
          <w:rFonts w:asciiTheme="minorHAnsi" w:hAnsiTheme="minorHAnsi" w:cstheme="minorHAnsi"/>
          <w:b/>
        </w:rPr>
        <w:t xml:space="preserve">Communications and Engagement </w:t>
      </w:r>
    </w:p>
    <w:p w:rsidR="00553425" w:rsidRDefault="006243D2" w:rsidP="006243D2">
      <w:pPr>
        <w:pStyle w:val="ListParagraph"/>
        <w:numPr>
          <w:ilvl w:val="0"/>
          <w:numId w:val="17"/>
        </w:numPr>
        <w:rPr>
          <w:rFonts w:asciiTheme="minorHAnsi" w:hAnsiTheme="minorHAnsi" w:cstheme="minorHAnsi"/>
        </w:rPr>
      </w:pPr>
      <w:r>
        <w:rPr>
          <w:rFonts w:asciiTheme="minorHAnsi" w:hAnsiTheme="minorHAnsi" w:cstheme="minorHAnsi"/>
        </w:rPr>
        <w:t xml:space="preserve">Promoting awareness of COSICA and create opportunities for a wide range of stakeholders, including Victims and Survivors, to engage with the office; </w:t>
      </w:r>
    </w:p>
    <w:p w:rsidR="006243D2" w:rsidRDefault="006243D2" w:rsidP="006243D2">
      <w:pPr>
        <w:pStyle w:val="ListParagraph"/>
        <w:numPr>
          <w:ilvl w:val="0"/>
          <w:numId w:val="17"/>
        </w:numPr>
        <w:rPr>
          <w:rFonts w:asciiTheme="minorHAnsi" w:hAnsiTheme="minorHAnsi" w:cstheme="minorHAnsi"/>
        </w:rPr>
      </w:pPr>
      <w:r>
        <w:rPr>
          <w:rFonts w:asciiTheme="minorHAnsi" w:hAnsiTheme="minorHAnsi" w:cstheme="minorHAnsi"/>
        </w:rPr>
        <w:t>Contribution to the devel</w:t>
      </w:r>
      <w:r w:rsidR="006538E5">
        <w:rPr>
          <w:rFonts w:asciiTheme="minorHAnsi" w:hAnsiTheme="minorHAnsi" w:cstheme="minorHAnsi"/>
        </w:rPr>
        <w:t xml:space="preserve">opment of a communications plan, including profile raising activities through consistent, quality content of social media channels and website management; </w:t>
      </w:r>
    </w:p>
    <w:p w:rsidR="006538E5" w:rsidRDefault="006538E5" w:rsidP="006243D2">
      <w:pPr>
        <w:pStyle w:val="ListParagraph"/>
        <w:numPr>
          <w:ilvl w:val="0"/>
          <w:numId w:val="17"/>
        </w:numPr>
        <w:rPr>
          <w:rFonts w:asciiTheme="minorHAnsi" w:hAnsiTheme="minorHAnsi" w:cstheme="minorHAnsi"/>
        </w:rPr>
      </w:pPr>
      <w:r>
        <w:rPr>
          <w:rFonts w:asciiTheme="minorHAnsi" w:hAnsiTheme="minorHAnsi" w:cstheme="minorHAnsi"/>
        </w:rPr>
        <w:t xml:space="preserve">Establish and maintain an appropriate social media presence for the Commissioner, and regularly monitor social media and website activity. </w:t>
      </w:r>
    </w:p>
    <w:p w:rsidR="006538E5" w:rsidRDefault="006538E5" w:rsidP="006243D2">
      <w:pPr>
        <w:pStyle w:val="ListParagraph"/>
        <w:numPr>
          <w:ilvl w:val="0"/>
          <w:numId w:val="17"/>
        </w:numPr>
        <w:rPr>
          <w:rFonts w:asciiTheme="minorHAnsi" w:hAnsiTheme="minorHAnsi" w:cstheme="minorHAnsi"/>
        </w:rPr>
      </w:pPr>
      <w:r>
        <w:rPr>
          <w:rFonts w:asciiTheme="minorHAnsi" w:hAnsiTheme="minorHAnsi" w:cstheme="minorHAnsi"/>
        </w:rPr>
        <w:t>Take responsibility for updating the organisation’s website and social media;</w:t>
      </w:r>
    </w:p>
    <w:p w:rsidR="006538E5" w:rsidRDefault="006538E5" w:rsidP="006538E5">
      <w:pPr>
        <w:pStyle w:val="ListParagraph"/>
        <w:numPr>
          <w:ilvl w:val="0"/>
          <w:numId w:val="17"/>
        </w:numPr>
        <w:rPr>
          <w:rFonts w:asciiTheme="minorHAnsi" w:hAnsiTheme="minorHAnsi" w:cstheme="minorHAnsi"/>
        </w:rPr>
      </w:pPr>
      <w:r>
        <w:rPr>
          <w:rFonts w:asciiTheme="minorHAnsi" w:hAnsiTheme="minorHAnsi" w:cstheme="minorHAnsi"/>
        </w:rPr>
        <w:t xml:space="preserve">Identify and develop appropriate contacts within stakeholder organisations to establish and maintain effective working relationships and communications channels; </w:t>
      </w:r>
    </w:p>
    <w:p w:rsidR="006538E5" w:rsidRPr="006243D2" w:rsidRDefault="006538E5" w:rsidP="006243D2">
      <w:pPr>
        <w:pStyle w:val="ListParagraph"/>
        <w:numPr>
          <w:ilvl w:val="0"/>
          <w:numId w:val="17"/>
        </w:numPr>
        <w:rPr>
          <w:rFonts w:asciiTheme="minorHAnsi" w:hAnsiTheme="minorHAnsi" w:cstheme="minorHAnsi"/>
        </w:rPr>
      </w:pPr>
      <w:r>
        <w:rPr>
          <w:rFonts w:asciiTheme="minorHAnsi" w:hAnsiTheme="minorHAnsi" w:cstheme="minorHAnsi"/>
        </w:rPr>
        <w:t xml:space="preserve">Lead on the event management of corporate events. </w:t>
      </w:r>
    </w:p>
    <w:p w:rsidR="004133A6" w:rsidRPr="00553425" w:rsidRDefault="004133A6">
      <w:pPr>
        <w:rPr>
          <w:rFonts w:asciiTheme="minorHAnsi" w:hAnsiTheme="minorHAnsi" w:cstheme="minorHAnsi"/>
        </w:rPr>
      </w:pPr>
    </w:p>
    <w:p w:rsidR="00553425" w:rsidRPr="006538E5" w:rsidRDefault="00553425">
      <w:pPr>
        <w:rPr>
          <w:rFonts w:asciiTheme="minorHAnsi" w:hAnsiTheme="minorHAnsi" w:cstheme="minorHAnsi"/>
          <w:b/>
        </w:rPr>
      </w:pPr>
      <w:r w:rsidRPr="006538E5">
        <w:rPr>
          <w:rFonts w:asciiTheme="minorHAnsi" w:hAnsiTheme="minorHAnsi" w:cstheme="minorHAnsi"/>
          <w:b/>
        </w:rPr>
        <w:t xml:space="preserve">Policy Research and Development </w:t>
      </w:r>
    </w:p>
    <w:p w:rsidR="00553425" w:rsidRDefault="006538E5" w:rsidP="006538E5">
      <w:pPr>
        <w:pStyle w:val="ListParagraph"/>
        <w:numPr>
          <w:ilvl w:val="0"/>
          <w:numId w:val="18"/>
        </w:numPr>
        <w:rPr>
          <w:rFonts w:asciiTheme="minorHAnsi" w:hAnsiTheme="minorHAnsi" w:cstheme="minorHAnsi"/>
        </w:rPr>
      </w:pPr>
      <w:r>
        <w:rPr>
          <w:rFonts w:asciiTheme="minorHAnsi" w:hAnsiTheme="minorHAnsi" w:cstheme="minorHAnsi"/>
        </w:rPr>
        <w:t xml:space="preserve">Undertake research and provide policy advice on systemic and thematic matters relevant to historical institutional childhood abuse, including scoping current sources of historical data and identifying gaps and challenges; </w:t>
      </w:r>
    </w:p>
    <w:p w:rsidR="006538E5" w:rsidRDefault="006538E5" w:rsidP="006538E5">
      <w:pPr>
        <w:pStyle w:val="ListParagraph"/>
        <w:numPr>
          <w:ilvl w:val="0"/>
          <w:numId w:val="18"/>
        </w:numPr>
        <w:rPr>
          <w:rFonts w:asciiTheme="minorHAnsi" w:hAnsiTheme="minorHAnsi" w:cstheme="minorHAnsi"/>
        </w:rPr>
      </w:pPr>
      <w:r>
        <w:rPr>
          <w:rFonts w:asciiTheme="minorHAnsi" w:hAnsiTheme="minorHAnsi" w:cstheme="minorHAnsi"/>
        </w:rPr>
        <w:t xml:space="preserve">Identify key findings and  develop appropriate draft briefing on areas relating to the Commissioner’s powers to advise government and policy makers; </w:t>
      </w:r>
    </w:p>
    <w:p w:rsidR="006538E5" w:rsidRDefault="006538E5" w:rsidP="006538E5">
      <w:pPr>
        <w:pStyle w:val="ListParagraph"/>
        <w:numPr>
          <w:ilvl w:val="0"/>
          <w:numId w:val="18"/>
        </w:numPr>
        <w:rPr>
          <w:rFonts w:asciiTheme="minorHAnsi" w:hAnsiTheme="minorHAnsi" w:cstheme="minorHAnsi"/>
        </w:rPr>
      </w:pPr>
      <w:r>
        <w:rPr>
          <w:rFonts w:asciiTheme="minorHAnsi" w:hAnsiTheme="minorHAnsi" w:cstheme="minorHAnsi"/>
        </w:rPr>
        <w:t xml:space="preserve">Draft input for responses to Ministerial and Official Correspondence and Assembly questions; </w:t>
      </w:r>
    </w:p>
    <w:p w:rsidR="006538E5" w:rsidRDefault="006538E5" w:rsidP="006538E5">
      <w:pPr>
        <w:pStyle w:val="ListParagraph"/>
        <w:numPr>
          <w:ilvl w:val="0"/>
          <w:numId w:val="18"/>
        </w:numPr>
        <w:rPr>
          <w:rFonts w:asciiTheme="minorHAnsi" w:hAnsiTheme="minorHAnsi" w:cstheme="minorHAnsi"/>
        </w:rPr>
      </w:pPr>
      <w:r>
        <w:rPr>
          <w:rFonts w:asciiTheme="minorHAnsi" w:hAnsiTheme="minorHAnsi" w:cstheme="minorHAnsi"/>
        </w:rPr>
        <w:t xml:space="preserve">Maintain awareness of key issues of interest to the Commissioner, the office, Victims and Survivors and wider stakeholders, including developments in other countries and jurisdictions where applicable. </w:t>
      </w:r>
    </w:p>
    <w:p w:rsidR="004133A6" w:rsidRPr="00553425" w:rsidRDefault="004133A6">
      <w:pPr>
        <w:rPr>
          <w:rFonts w:asciiTheme="minorHAnsi" w:hAnsiTheme="minorHAnsi" w:cstheme="minorHAnsi"/>
        </w:rPr>
      </w:pPr>
    </w:p>
    <w:p w:rsidR="006538E5" w:rsidRDefault="006538E5" w:rsidP="006538E5">
      <w:pPr>
        <w:pStyle w:val="BodyText2"/>
        <w:spacing w:before="240" w:line="360" w:lineRule="auto"/>
        <w:jc w:val="both"/>
        <w:rPr>
          <w:rFonts w:asciiTheme="minorHAnsi" w:hAnsiTheme="minorHAnsi" w:cstheme="minorHAnsi"/>
          <w:b/>
        </w:rPr>
      </w:pPr>
      <w:r>
        <w:rPr>
          <w:rFonts w:asciiTheme="minorHAnsi" w:hAnsiTheme="minorHAnsi" w:cstheme="minorHAnsi"/>
          <w:b/>
        </w:rPr>
        <w:t>Line Manage</w:t>
      </w:r>
      <w:r w:rsidR="004133A6" w:rsidRPr="00FA4503">
        <w:rPr>
          <w:rFonts w:asciiTheme="minorHAnsi" w:hAnsiTheme="minorHAnsi" w:cstheme="minorHAnsi"/>
          <w:b/>
        </w:rPr>
        <w:t>ment</w:t>
      </w:r>
    </w:p>
    <w:p w:rsidR="004133A6" w:rsidRPr="006538E5" w:rsidRDefault="004133A6" w:rsidP="006538E5">
      <w:pPr>
        <w:pStyle w:val="ListParagraph"/>
        <w:numPr>
          <w:ilvl w:val="0"/>
          <w:numId w:val="18"/>
        </w:numPr>
        <w:rPr>
          <w:rFonts w:asciiTheme="minorHAnsi" w:hAnsiTheme="minorHAnsi" w:cstheme="minorHAnsi"/>
        </w:rPr>
      </w:pPr>
      <w:r w:rsidRPr="004133A6">
        <w:rPr>
          <w:rFonts w:asciiTheme="minorHAnsi" w:hAnsiTheme="minorHAnsi" w:cstheme="minorHAnsi"/>
        </w:rPr>
        <w:t>A support team of three cross functional EOII staff members is being recruited. It is planned that these will share and/or rotate roles and there may some line management responsibility involved in this role.</w:t>
      </w:r>
    </w:p>
    <w:sectPr w:rsidR="004133A6" w:rsidRPr="006538E5">
      <w:headerReference w:type="default" r:id="rId11"/>
      <w:footerReference w:type="even"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E06" w:rsidRDefault="00424E06">
      <w:r>
        <w:separator/>
      </w:r>
    </w:p>
  </w:endnote>
  <w:endnote w:type="continuationSeparator" w:id="0">
    <w:p w:rsidR="00424E06" w:rsidRDefault="00424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w:altName w:val="Bradley Hand ITC"/>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FFD" w:rsidRDefault="000B0FFD">
    <w:pPr>
      <w:pStyle w:val="Footer"/>
    </w:pPr>
    <w:r>
      <w:t>Revised 20</w:t>
    </w:r>
    <w:r w:rsidR="00267C0A">
      <w:t>20</w:t>
    </w:r>
  </w:p>
  <w:p w:rsidR="002A0043" w:rsidRDefault="002A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E06" w:rsidRDefault="00424E06">
      <w:r>
        <w:separator/>
      </w:r>
    </w:p>
  </w:footnote>
  <w:footnote w:type="continuationSeparator" w:id="0">
    <w:p w:rsidR="00424E06" w:rsidRDefault="00424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40494F" w:rsidRPr="00F43742" w:rsidRDefault="0040494F" w:rsidP="00F43742">
    <w:pPr>
      <w:pStyle w:val="Subtitle"/>
      <w:rPr>
        <w:sz w:val="32"/>
        <w:szCs w:val="32"/>
      </w:rPr>
    </w:pPr>
    <w:r>
      <w:rPr>
        <w:sz w:val="32"/>
        <w:szCs w:val="32"/>
      </w:rPr>
      <w:t>Ref: I/C 46/21</w:t>
    </w:r>
  </w:p>
  <w:p w:rsidR="002A0043" w:rsidRDefault="002A0043">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C61F14"/>
    <w:multiLevelType w:val="hybridMultilevel"/>
    <w:tmpl w:val="F3BAE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556531"/>
    <w:multiLevelType w:val="hybridMultilevel"/>
    <w:tmpl w:val="932EE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24728"/>
    <w:multiLevelType w:val="hybridMultilevel"/>
    <w:tmpl w:val="7014198C"/>
    <w:lvl w:ilvl="0" w:tplc="CF80D77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2279FB"/>
    <w:multiLevelType w:val="hybridMultilevel"/>
    <w:tmpl w:val="E9261722"/>
    <w:lvl w:ilvl="0" w:tplc="62FE24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DD73A6"/>
    <w:multiLevelType w:val="hybridMultilevel"/>
    <w:tmpl w:val="FA703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C758F6"/>
    <w:multiLevelType w:val="hybridMultilevel"/>
    <w:tmpl w:val="6B64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195B6B"/>
    <w:multiLevelType w:val="hybridMultilevel"/>
    <w:tmpl w:val="8C8E93D2"/>
    <w:lvl w:ilvl="0" w:tplc="C82857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AE6A26"/>
    <w:multiLevelType w:val="hybridMultilevel"/>
    <w:tmpl w:val="61489DBE"/>
    <w:lvl w:ilvl="0" w:tplc="8C56213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8A4274"/>
    <w:multiLevelType w:val="hybridMultilevel"/>
    <w:tmpl w:val="4AA63CE8"/>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1" w15:restartNumberingAfterBreak="0">
    <w:nsid w:val="534B3790"/>
    <w:multiLevelType w:val="hybridMultilevel"/>
    <w:tmpl w:val="BD8C2326"/>
    <w:lvl w:ilvl="0" w:tplc="445497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B3067A"/>
    <w:multiLevelType w:val="hybridMultilevel"/>
    <w:tmpl w:val="6DAE4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4E4EE0"/>
    <w:multiLevelType w:val="hybridMultilevel"/>
    <w:tmpl w:val="4AD41E2C"/>
    <w:lvl w:ilvl="0" w:tplc="2AB487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2D2870"/>
    <w:multiLevelType w:val="hybridMultilevel"/>
    <w:tmpl w:val="F41C6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0E0DCB"/>
    <w:multiLevelType w:val="hybridMultilevel"/>
    <w:tmpl w:val="D31C5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796BF5"/>
    <w:multiLevelType w:val="hybridMultilevel"/>
    <w:tmpl w:val="E4E85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3A4839"/>
    <w:multiLevelType w:val="hybridMultilevel"/>
    <w:tmpl w:val="0AEA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8"/>
  </w:num>
  <w:num w:numId="3">
    <w:abstractNumId w:val="0"/>
  </w:num>
  <w:num w:numId="4">
    <w:abstractNumId w:val="3"/>
  </w:num>
  <w:num w:numId="5">
    <w:abstractNumId w:val="9"/>
  </w:num>
  <w:num w:numId="6">
    <w:abstractNumId w:val="6"/>
  </w:num>
  <w:num w:numId="7">
    <w:abstractNumId w:val="7"/>
  </w:num>
  <w:num w:numId="8">
    <w:abstractNumId w:val="11"/>
  </w:num>
  <w:num w:numId="9">
    <w:abstractNumId w:val="4"/>
  </w:num>
  <w:num w:numId="10">
    <w:abstractNumId w:val="13"/>
  </w:num>
  <w:num w:numId="11">
    <w:abstractNumId w:val="12"/>
  </w:num>
  <w:num w:numId="12">
    <w:abstractNumId w:val="2"/>
  </w:num>
  <w:num w:numId="13">
    <w:abstractNumId w:val="15"/>
  </w:num>
  <w:num w:numId="14">
    <w:abstractNumId w:val="1"/>
  </w:num>
  <w:num w:numId="15">
    <w:abstractNumId w:val="10"/>
  </w:num>
  <w:num w:numId="16">
    <w:abstractNumId w:val="14"/>
  </w:num>
  <w:num w:numId="17">
    <w:abstractNumId w:val="16"/>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84BC9"/>
    <w:rsid w:val="00093953"/>
    <w:rsid w:val="00095D85"/>
    <w:rsid w:val="000B0FFD"/>
    <w:rsid w:val="000B5595"/>
    <w:rsid w:val="000D4E6B"/>
    <w:rsid w:val="000F54B9"/>
    <w:rsid w:val="00127AC5"/>
    <w:rsid w:val="001A2BBB"/>
    <w:rsid w:val="001C4FDC"/>
    <w:rsid w:val="001E2F2A"/>
    <w:rsid w:val="00224572"/>
    <w:rsid w:val="00241D06"/>
    <w:rsid w:val="002478CB"/>
    <w:rsid w:val="00267C0A"/>
    <w:rsid w:val="00294E4B"/>
    <w:rsid w:val="002A0043"/>
    <w:rsid w:val="002B2D80"/>
    <w:rsid w:val="002B376C"/>
    <w:rsid w:val="002D383C"/>
    <w:rsid w:val="002D64EC"/>
    <w:rsid w:val="003031B1"/>
    <w:rsid w:val="003369DF"/>
    <w:rsid w:val="003476A8"/>
    <w:rsid w:val="003700DC"/>
    <w:rsid w:val="003703A5"/>
    <w:rsid w:val="00372A96"/>
    <w:rsid w:val="003735E0"/>
    <w:rsid w:val="003867C5"/>
    <w:rsid w:val="00395EE8"/>
    <w:rsid w:val="003C11EE"/>
    <w:rsid w:val="003C415E"/>
    <w:rsid w:val="0040494F"/>
    <w:rsid w:val="004133A6"/>
    <w:rsid w:val="004201DC"/>
    <w:rsid w:val="00424E06"/>
    <w:rsid w:val="00431BF7"/>
    <w:rsid w:val="004359C2"/>
    <w:rsid w:val="00437298"/>
    <w:rsid w:val="00437CCD"/>
    <w:rsid w:val="004A61A3"/>
    <w:rsid w:val="004C6545"/>
    <w:rsid w:val="004E7B9A"/>
    <w:rsid w:val="004F1311"/>
    <w:rsid w:val="004F5351"/>
    <w:rsid w:val="005246E1"/>
    <w:rsid w:val="005319B5"/>
    <w:rsid w:val="00545238"/>
    <w:rsid w:val="00553425"/>
    <w:rsid w:val="005826F7"/>
    <w:rsid w:val="005850C9"/>
    <w:rsid w:val="0059552C"/>
    <w:rsid w:val="005978A6"/>
    <w:rsid w:val="005B1766"/>
    <w:rsid w:val="005B23B0"/>
    <w:rsid w:val="005D39BE"/>
    <w:rsid w:val="005F08E8"/>
    <w:rsid w:val="006243D2"/>
    <w:rsid w:val="006416DF"/>
    <w:rsid w:val="006538E5"/>
    <w:rsid w:val="00674EAF"/>
    <w:rsid w:val="006B393C"/>
    <w:rsid w:val="006C3B3A"/>
    <w:rsid w:val="006D29C4"/>
    <w:rsid w:val="006D7267"/>
    <w:rsid w:val="006E3CB4"/>
    <w:rsid w:val="006E5263"/>
    <w:rsid w:val="00724512"/>
    <w:rsid w:val="0072789F"/>
    <w:rsid w:val="00735393"/>
    <w:rsid w:val="007402D0"/>
    <w:rsid w:val="00745D71"/>
    <w:rsid w:val="00757ED3"/>
    <w:rsid w:val="00760322"/>
    <w:rsid w:val="00781125"/>
    <w:rsid w:val="00796738"/>
    <w:rsid w:val="007A2542"/>
    <w:rsid w:val="007B40E7"/>
    <w:rsid w:val="007D3301"/>
    <w:rsid w:val="007D59D7"/>
    <w:rsid w:val="007E3777"/>
    <w:rsid w:val="0082285E"/>
    <w:rsid w:val="00863F54"/>
    <w:rsid w:val="008A5AA7"/>
    <w:rsid w:val="008C5EAC"/>
    <w:rsid w:val="008F0F84"/>
    <w:rsid w:val="008F710C"/>
    <w:rsid w:val="00923258"/>
    <w:rsid w:val="009605A0"/>
    <w:rsid w:val="00981543"/>
    <w:rsid w:val="00990432"/>
    <w:rsid w:val="009915CE"/>
    <w:rsid w:val="009D4397"/>
    <w:rsid w:val="00A30094"/>
    <w:rsid w:val="00A362A7"/>
    <w:rsid w:val="00AA1474"/>
    <w:rsid w:val="00AF1E2E"/>
    <w:rsid w:val="00AF6607"/>
    <w:rsid w:val="00B557A7"/>
    <w:rsid w:val="00B81DFD"/>
    <w:rsid w:val="00BA0B4C"/>
    <w:rsid w:val="00BB0C85"/>
    <w:rsid w:val="00BB7E71"/>
    <w:rsid w:val="00BD431D"/>
    <w:rsid w:val="00BE0687"/>
    <w:rsid w:val="00BE657A"/>
    <w:rsid w:val="00C12DB6"/>
    <w:rsid w:val="00C27CD0"/>
    <w:rsid w:val="00C47F5D"/>
    <w:rsid w:val="00C5007F"/>
    <w:rsid w:val="00C7146C"/>
    <w:rsid w:val="00C83AF1"/>
    <w:rsid w:val="00CE765E"/>
    <w:rsid w:val="00CF4DA8"/>
    <w:rsid w:val="00D40378"/>
    <w:rsid w:val="00D50FA3"/>
    <w:rsid w:val="00D52251"/>
    <w:rsid w:val="00D82579"/>
    <w:rsid w:val="00DD64C5"/>
    <w:rsid w:val="00DE075A"/>
    <w:rsid w:val="00E0737F"/>
    <w:rsid w:val="00E472AF"/>
    <w:rsid w:val="00E8794B"/>
    <w:rsid w:val="00EA28ED"/>
    <w:rsid w:val="00EA59C8"/>
    <w:rsid w:val="00EB49E6"/>
    <w:rsid w:val="00EB6C27"/>
    <w:rsid w:val="00ED7F5C"/>
    <w:rsid w:val="00F0548C"/>
    <w:rsid w:val="00F147B1"/>
    <w:rsid w:val="00F17BA5"/>
    <w:rsid w:val="00F3395B"/>
    <w:rsid w:val="00F41764"/>
    <w:rsid w:val="00F43742"/>
    <w:rsid w:val="00F67F95"/>
    <w:rsid w:val="00F80FB6"/>
    <w:rsid w:val="00F828C5"/>
    <w:rsid w:val="00FA4544"/>
    <w:rsid w:val="00FA4A03"/>
    <w:rsid w:val="00FB4657"/>
    <w:rsid w:val="00FC083E"/>
    <w:rsid w:val="00FC5D2E"/>
    <w:rsid w:val="00FE4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8FA6C"/>
  <w15:chartTrackingRefBased/>
  <w15:docId w15:val="{15BAE22C-10D7-4F3C-8081-E17F2261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customStyle="1" w:styleId="TitleChar">
    <w:name w:val="Title Char"/>
    <w:link w:val="Title"/>
    <w:rsid w:val="00F41764"/>
    <w:rPr>
      <w:b/>
      <w:bCs/>
      <w:sz w:val="32"/>
      <w:szCs w:val="24"/>
      <w:lang w:eastAsia="en-US"/>
    </w:rPr>
  </w:style>
  <w:style w:type="paragraph" w:customStyle="1" w:styleId="maintext">
    <w:name w:val="main text"/>
    <w:link w:val="maintextChar1"/>
    <w:rsid w:val="00CF4DA8"/>
    <w:pPr>
      <w:spacing w:after="240" w:line="280" w:lineRule="exact"/>
    </w:pPr>
    <w:rPr>
      <w:rFonts w:ascii="Arial" w:hAnsi="Arial"/>
      <w:sz w:val="22"/>
      <w:lang w:eastAsia="en-US"/>
    </w:rPr>
  </w:style>
  <w:style w:type="character" w:customStyle="1" w:styleId="maintextChar1">
    <w:name w:val="main text Char1"/>
    <w:link w:val="maintext"/>
    <w:rsid w:val="00CF4DA8"/>
    <w:rPr>
      <w:rFonts w:ascii="Arial" w:hAnsi="Arial"/>
      <w:sz w:val="22"/>
      <w:lang w:eastAsia="en-US"/>
    </w:rPr>
  </w:style>
  <w:style w:type="paragraph" w:styleId="BodyTextIndent">
    <w:name w:val="Body Text Indent"/>
    <w:basedOn w:val="Normal"/>
    <w:link w:val="BodyTextIndentChar"/>
    <w:rsid w:val="00CF4DA8"/>
    <w:pPr>
      <w:ind w:left="2880"/>
    </w:pPr>
    <w:rPr>
      <w:sz w:val="28"/>
      <w:szCs w:val="20"/>
      <w:lang w:eastAsia="en-GB"/>
    </w:rPr>
  </w:style>
  <w:style w:type="character" w:customStyle="1" w:styleId="BodyTextIndentChar">
    <w:name w:val="Body Text Indent Char"/>
    <w:link w:val="BodyTextIndent"/>
    <w:rsid w:val="00CF4DA8"/>
    <w:rPr>
      <w:sz w:val="28"/>
    </w:rPr>
  </w:style>
  <w:style w:type="character" w:styleId="Hyperlink">
    <w:name w:val="Hyperlink"/>
    <w:unhideWhenUsed/>
    <w:rsid w:val="00B81DFD"/>
    <w:rPr>
      <w:color w:val="0563C1"/>
      <w:u w:val="single"/>
    </w:rPr>
  </w:style>
  <w:style w:type="paragraph" w:styleId="ListParagraph">
    <w:name w:val="List Paragraph"/>
    <w:basedOn w:val="Normal"/>
    <w:uiPriority w:val="34"/>
    <w:qFormat/>
    <w:rsid w:val="00431BF7"/>
    <w:pPr>
      <w:ind w:left="720"/>
    </w:pPr>
  </w:style>
  <w:style w:type="character" w:styleId="CommentReference">
    <w:name w:val="annotation reference"/>
    <w:rsid w:val="00745D71"/>
    <w:rPr>
      <w:sz w:val="16"/>
      <w:szCs w:val="16"/>
    </w:rPr>
  </w:style>
  <w:style w:type="paragraph" w:styleId="CommentText">
    <w:name w:val="annotation text"/>
    <w:basedOn w:val="Normal"/>
    <w:link w:val="CommentTextChar"/>
    <w:rsid w:val="00745D71"/>
    <w:rPr>
      <w:sz w:val="20"/>
      <w:szCs w:val="20"/>
    </w:rPr>
  </w:style>
  <w:style w:type="character" w:customStyle="1" w:styleId="CommentTextChar">
    <w:name w:val="Comment Text Char"/>
    <w:link w:val="CommentText"/>
    <w:rsid w:val="00745D71"/>
    <w:rPr>
      <w:lang w:eastAsia="en-US"/>
    </w:rPr>
  </w:style>
  <w:style w:type="paragraph" w:styleId="CommentSubject">
    <w:name w:val="annotation subject"/>
    <w:basedOn w:val="CommentText"/>
    <w:next w:val="CommentText"/>
    <w:link w:val="CommentSubjectChar"/>
    <w:rsid w:val="00745D71"/>
    <w:rPr>
      <w:b/>
      <w:bCs/>
    </w:rPr>
  </w:style>
  <w:style w:type="character" w:customStyle="1" w:styleId="CommentSubjectChar">
    <w:name w:val="Comment Subject Char"/>
    <w:link w:val="CommentSubject"/>
    <w:rsid w:val="00745D71"/>
    <w:rPr>
      <w:b/>
      <w:bCs/>
      <w:lang w:eastAsia="en-US"/>
    </w:rPr>
  </w:style>
  <w:style w:type="paragraph" w:styleId="BalloonText">
    <w:name w:val="Balloon Text"/>
    <w:basedOn w:val="Normal"/>
    <w:link w:val="BalloonTextChar"/>
    <w:rsid w:val="00745D71"/>
    <w:rPr>
      <w:rFonts w:ascii="Segoe UI" w:hAnsi="Segoe UI" w:cs="Segoe UI"/>
      <w:sz w:val="18"/>
      <w:szCs w:val="18"/>
    </w:rPr>
  </w:style>
  <w:style w:type="character" w:customStyle="1" w:styleId="BalloonTextChar">
    <w:name w:val="Balloon Text Char"/>
    <w:link w:val="BalloonText"/>
    <w:rsid w:val="00745D71"/>
    <w:rPr>
      <w:rFonts w:ascii="Segoe UI" w:hAnsi="Segoe UI" w:cs="Segoe UI"/>
      <w:sz w:val="18"/>
      <w:szCs w:val="18"/>
      <w:lang w:eastAsia="en-US"/>
    </w:rPr>
  </w:style>
  <w:style w:type="paragraph" w:styleId="BodyText2">
    <w:name w:val="Body Text 2"/>
    <w:basedOn w:val="Normal"/>
    <w:link w:val="BodyText2Char"/>
    <w:rsid w:val="004133A6"/>
    <w:pPr>
      <w:spacing w:after="120" w:line="480" w:lineRule="auto"/>
    </w:pPr>
  </w:style>
  <w:style w:type="character" w:customStyle="1" w:styleId="BodyText2Char">
    <w:name w:val="Body Text 2 Char"/>
    <w:basedOn w:val="DefaultParagraphFont"/>
    <w:link w:val="BodyText2"/>
    <w:rsid w:val="004133A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014110">
      <w:bodyDiv w:val="1"/>
      <w:marLeft w:val="0"/>
      <w:marRight w:val="0"/>
      <w:marTop w:val="0"/>
      <w:marBottom w:val="0"/>
      <w:divBdr>
        <w:top w:val="none" w:sz="0" w:space="0" w:color="auto"/>
        <w:left w:val="none" w:sz="0" w:space="0" w:color="auto"/>
        <w:bottom w:val="none" w:sz="0" w:space="0" w:color="auto"/>
        <w:right w:val="none" w:sz="0" w:space="0" w:color="auto"/>
      </w:divBdr>
    </w:div>
    <w:div w:id="48000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cosica-ni.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ADD2F-03D2-45F7-BD2B-AE1A373E6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1232</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8239</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4718680</vt:i4>
      </vt:variant>
      <vt:variant>
        <vt:i4>0</vt:i4>
      </vt:variant>
      <vt:variant>
        <vt:i4>0</vt:i4>
      </vt:variant>
      <vt:variant>
        <vt:i4>5</vt:i4>
      </vt:variant>
      <vt:variant>
        <vt:lpwstr>mailto:028%209052%207821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McConville, Stephen</cp:lastModifiedBy>
  <cp:revision>3</cp:revision>
  <cp:lastPrinted>2005-06-27T10:28:00Z</cp:lastPrinted>
  <dcterms:created xsi:type="dcterms:W3CDTF">2021-06-22T12:28:00Z</dcterms:created>
  <dcterms:modified xsi:type="dcterms:W3CDTF">2021-06-28T09:03:00Z</dcterms:modified>
</cp:coreProperties>
</file>