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B9A8F" w14:textId="77777777" w:rsidR="002A0043" w:rsidRPr="00F43742" w:rsidRDefault="002A0043">
      <w:pPr>
        <w:pStyle w:val="Heading1"/>
        <w:rPr>
          <w:caps/>
          <w:sz w:val="28"/>
          <w:szCs w:val="28"/>
        </w:rPr>
      </w:pPr>
      <w:r w:rsidRPr="00F43742">
        <w:rPr>
          <w:caps/>
          <w:sz w:val="28"/>
          <w:szCs w:val="28"/>
        </w:rPr>
        <w:t>Hosting Proforma</w:t>
      </w:r>
    </w:p>
    <w:p w14:paraId="146527F5" w14:textId="77777777" w:rsidR="002A0043" w:rsidRDefault="00D40378">
      <w:r>
        <w:rPr>
          <w:noProof/>
          <w:sz w:val="20"/>
          <w:lang w:eastAsia="en-GB"/>
        </w:rPr>
        <mc:AlternateContent>
          <mc:Choice Requires="wps">
            <w:drawing>
              <wp:anchor distT="0" distB="0" distL="114300" distR="114300" simplePos="0" relativeHeight="251654144" behindDoc="0" locked="0" layoutInCell="1" allowOverlap="1" wp14:anchorId="58C4154A" wp14:editId="75718EF2">
                <wp:simplePos x="0" y="0"/>
                <wp:positionH relativeFrom="column">
                  <wp:posOffset>1143000</wp:posOffset>
                </wp:positionH>
                <wp:positionV relativeFrom="paragraph">
                  <wp:posOffset>149860</wp:posOffset>
                </wp:positionV>
                <wp:extent cx="4114800" cy="342900"/>
                <wp:effectExtent l="9525" t="5715" r="9525" b="1333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w="9525">
                          <a:solidFill>
                            <a:srgbClr val="000000"/>
                          </a:solidFill>
                          <a:miter lim="800000"/>
                          <a:headEnd/>
                          <a:tailEnd/>
                        </a:ln>
                      </wps:spPr>
                      <wps:txbx>
                        <w:txbxContent>
                          <w:p w14:paraId="30B68BCD" w14:textId="77777777" w:rsidR="00366C8F" w:rsidRDefault="00366C8F" w:rsidP="00366C8F">
                            <w:pPr>
                              <w:pStyle w:val="OmniPage1"/>
                              <w:spacing w:line="240" w:lineRule="auto"/>
                              <w:rPr>
                                <w:rFonts w:ascii="Arial" w:hAnsi="Arial" w:cs="Arial"/>
                                <w:sz w:val="24"/>
                                <w:szCs w:val="24"/>
                                <w:lang w:val="en-GB"/>
                              </w:rPr>
                            </w:pPr>
                            <w:r>
                              <w:rPr>
                                <w:sz w:val="24"/>
                                <w:szCs w:val="24"/>
                                <w:lang w:val="en-GB"/>
                              </w:rPr>
                              <w:t>Newry, Mourne and Down District Council</w:t>
                            </w:r>
                          </w:p>
                          <w:p w14:paraId="661E046C" w14:textId="77777777" w:rsidR="002A0043" w:rsidRDefault="002A0043">
                            <w:pPr>
                              <w:pStyle w:val="OmniPage1"/>
                              <w:spacing w:line="240" w:lineRule="auto"/>
                              <w:rPr>
                                <w:rFonts w:ascii="Arial" w:hAnsi="Arial" w:cs="Arial"/>
                                <w:sz w:val="24"/>
                                <w:szCs w:val="24"/>
                                <w:lang w:val="en-GB"/>
                              </w:rPr>
                            </w:pPr>
                          </w:p>
                          <w:p w14:paraId="289C91FB" w14:textId="77777777" w:rsidR="002A0043" w:rsidRDefault="002A0043"/>
                          <w:p w14:paraId="19990F7F" w14:textId="77777777" w:rsidR="002A0043" w:rsidRDefault="002A0043"/>
                          <w:p w14:paraId="1FF42F4A" w14:textId="77777777" w:rsidR="002A0043" w:rsidRDefault="002A0043"/>
                          <w:p w14:paraId="75C6ED8A" w14:textId="77777777" w:rsidR="002A0043" w:rsidRDefault="002A0043"/>
                          <w:p w14:paraId="6B93C828" w14:textId="77777777" w:rsidR="002A0043" w:rsidRDefault="002A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8C4154A" id="_x0000_t202" coordsize="21600,21600" o:spt="202" path="m,l,21600r21600,l21600,xe">
                <v:stroke joinstyle="miter"/>
                <v:path gradientshapeok="t" o:connecttype="rect"/>
              </v:shapetype>
              <v:shape id="Text Box 2" o:spid="_x0000_s1026" type="#_x0000_t202" style="position:absolute;margin-left:90pt;margin-top:11.8pt;width:324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">
                <v:textbox>
                  <w:txbxContent>
                    <w:p w14:paraId="30B68BCD" w14:textId="77777777" w:rsidR="00366C8F" w:rsidRDefault="00366C8F" w:rsidP="00366C8F">
                      <w:pPr>
                        <w:pStyle w:val="OmniPage1"/>
                        <w:spacing w:line="240" w:lineRule="auto"/>
                        <w:rPr>
                          <w:rFonts w:ascii="Arial" w:hAnsi="Arial" w:cs="Arial"/>
                          <w:sz w:val="24"/>
                          <w:szCs w:val="24"/>
                          <w:lang w:val="en-GB"/>
                        </w:rPr>
                      </w:pPr>
                      <w:r>
                        <w:rPr>
                          <w:sz w:val="24"/>
                          <w:szCs w:val="24"/>
                          <w:lang w:val="en-GB"/>
                        </w:rPr>
                        <w:t>Newry, Mourne and Down District Council</w:t>
                      </w:r>
                    </w:p>
                    <w:p w14:paraId="661E046C" w14:textId="77777777" w:rsidR="002A0043" w:rsidRDefault="002A0043">
                      <w:pPr>
                        <w:pStyle w:val="OmniPage1"/>
                        <w:spacing w:line="240" w:lineRule="auto"/>
                        <w:rPr>
                          <w:rFonts w:ascii="Arial" w:hAnsi="Arial" w:cs="Arial"/>
                          <w:sz w:val="24"/>
                          <w:szCs w:val="24"/>
                          <w:lang w:val="en-GB"/>
                        </w:rPr>
                      </w:pPr>
                    </w:p>
                    <w:p w14:paraId="289C91FB" w14:textId="77777777" w:rsidR="002A0043" w:rsidRDefault="002A0043"/>
                    <w:p w14:paraId="19990F7F" w14:textId="77777777" w:rsidR="002A0043" w:rsidRDefault="002A0043"/>
                    <w:p w14:paraId="1FF42F4A" w14:textId="77777777" w:rsidR="002A0043" w:rsidRDefault="002A0043"/>
                    <w:p w14:paraId="75C6ED8A" w14:textId="77777777" w:rsidR="002A0043" w:rsidRDefault="002A0043"/>
                    <w:p w14:paraId="6B93C828" w14:textId="77777777" w:rsidR="002A0043" w:rsidRDefault="002A0043"/>
                  </w:txbxContent>
                </v:textbox>
              </v:shape>
            </w:pict>
          </mc:Fallback>
        </mc:AlternateContent>
      </w:r>
    </w:p>
    <w:p w14:paraId="07BAAAD7" w14:textId="77777777" w:rsidR="002A0043" w:rsidRDefault="002A0043">
      <w:r>
        <w:t xml:space="preserve">    Name of Host  </w:t>
      </w:r>
    </w:p>
    <w:p w14:paraId="1F389C80" w14:textId="77777777" w:rsidR="002A0043" w:rsidRDefault="002A0043">
      <w:r>
        <w:t xml:space="preserve">    Organisation</w:t>
      </w:r>
    </w:p>
    <w:p w14:paraId="59D89C49" w14:textId="77777777" w:rsidR="002A0043" w:rsidRDefault="002A0043"/>
    <w:p w14:paraId="65F088CA" w14:textId="77777777" w:rsidR="002A0043" w:rsidRDefault="002A0043">
      <w:pPr>
        <w:rPr>
          <w:b/>
          <w:bCs/>
        </w:rPr>
      </w:pPr>
      <w:r>
        <w:rPr>
          <w:b/>
          <w:bCs/>
        </w:rPr>
        <w:t>1.  Interchange Manager’s details</w:t>
      </w:r>
    </w:p>
    <w:p w14:paraId="57BC9947" w14:textId="77777777" w:rsidR="002A0043" w:rsidRDefault="00D40378">
      <w:pPr>
        <w:rPr>
          <w:b/>
          <w:bCs/>
        </w:rPr>
      </w:pPr>
      <w:r>
        <w:rPr>
          <w:b/>
          <w:bCs/>
          <w:noProof/>
          <w:sz w:val="20"/>
          <w:lang w:eastAsia="en-GB"/>
        </w:rPr>
        <mc:AlternateContent>
          <mc:Choice Requires="wps">
            <w:drawing>
              <wp:anchor distT="0" distB="0" distL="114300" distR="114300" simplePos="0" relativeHeight="251655168" behindDoc="0" locked="0" layoutInCell="1" allowOverlap="1" wp14:anchorId="2085DCAB" wp14:editId="4A6F3E3F">
                <wp:simplePos x="0" y="0"/>
                <wp:positionH relativeFrom="column">
                  <wp:posOffset>1143000</wp:posOffset>
                </wp:positionH>
                <wp:positionV relativeFrom="paragraph">
                  <wp:posOffset>77470</wp:posOffset>
                </wp:positionV>
                <wp:extent cx="3657600" cy="457200"/>
                <wp:effectExtent l="0" t="0" r="19050" b="1905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57200"/>
                        </a:xfrm>
                        <a:prstGeom prst="rect">
                          <a:avLst/>
                        </a:prstGeom>
                        <a:solidFill>
                          <a:srgbClr val="FFFFFF"/>
                        </a:solidFill>
                        <a:ln w="9525">
                          <a:solidFill>
                            <a:srgbClr val="000000"/>
                          </a:solidFill>
                          <a:miter lim="800000"/>
                          <a:headEnd/>
                          <a:tailEnd/>
                        </a:ln>
                      </wps:spPr>
                      <wps:txbx>
                        <w:txbxContent>
                          <w:p w14:paraId="0B3CDA04" w14:textId="77777777" w:rsidR="008D4F0B" w:rsidRDefault="008D4F0B" w:rsidP="008D4F0B">
                            <w:r>
                              <w:t xml:space="preserve">Catrina Miskelly – Assistant Director: Corporate Services </w:t>
                            </w:r>
                          </w:p>
                          <w:p w14:paraId="3884762A" w14:textId="77777777" w:rsidR="008D4F0B" w:rsidRDefault="008D4F0B" w:rsidP="008D4F0B">
                            <w:r>
                              <w:t>(HR &amp; Safeguarding)</w:t>
                            </w:r>
                          </w:p>
                          <w:p w14:paraId="4CB5F143" w14:textId="77777777" w:rsidR="002A0043" w:rsidRPr="00FB4657" w:rsidRDefault="002A004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085DCAB" id="Text Box 3" o:spid="_x0000_s1027" type="#_x0000_t202" style="position:absolute;margin-left:90pt;margin-top:6.1pt;width:4in;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">
                <v:textbox>
                  <w:txbxContent>
                    <w:p w14:paraId="0B3CDA04" w14:textId="77777777" w:rsidR="008D4F0B" w:rsidRDefault="008D4F0B" w:rsidP="008D4F0B">
                      <w:r>
                        <w:t xml:space="preserve">Catrina Miskelly – Assistant Director: Corporate Services </w:t>
                      </w:r>
                    </w:p>
                    <w:p w14:paraId="3884762A" w14:textId="77777777" w:rsidR="008D4F0B" w:rsidRDefault="008D4F0B" w:rsidP="008D4F0B">
                      <w:r>
                        <w:t>(HR &amp; Safeguarding)</w:t>
                      </w:r>
                    </w:p>
                    <w:p w14:paraId="4CB5F143" w14:textId="77777777" w:rsidR="002A0043" w:rsidRPr="00FB4657" w:rsidRDefault="002A0043">
                      <w:pPr>
                        <w:rPr>
                          <w:lang w:val="en-US"/>
                        </w:rPr>
                      </w:pPr>
                    </w:p>
                  </w:txbxContent>
                </v:textbox>
              </v:shape>
            </w:pict>
          </mc:Fallback>
        </mc:AlternateContent>
      </w:r>
    </w:p>
    <w:p w14:paraId="79512835" w14:textId="77777777" w:rsidR="002A0043" w:rsidRDefault="002A0043">
      <w:r>
        <w:t xml:space="preserve">             Name</w:t>
      </w:r>
    </w:p>
    <w:p w14:paraId="39807D47" w14:textId="77777777" w:rsidR="002A0043" w:rsidRDefault="002A0043"/>
    <w:p w14:paraId="1152E8BC" w14:textId="77777777" w:rsidR="002A0043" w:rsidRDefault="00D40378">
      <w:r>
        <w:rPr>
          <w:noProof/>
          <w:sz w:val="20"/>
          <w:lang w:eastAsia="en-GB"/>
        </w:rPr>
        <mc:AlternateContent>
          <mc:Choice Requires="wps">
            <w:drawing>
              <wp:anchor distT="0" distB="0" distL="114300" distR="114300" simplePos="0" relativeHeight="251656192" behindDoc="0" locked="0" layoutInCell="1" allowOverlap="1" wp14:anchorId="28B3E495" wp14:editId="1854FEF9">
                <wp:simplePos x="0" y="0"/>
                <wp:positionH relativeFrom="column">
                  <wp:posOffset>1143000</wp:posOffset>
                </wp:positionH>
                <wp:positionV relativeFrom="paragraph">
                  <wp:posOffset>5080</wp:posOffset>
                </wp:positionV>
                <wp:extent cx="4114800" cy="342900"/>
                <wp:effectExtent l="9525" t="5715" r="9525" b="1333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w="9525">
                          <a:solidFill>
                            <a:srgbClr val="000000"/>
                          </a:solidFill>
                          <a:miter lim="800000"/>
                          <a:headEnd/>
                          <a:tailEnd/>
                        </a:ln>
                      </wps:spPr>
                      <wps:txbx>
                        <w:txbxContent>
                          <w:p w14:paraId="3836FE87" w14:textId="77777777" w:rsidR="00366C8F" w:rsidRDefault="00366C8F" w:rsidP="00366C8F">
                            <w:r>
                              <w:t xml:space="preserve">Human Resources </w:t>
                            </w:r>
                          </w:p>
                          <w:p w14:paraId="30CF42E8" w14:textId="77777777" w:rsidR="002A0043" w:rsidRPr="00FB4657" w:rsidRDefault="002A004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8B3E495" id="Text Box 4" o:spid="_x0000_s1028" type="#_x0000_t202" style="position:absolute;margin-left:90pt;margin-top:.4pt;width:32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">
                <v:textbox>
                  <w:txbxContent>
                    <w:p w14:paraId="3836FE87" w14:textId="77777777" w:rsidR="00366C8F" w:rsidRDefault="00366C8F" w:rsidP="00366C8F">
                      <w:r>
                        <w:t xml:space="preserve">Human Resources </w:t>
                      </w:r>
                    </w:p>
                    <w:p w14:paraId="30CF42E8" w14:textId="77777777" w:rsidR="002A0043" w:rsidRPr="00FB4657" w:rsidRDefault="002A0043">
                      <w:pPr>
                        <w:rPr>
                          <w:lang w:val="en-US"/>
                        </w:rPr>
                      </w:pPr>
                    </w:p>
                  </w:txbxContent>
                </v:textbox>
              </v:shape>
            </w:pict>
          </mc:Fallback>
        </mc:AlternateContent>
      </w:r>
      <w:r w:rsidR="002A0043">
        <w:t xml:space="preserve">     Organisation/</w:t>
      </w:r>
    </w:p>
    <w:p w14:paraId="34B722E7" w14:textId="77777777" w:rsidR="002A0043" w:rsidRDefault="002A0043">
      <w:r>
        <w:t xml:space="preserve">        Department</w:t>
      </w:r>
    </w:p>
    <w:p w14:paraId="70C2D101" w14:textId="77777777" w:rsidR="002A0043" w:rsidRDefault="00D40378">
      <w:r>
        <w:rPr>
          <w:noProof/>
          <w:sz w:val="20"/>
          <w:lang w:eastAsia="en-GB"/>
        </w:rPr>
        <mc:AlternateContent>
          <mc:Choice Requires="wps">
            <w:drawing>
              <wp:anchor distT="0" distB="0" distL="114300" distR="114300" simplePos="0" relativeHeight="251657216" behindDoc="0" locked="0" layoutInCell="1" allowOverlap="1" wp14:anchorId="0FC65DF1" wp14:editId="480EA4F7">
                <wp:simplePos x="0" y="0"/>
                <wp:positionH relativeFrom="column">
                  <wp:posOffset>1143000</wp:posOffset>
                </wp:positionH>
                <wp:positionV relativeFrom="paragraph">
                  <wp:posOffset>111760</wp:posOffset>
                </wp:positionV>
                <wp:extent cx="4114800" cy="914400"/>
                <wp:effectExtent l="9525" t="5715" r="9525"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914400"/>
                        </a:xfrm>
                        <a:prstGeom prst="rect">
                          <a:avLst/>
                        </a:prstGeom>
                        <a:solidFill>
                          <a:srgbClr val="FFFFFF"/>
                        </a:solidFill>
                        <a:ln w="9525">
                          <a:solidFill>
                            <a:srgbClr val="000000"/>
                          </a:solidFill>
                          <a:miter lim="800000"/>
                          <a:headEnd/>
                          <a:tailEnd/>
                        </a:ln>
                      </wps:spPr>
                      <wps:txbx>
                        <w:txbxContent>
                          <w:p w14:paraId="1F55654F" w14:textId="77777777" w:rsidR="002A0043" w:rsidRPr="00FC083E" w:rsidRDefault="002A0043" w:rsidP="00FC083E">
                            <w:pPr>
                              <w:rPr>
                                <w:lang w:val="en-US"/>
                              </w:rPr>
                            </w:pPr>
                          </w:p>
                          <w:p w14:paraId="2A1C5121" w14:textId="77777777" w:rsidR="00366C8F" w:rsidRPr="00150865" w:rsidRDefault="00366C8F" w:rsidP="00366C8F">
                            <w:pPr>
                              <w:autoSpaceDE w:val="0"/>
                              <w:autoSpaceDN w:val="0"/>
                              <w:rPr>
                                <w:color w:val="000000"/>
                                <w:sz w:val="22"/>
                                <w:szCs w:val="20"/>
                                <w:lang w:eastAsia="en-GB"/>
                              </w:rPr>
                            </w:pPr>
                            <w:r w:rsidRPr="00150865">
                              <w:rPr>
                                <w:color w:val="000000"/>
                                <w:sz w:val="22"/>
                                <w:szCs w:val="20"/>
                              </w:rPr>
                              <w:t>Downshire Civic Centre</w:t>
                            </w:r>
                          </w:p>
                          <w:p w14:paraId="1B613921" w14:textId="77777777" w:rsidR="00366C8F" w:rsidRPr="00150865" w:rsidRDefault="00366C8F" w:rsidP="00366C8F">
                            <w:pPr>
                              <w:autoSpaceDE w:val="0"/>
                              <w:autoSpaceDN w:val="0"/>
                              <w:rPr>
                                <w:color w:val="000000"/>
                                <w:sz w:val="22"/>
                                <w:szCs w:val="20"/>
                              </w:rPr>
                            </w:pPr>
                            <w:r w:rsidRPr="00150865">
                              <w:rPr>
                                <w:color w:val="000000"/>
                                <w:sz w:val="22"/>
                                <w:szCs w:val="20"/>
                              </w:rPr>
                              <w:t>Downshire Estate, Ardglass Road</w:t>
                            </w:r>
                          </w:p>
                          <w:p w14:paraId="7BD96E2B" w14:textId="77777777" w:rsidR="00366C8F" w:rsidRPr="00150865" w:rsidRDefault="00366C8F" w:rsidP="00366C8F">
                            <w:pPr>
                              <w:autoSpaceDE w:val="0"/>
                              <w:autoSpaceDN w:val="0"/>
                              <w:rPr>
                                <w:color w:val="000000"/>
                                <w:sz w:val="22"/>
                                <w:szCs w:val="20"/>
                              </w:rPr>
                            </w:pPr>
                            <w:r w:rsidRPr="00150865">
                              <w:rPr>
                                <w:color w:val="000000"/>
                                <w:sz w:val="22"/>
                                <w:szCs w:val="20"/>
                              </w:rPr>
                              <w:t>Downpatrick BT30 6GQ</w:t>
                            </w:r>
                          </w:p>
                          <w:p w14:paraId="5F6456E3" w14:textId="77777777" w:rsidR="002A0043" w:rsidRDefault="002A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FC65DF1" id="Text Box 5" o:spid="_x0000_s1029" type="#_x0000_t202" style="position:absolute;margin-left:90pt;margin-top:8.8pt;width:324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">
                <v:textbox>
                  <w:txbxContent>
                    <w:p w14:paraId="1F55654F" w14:textId="77777777" w:rsidR="002A0043" w:rsidRPr="00FC083E" w:rsidRDefault="002A0043" w:rsidP="00FC083E">
                      <w:pPr>
                        <w:rPr>
                          <w:lang w:val="en-US"/>
                        </w:rPr>
                      </w:pPr>
                    </w:p>
                    <w:p w14:paraId="2A1C5121" w14:textId="77777777" w:rsidR="00366C8F" w:rsidRPr="00150865" w:rsidRDefault="00366C8F" w:rsidP="00366C8F">
                      <w:pPr>
                        <w:autoSpaceDE w:val="0"/>
                        <w:autoSpaceDN w:val="0"/>
                        <w:rPr>
                          <w:color w:val="000000"/>
                          <w:sz w:val="22"/>
                          <w:szCs w:val="20"/>
                          <w:lang w:eastAsia="en-GB"/>
                        </w:rPr>
                      </w:pPr>
                      <w:r w:rsidRPr="00150865">
                        <w:rPr>
                          <w:color w:val="000000"/>
                          <w:sz w:val="22"/>
                          <w:szCs w:val="20"/>
                        </w:rPr>
                        <w:t>Downshire Civic Centre</w:t>
                      </w:r>
                    </w:p>
                    <w:p w14:paraId="1B613921" w14:textId="77777777" w:rsidR="00366C8F" w:rsidRPr="00150865" w:rsidRDefault="00366C8F" w:rsidP="00366C8F">
                      <w:pPr>
                        <w:autoSpaceDE w:val="0"/>
                        <w:autoSpaceDN w:val="0"/>
                        <w:rPr>
                          <w:color w:val="000000"/>
                          <w:sz w:val="22"/>
                          <w:szCs w:val="20"/>
                        </w:rPr>
                      </w:pPr>
                      <w:r w:rsidRPr="00150865">
                        <w:rPr>
                          <w:color w:val="000000"/>
                          <w:sz w:val="22"/>
                          <w:szCs w:val="20"/>
                        </w:rPr>
                        <w:t>Downshire Estate, Ardglass Road</w:t>
                      </w:r>
                    </w:p>
                    <w:p w14:paraId="7BD96E2B" w14:textId="77777777" w:rsidR="00366C8F" w:rsidRPr="00150865" w:rsidRDefault="00366C8F" w:rsidP="00366C8F">
                      <w:pPr>
                        <w:autoSpaceDE w:val="0"/>
                        <w:autoSpaceDN w:val="0"/>
                        <w:rPr>
                          <w:color w:val="000000"/>
                          <w:sz w:val="22"/>
                          <w:szCs w:val="20"/>
                        </w:rPr>
                      </w:pPr>
                      <w:r w:rsidRPr="00150865">
                        <w:rPr>
                          <w:color w:val="000000"/>
                          <w:sz w:val="22"/>
                          <w:szCs w:val="20"/>
                        </w:rPr>
                        <w:t>Downpatrick BT30 6GQ</w:t>
                      </w:r>
                    </w:p>
                    <w:p w14:paraId="5F6456E3" w14:textId="77777777" w:rsidR="002A0043" w:rsidRDefault="002A0043"/>
                  </w:txbxContent>
                </v:textbox>
              </v:shape>
            </w:pict>
          </mc:Fallback>
        </mc:AlternateContent>
      </w:r>
    </w:p>
    <w:p w14:paraId="7CD91270" w14:textId="77777777" w:rsidR="002A0043" w:rsidRDefault="002A0043">
      <w:r>
        <w:t xml:space="preserve">              Address</w:t>
      </w:r>
    </w:p>
    <w:p w14:paraId="2EA5554A" w14:textId="77777777" w:rsidR="002A0043" w:rsidRDefault="002A0043">
      <w:r>
        <w:t xml:space="preserve">       </w:t>
      </w:r>
    </w:p>
    <w:p w14:paraId="17C5C270" w14:textId="77777777" w:rsidR="002A0043" w:rsidRDefault="002A0043"/>
    <w:p w14:paraId="18C11244" w14:textId="77777777" w:rsidR="002A0043" w:rsidRDefault="002A0043"/>
    <w:p w14:paraId="41E66A6F" w14:textId="77777777" w:rsidR="002A0043" w:rsidRDefault="002A0043"/>
    <w:p w14:paraId="3F8DF2D9" w14:textId="77777777" w:rsidR="002A0043" w:rsidRDefault="002A0043"/>
    <w:p w14:paraId="43AA5675" w14:textId="77777777" w:rsidR="002A0043" w:rsidRDefault="00D40378">
      <w:r>
        <w:rPr>
          <w:noProof/>
          <w:sz w:val="20"/>
          <w:lang w:eastAsia="en-GB"/>
        </w:rPr>
        <mc:AlternateContent>
          <mc:Choice Requires="wps">
            <w:drawing>
              <wp:anchor distT="0" distB="0" distL="114300" distR="114300" simplePos="0" relativeHeight="251658240" behindDoc="0" locked="0" layoutInCell="1" allowOverlap="1" wp14:anchorId="74DB7D55" wp14:editId="23640B69">
                <wp:simplePos x="0" y="0"/>
                <wp:positionH relativeFrom="column">
                  <wp:posOffset>1143000</wp:posOffset>
                </wp:positionH>
                <wp:positionV relativeFrom="paragraph">
                  <wp:posOffset>28575</wp:posOffset>
                </wp:positionV>
                <wp:extent cx="1600200" cy="257175"/>
                <wp:effectExtent l="9525" t="6350" r="9525" b="1270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7175"/>
                        </a:xfrm>
                        <a:prstGeom prst="rect">
                          <a:avLst/>
                        </a:prstGeom>
                        <a:solidFill>
                          <a:srgbClr val="FFFFFF"/>
                        </a:solidFill>
                        <a:ln w="9525">
                          <a:solidFill>
                            <a:srgbClr val="000000"/>
                          </a:solidFill>
                          <a:miter lim="800000"/>
                          <a:headEnd/>
                          <a:tailEnd/>
                        </a:ln>
                      </wps:spPr>
                      <wps:txbx>
                        <w:txbxContent>
                          <w:p w14:paraId="17973D20" w14:textId="77777777" w:rsidR="00366C8F" w:rsidRDefault="00535E02" w:rsidP="00366C8F">
                            <w:r>
                              <w:rPr>
                                <w:sz w:val="20"/>
                              </w:rPr>
                              <w:t>0330 137 4025</w:t>
                            </w:r>
                          </w:p>
                          <w:p w14:paraId="2010B6CA" w14:textId="77777777" w:rsidR="002A0043" w:rsidRPr="00FC083E" w:rsidRDefault="002A0043">
                            <w:pPr>
                              <w:rPr>
                                <w:lang w:val="en-US"/>
                              </w:rPr>
                            </w:pPr>
                          </w:p>
                          <w:p w14:paraId="3C4125C5" w14:textId="77777777" w:rsidR="002A0043" w:rsidRDefault="002A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4DB7D55" id="Text Box 6" o:spid="_x0000_s1030" type="#_x0000_t202" style="position:absolute;margin-left:90pt;margin-top:2.25pt;width:126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">
                <v:textbox>
                  <w:txbxContent>
                    <w:p w14:paraId="17973D20" w14:textId="77777777" w:rsidR="00366C8F" w:rsidRDefault="00535E02" w:rsidP="00366C8F">
                      <w:r>
                        <w:rPr>
                          <w:sz w:val="20"/>
                        </w:rPr>
                        <w:t>0330 137 4025</w:t>
                      </w:r>
                    </w:p>
                    <w:p w14:paraId="2010B6CA" w14:textId="77777777" w:rsidR="002A0043" w:rsidRPr="00FC083E" w:rsidRDefault="002A0043">
                      <w:pPr>
                        <w:rPr>
                          <w:lang w:val="en-US"/>
                        </w:rPr>
                      </w:pPr>
                    </w:p>
                    <w:p w14:paraId="3C4125C5" w14:textId="77777777" w:rsidR="002A0043" w:rsidRDefault="002A0043"/>
                  </w:txbxContent>
                </v:textbox>
              </v:shape>
            </w:pict>
          </mc:Fallback>
        </mc:AlternateContent>
      </w:r>
      <w:r>
        <w:rPr>
          <w:noProof/>
          <w:sz w:val="20"/>
          <w:lang w:eastAsia="en-GB"/>
        </w:rPr>
        <mc:AlternateContent>
          <mc:Choice Requires="wps">
            <w:drawing>
              <wp:anchor distT="0" distB="0" distL="114300" distR="114300" simplePos="0" relativeHeight="251659264" behindDoc="0" locked="0" layoutInCell="1" allowOverlap="1" wp14:anchorId="5016736A" wp14:editId="08569329">
                <wp:simplePos x="0" y="0"/>
                <wp:positionH relativeFrom="column">
                  <wp:posOffset>3543300</wp:posOffset>
                </wp:positionH>
                <wp:positionV relativeFrom="paragraph">
                  <wp:posOffset>28575</wp:posOffset>
                </wp:positionV>
                <wp:extent cx="1714500" cy="228600"/>
                <wp:effectExtent l="9525" t="6350" r="9525" b="1270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45B03BDA" w14:textId="77777777" w:rsidR="002A0043" w:rsidRDefault="002A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016736A" id="Text Box 7" o:spid="_x0000_s1031" type="#_x0000_t202" style="position:absolute;margin-left:279pt;margin-top:2.25pt;width:1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">
                <v:textbox>
                  <w:txbxContent>
                    <w:p w14:paraId="45B03BDA" w14:textId="77777777" w:rsidR="002A0043" w:rsidRDefault="002A0043"/>
                  </w:txbxContent>
                </v:textbox>
              </v:shape>
            </w:pict>
          </mc:Fallback>
        </mc:AlternateContent>
      </w:r>
      <w:r w:rsidR="002A0043">
        <w:t xml:space="preserve">         Telephone                                               Fax number</w:t>
      </w:r>
    </w:p>
    <w:p w14:paraId="78C3A85B" w14:textId="77777777" w:rsidR="002A0043" w:rsidRDefault="002A0043">
      <w:r>
        <w:t xml:space="preserve">             Number</w:t>
      </w:r>
    </w:p>
    <w:p w14:paraId="051EB3CF" w14:textId="77777777" w:rsidR="002A0043" w:rsidRDefault="00D40378">
      <w:r>
        <w:rPr>
          <w:noProof/>
          <w:sz w:val="20"/>
          <w:lang w:eastAsia="en-GB"/>
        </w:rPr>
        <mc:AlternateContent>
          <mc:Choice Requires="wps">
            <w:drawing>
              <wp:anchor distT="0" distB="0" distL="114300" distR="114300" simplePos="0" relativeHeight="251660288" behindDoc="0" locked="0" layoutInCell="1" allowOverlap="1" wp14:anchorId="7C5843B6" wp14:editId="612AA9AE">
                <wp:simplePos x="0" y="0"/>
                <wp:positionH relativeFrom="column">
                  <wp:posOffset>1143000</wp:posOffset>
                </wp:positionH>
                <wp:positionV relativeFrom="paragraph">
                  <wp:posOffset>135255</wp:posOffset>
                </wp:positionV>
                <wp:extent cx="2971800" cy="342900"/>
                <wp:effectExtent l="9525" t="6350" r="9525" b="1270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14:paraId="1F6DB10F" w14:textId="66655C5F" w:rsidR="002A0043" w:rsidRPr="00FC083E" w:rsidRDefault="00FD61D9">
                            <w:pPr>
                              <w:rPr>
                                <w:lang w:val="en-US"/>
                              </w:rPr>
                            </w:pPr>
                            <w:hyperlink r:id="rId8" w:history="1">
                              <w:r w:rsidRPr="001D328D">
                                <w:rPr>
                                  <w:rStyle w:val="Hyperlink"/>
                                </w:rPr>
                                <w:t>recruitment@nmandd.org</w:t>
                              </w:r>
                            </w:hyperlink>
                            <w:r>
                              <w:t xml:space="preserve"> </w:t>
                            </w:r>
                          </w:p>
                          <w:p w14:paraId="4E2E6277" w14:textId="77777777" w:rsidR="002A0043" w:rsidRDefault="002A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843B6" id="_x0000_t202" coordsize="21600,21600" o:spt="202" path="m,l,21600r21600,l21600,xe">
                <v:stroke joinstyle="miter"/>
                <v:path gradientshapeok="t" o:connecttype="rect"/>
              </v:shapetype>
              <v:shape id="Text Box 8" o:spid="_x0000_s1032" type="#_x0000_t202" style="position:absolute;margin-left:90pt;margin-top:10.65pt;width:23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">
                <v:textbox>
                  <w:txbxContent>
                    <w:p w14:paraId="1F6DB10F" w14:textId="66655C5F" w:rsidR="002A0043" w:rsidRPr="00FC083E" w:rsidRDefault="00FD61D9">
                      <w:pPr>
                        <w:rPr>
                          <w:lang w:val="en-US"/>
                        </w:rPr>
                      </w:pPr>
                      <w:hyperlink r:id="rId9" w:history="1">
                        <w:r w:rsidRPr="001D328D">
                          <w:rPr>
                            <w:rStyle w:val="Hyperlink"/>
                          </w:rPr>
                          <w:t>recruitment@nmandd.org</w:t>
                        </w:r>
                      </w:hyperlink>
                      <w:r>
                        <w:t xml:space="preserve"> </w:t>
                      </w:r>
                    </w:p>
                    <w:p w14:paraId="4E2E6277" w14:textId="77777777" w:rsidR="002A0043" w:rsidRDefault="002A0043"/>
                  </w:txbxContent>
                </v:textbox>
              </v:shape>
            </w:pict>
          </mc:Fallback>
        </mc:AlternateContent>
      </w:r>
      <w:r w:rsidR="002A0043">
        <w:t xml:space="preserve">               </w:t>
      </w:r>
    </w:p>
    <w:p w14:paraId="05E4AC59" w14:textId="77777777" w:rsidR="002A0043" w:rsidRDefault="002A0043">
      <w:r>
        <w:t xml:space="preserve">               E-mail</w:t>
      </w:r>
    </w:p>
    <w:p w14:paraId="30B482E3" w14:textId="77777777" w:rsidR="002A0043" w:rsidRDefault="002A0043"/>
    <w:p w14:paraId="180E0CEB" w14:textId="77777777" w:rsidR="002A0043" w:rsidRDefault="002A0043"/>
    <w:p w14:paraId="6E124DAA" w14:textId="77777777" w:rsidR="002A0043" w:rsidRDefault="00D40378">
      <w:r>
        <w:rPr>
          <w:noProof/>
          <w:sz w:val="20"/>
          <w:lang w:eastAsia="en-GB"/>
        </w:rPr>
        <mc:AlternateContent>
          <mc:Choice Requires="wps">
            <w:drawing>
              <wp:anchor distT="0" distB="0" distL="114300" distR="114300" simplePos="0" relativeHeight="251661312" behindDoc="0" locked="0" layoutInCell="1" allowOverlap="1" wp14:anchorId="3CBC6F1F" wp14:editId="23FFDC38">
                <wp:simplePos x="0" y="0"/>
                <wp:positionH relativeFrom="column">
                  <wp:posOffset>1489105</wp:posOffset>
                </wp:positionH>
                <wp:positionV relativeFrom="paragraph">
                  <wp:posOffset>8101</wp:posOffset>
                </wp:positionV>
                <wp:extent cx="3429000" cy="974220"/>
                <wp:effectExtent l="0" t="0" r="19050" b="1651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974220"/>
                        </a:xfrm>
                        <a:prstGeom prst="rect">
                          <a:avLst/>
                        </a:prstGeom>
                        <a:solidFill>
                          <a:srgbClr val="FFFFFF"/>
                        </a:solidFill>
                        <a:ln w="9525">
                          <a:solidFill>
                            <a:srgbClr val="000000"/>
                          </a:solidFill>
                          <a:miter lim="800000"/>
                          <a:headEnd/>
                          <a:tailEnd/>
                        </a:ln>
                      </wps:spPr>
                      <wps:txbx>
                        <w:txbxContent>
                          <w:p w14:paraId="15F7E9E1" w14:textId="2BBCE77A" w:rsidR="008B508E" w:rsidRPr="008B508E" w:rsidRDefault="00366C8F" w:rsidP="008B508E">
                            <w:pPr>
                              <w:rPr>
                                <w:rFonts w:ascii="Tahoma" w:hAnsi="Tahoma" w:cs="Tahoma"/>
                                <w:sz w:val="22"/>
                                <w:szCs w:val="22"/>
                              </w:rPr>
                            </w:pPr>
                            <w:r w:rsidRPr="008B508E">
                              <w:rPr>
                                <w:rFonts w:ascii="Tahoma" w:hAnsi="Tahoma" w:cs="Tahoma"/>
                                <w:sz w:val="22"/>
                                <w:szCs w:val="22"/>
                              </w:rPr>
                              <w:t xml:space="preserve">Secondment to the post </w:t>
                            </w:r>
                            <w:r w:rsidR="00F80BFA" w:rsidRPr="008B508E">
                              <w:rPr>
                                <w:rFonts w:ascii="Tahoma" w:hAnsi="Tahoma" w:cs="Tahoma"/>
                                <w:sz w:val="22"/>
                                <w:szCs w:val="22"/>
                              </w:rPr>
                              <w:t>of</w:t>
                            </w:r>
                            <w:r w:rsidR="00F80BFA" w:rsidRPr="00B9360E">
                              <w:rPr>
                                <w:rFonts w:ascii="Tahoma" w:hAnsi="Tahoma" w:cs="Tahoma"/>
                                <w:b/>
                                <w:sz w:val="22"/>
                                <w:szCs w:val="22"/>
                              </w:rPr>
                              <w:t xml:space="preserve"> </w:t>
                            </w:r>
                            <w:r w:rsidR="00B2230F" w:rsidRPr="00B9360E">
                              <w:rPr>
                                <w:rFonts w:ascii="Tahoma" w:hAnsi="Tahoma" w:cs="Tahoma"/>
                                <w:b/>
                                <w:sz w:val="22"/>
                                <w:szCs w:val="22"/>
                              </w:rPr>
                              <w:t>Sport Development Officer</w:t>
                            </w:r>
                            <w:r w:rsidR="00B2230F">
                              <w:rPr>
                                <w:rFonts w:ascii="Tahoma" w:hAnsi="Tahoma" w:cs="Tahoma"/>
                                <w:sz w:val="22"/>
                                <w:szCs w:val="22"/>
                              </w:rPr>
                              <w:t xml:space="preserve"> </w:t>
                            </w:r>
                            <w:r w:rsidRPr="008B508E">
                              <w:rPr>
                                <w:rFonts w:ascii="Tahoma" w:hAnsi="Tahoma" w:cs="Tahoma"/>
                                <w:sz w:val="22"/>
                                <w:szCs w:val="22"/>
                              </w:rPr>
                              <w:t>(</w:t>
                            </w:r>
                            <w:r w:rsidR="00F80BFA" w:rsidRPr="008B508E">
                              <w:rPr>
                                <w:rFonts w:ascii="Tahoma" w:hAnsi="Tahoma" w:cs="Tahoma"/>
                                <w:sz w:val="22"/>
                                <w:szCs w:val="22"/>
                              </w:rPr>
                              <w:t xml:space="preserve">to 31 </w:t>
                            </w:r>
                            <w:r w:rsidR="00B2230F">
                              <w:rPr>
                                <w:rFonts w:ascii="Tahoma" w:hAnsi="Tahoma" w:cs="Tahoma"/>
                                <w:sz w:val="22"/>
                                <w:szCs w:val="22"/>
                              </w:rPr>
                              <w:t xml:space="preserve">January 2023 </w:t>
                            </w:r>
                            <w:r w:rsidR="008B508E" w:rsidRPr="008B508E">
                              <w:rPr>
                                <w:rFonts w:ascii="Tahoma" w:hAnsi="Tahoma" w:cs="Tahoma"/>
                                <w:sz w:val="22"/>
                                <w:szCs w:val="22"/>
                              </w:rPr>
                              <w:t>(however this duration may vary, and may conclude earlier or may be extended)</w:t>
                            </w:r>
                          </w:p>
                          <w:p w14:paraId="44F6668D" w14:textId="3E1BAF65" w:rsidR="00366C8F" w:rsidRDefault="00366C8F" w:rsidP="00366C8F"/>
                          <w:p w14:paraId="3BC910B4" w14:textId="77777777" w:rsidR="002A0043" w:rsidRDefault="002A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C6F1F" id="Text Box 18" o:spid="_x0000_s1033" type="#_x0000_t202" style="position:absolute;margin-left:117.25pt;margin-top:.65pt;width:270pt;height:7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">
                <v:textbox>
                  <w:txbxContent>
                    <w:p w14:paraId="15F7E9E1" w14:textId="2BBCE77A" w:rsidR="008B508E" w:rsidRPr="008B508E" w:rsidRDefault="00366C8F" w:rsidP="008B508E">
                      <w:pPr>
                        <w:rPr>
                          <w:rFonts w:ascii="Tahoma" w:hAnsi="Tahoma" w:cs="Tahoma"/>
                          <w:sz w:val="22"/>
                          <w:szCs w:val="22"/>
                        </w:rPr>
                      </w:pPr>
                      <w:r w:rsidRPr="008B508E">
                        <w:rPr>
                          <w:rFonts w:ascii="Tahoma" w:hAnsi="Tahoma" w:cs="Tahoma"/>
                          <w:sz w:val="22"/>
                          <w:szCs w:val="22"/>
                        </w:rPr>
                        <w:t xml:space="preserve">Secondment to the post </w:t>
                      </w:r>
                      <w:r w:rsidR="00F80BFA" w:rsidRPr="008B508E">
                        <w:rPr>
                          <w:rFonts w:ascii="Tahoma" w:hAnsi="Tahoma" w:cs="Tahoma"/>
                          <w:sz w:val="22"/>
                          <w:szCs w:val="22"/>
                        </w:rPr>
                        <w:t>of</w:t>
                      </w:r>
                      <w:r w:rsidR="00F80BFA" w:rsidRPr="00B9360E">
                        <w:rPr>
                          <w:rFonts w:ascii="Tahoma" w:hAnsi="Tahoma" w:cs="Tahoma"/>
                          <w:b/>
                          <w:sz w:val="22"/>
                          <w:szCs w:val="22"/>
                        </w:rPr>
                        <w:t xml:space="preserve"> </w:t>
                      </w:r>
                      <w:r w:rsidR="00B2230F" w:rsidRPr="00B9360E">
                        <w:rPr>
                          <w:rFonts w:ascii="Tahoma" w:hAnsi="Tahoma" w:cs="Tahoma"/>
                          <w:b/>
                          <w:sz w:val="22"/>
                          <w:szCs w:val="22"/>
                        </w:rPr>
                        <w:t>Sport Development Officer</w:t>
                      </w:r>
                      <w:r w:rsidR="00B2230F">
                        <w:rPr>
                          <w:rFonts w:ascii="Tahoma" w:hAnsi="Tahoma" w:cs="Tahoma"/>
                          <w:sz w:val="22"/>
                          <w:szCs w:val="22"/>
                        </w:rPr>
                        <w:t xml:space="preserve"> </w:t>
                      </w:r>
                      <w:r w:rsidRPr="008B508E">
                        <w:rPr>
                          <w:rFonts w:ascii="Tahoma" w:hAnsi="Tahoma" w:cs="Tahoma"/>
                          <w:sz w:val="22"/>
                          <w:szCs w:val="22"/>
                        </w:rPr>
                        <w:t>(</w:t>
                      </w:r>
                      <w:r w:rsidR="00F80BFA" w:rsidRPr="008B508E">
                        <w:rPr>
                          <w:rFonts w:ascii="Tahoma" w:hAnsi="Tahoma" w:cs="Tahoma"/>
                          <w:sz w:val="22"/>
                          <w:szCs w:val="22"/>
                        </w:rPr>
                        <w:t xml:space="preserve">to 31 </w:t>
                      </w:r>
                      <w:r w:rsidR="00B2230F">
                        <w:rPr>
                          <w:rFonts w:ascii="Tahoma" w:hAnsi="Tahoma" w:cs="Tahoma"/>
                          <w:sz w:val="22"/>
                          <w:szCs w:val="22"/>
                        </w:rPr>
                        <w:t xml:space="preserve">January 2023 </w:t>
                      </w:r>
                      <w:r w:rsidR="008B508E" w:rsidRPr="008B508E">
                        <w:rPr>
                          <w:rFonts w:ascii="Tahoma" w:hAnsi="Tahoma" w:cs="Tahoma"/>
                          <w:sz w:val="22"/>
                          <w:szCs w:val="22"/>
                        </w:rPr>
                        <w:t>(however this duration may vary, and may conclude earlier or may be extended)</w:t>
                      </w:r>
                    </w:p>
                    <w:p w14:paraId="44F6668D" w14:textId="3E1BAF65" w:rsidR="00366C8F" w:rsidRDefault="00366C8F" w:rsidP="00366C8F"/>
                    <w:p w14:paraId="3BC910B4" w14:textId="77777777" w:rsidR="002A0043" w:rsidRDefault="002A0043"/>
                  </w:txbxContent>
                </v:textbox>
              </v:shape>
            </w:pict>
          </mc:Fallback>
        </mc:AlternateContent>
      </w:r>
      <w:r w:rsidR="002A0043">
        <w:t xml:space="preserve">Type of </w:t>
      </w:r>
      <w:smartTag w:uri="urn:schemas-microsoft-com:office:smarttags" w:element="place">
        <w:r w:rsidR="002A0043">
          <w:t>Opportunity</w:t>
        </w:r>
      </w:smartTag>
    </w:p>
    <w:p w14:paraId="4F3A58BC" w14:textId="77777777" w:rsidR="002A0043" w:rsidRDefault="002A0043"/>
    <w:p w14:paraId="0C6B0662" w14:textId="77777777" w:rsidR="002A0043" w:rsidRDefault="002A0043">
      <w:pPr>
        <w:rPr>
          <w:b/>
          <w:bCs/>
        </w:rPr>
      </w:pPr>
    </w:p>
    <w:p w14:paraId="00E0882A" w14:textId="77777777" w:rsidR="00EA28ED" w:rsidRDefault="00EA28ED">
      <w:pPr>
        <w:rPr>
          <w:b/>
          <w:bCs/>
        </w:rPr>
      </w:pPr>
    </w:p>
    <w:p w14:paraId="40D46D54" w14:textId="77777777" w:rsidR="00EA28ED" w:rsidRDefault="00EA28ED">
      <w:pPr>
        <w:rPr>
          <w:b/>
          <w:bCs/>
        </w:rPr>
      </w:pPr>
    </w:p>
    <w:p w14:paraId="30730097" w14:textId="77777777" w:rsidR="00EA28ED" w:rsidRDefault="00EA28ED">
      <w:pPr>
        <w:rPr>
          <w:b/>
          <w:bCs/>
        </w:rPr>
      </w:pPr>
    </w:p>
    <w:p w14:paraId="46EA7453" w14:textId="77777777" w:rsidR="00EA28ED" w:rsidRDefault="00EA28ED">
      <w:pPr>
        <w:rPr>
          <w:b/>
          <w:bCs/>
        </w:rPr>
      </w:pPr>
    </w:p>
    <w:p w14:paraId="2B7D7B55" w14:textId="77777777" w:rsidR="002A0043" w:rsidRDefault="002A0043">
      <w:pPr>
        <w:rPr>
          <w:b/>
          <w:bCs/>
        </w:rPr>
      </w:pPr>
      <w:r>
        <w:rPr>
          <w:b/>
          <w:bCs/>
        </w:rPr>
        <w:t>2.  Details of hosting opportunity</w:t>
      </w:r>
    </w:p>
    <w:p w14:paraId="07F123EE" w14:textId="77777777" w:rsidR="002A0043" w:rsidRDefault="002A0043">
      <w:pPr>
        <w:rPr>
          <w:b/>
          <w:bCs/>
        </w:rPr>
      </w:pPr>
    </w:p>
    <w:p w14:paraId="48FC0FD7" w14:textId="77777777" w:rsidR="002A0043" w:rsidRDefault="002A0043">
      <w:r>
        <w:t xml:space="preserve">      Description of opportunity</w:t>
      </w:r>
    </w:p>
    <w:p w14:paraId="08F895A8" w14:textId="77777777" w:rsidR="006D7267" w:rsidRDefault="006D72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D7267" w14:paraId="75D4C18A" w14:textId="77777777" w:rsidTr="006E3CB4">
        <w:trPr>
          <w:trHeight w:val="3620"/>
        </w:trPr>
        <w:tc>
          <w:tcPr>
            <w:tcW w:w="8522" w:type="dxa"/>
            <w:shd w:val="clear" w:color="auto" w:fill="auto"/>
          </w:tcPr>
          <w:p w14:paraId="43BB957C" w14:textId="77777777" w:rsidR="00B2230F" w:rsidRPr="00B23F7F" w:rsidRDefault="00B2230F" w:rsidP="00B2230F">
            <w:pPr>
              <w:rPr>
                <w:rFonts w:ascii="Tahoma" w:hAnsi="Tahoma" w:cs="Tahoma"/>
              </w:rPr>
            </w:pPr>
            <w:r w:rsidRPr="00B23F7F">
              <w:rPr>
                <w:rFonts w:ascii="Tahoma" w:hAnsi="Tahoma" w:cs="Tahoma"/>
              </w:rPr>
              <w:t xml:space="preserve">The postholder will assist the Sports Development Manager with the development and implementation of the Council’s strategies and departmental business plan, within their area of responsibility. They will be responsible in improving access to sport and physical activities for people of all ages and abilities.  In addition, they will support sporting groups, communities and organisations in the delivery of each of their relevant sports and activities. </w:t>
            </w:r>
          </w:p>
          <w:p w14:paraId="0E62950F" w14:textId="77777777" w:rsidR="00B2230F" w:rsidRPr="00B23F7F" w:rsidRDefault="00B2230F" w:rsidP="00B2230F">
            <w:pPr>
              <w:rPr>
                <w:rFonts w:ascii="Tahoma" w:hAnsi="Tahoma" w:cs="Tahoma"/>
              </w:rPr>
            </w:pPr>
          </w:p>
          <w:p w14:paraId="54FFD680" w14:textId="77777777" w:rsidR="00B81DFD" w:rsidRDefault="00B81DFD" w:rsidP="00B2230F">
            <w:pPr>
              <w:spacing w:after="200" w:line="276" w:lineRule="auto"/>
            </w:pPr>
          </w:p>
        </w:tc>
      </w:tr>
    </w:tbl>
    <w:p w14:paraId="7E11D18D" w14:textId="77777777" w:rsidR="006E3CB4" w:rsidRDefault="002A0043">
      <w:r>
        <w:t xml:space="preserve">             </w:t>
      </w:r>
    </w:p>
    <w:p w14:paraId="0CA10955" w14:textId="77777777" w:rsidR="005B1766" w:rsidRDefault="005B1766"/>
    <w:p w14:paraId="18EFC624" w14:textId="77777777" w:rsidR="002A0043" w:rsidRDefault="002A0043">
      <w:r>
        <w:lastRenderedPageBreak/>
        <w:t xml:space="preserve">      Main objectives of the opportunity</w:t>
      </w:r>
    </w:p>
    <w:p w14:paraId="419118C3" w14:textId="77777777" w:rsidR="000B0FFD" w:rsidRDefault="000B0FFD"/>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2D64EC" w14:paraId="1E30505E" w14:textId="77777777" w:rsidTr="00F80BFA">
        <w:trPr>
          <w:trHeight w:val="1266"/>
        </w:trPr>
        <w:tc>
          <w:tcPr>
            <w:tcW w:w="7654" w:type="dxa"/>
            <w:shd w:val="clear" w:color="auto" w:fill="auto"/>
          </w:tcPr>
          <w:p w14:paraId="19A40514" w14:textId="508A0E40" w:rsidR="00B2230F" w:rsidRPr="00B23F7F" w:rsidRDefault="00B2230F" w:rsidP="00B2230F">
            <w:pPr>
              <w:pStyle w:val="ListParagraph"/>
              <w:numPr>
                <w:ilvl w:val="0"/>
                <w:numId w:val="34"/>
              </w:numPr>
              <w:ind w:left="284" w:hanging="284"/>
              <w:rPr>
                <w:rFonts w:ascii="Tahoma" w:hAnsi="Tahoma" w:cs="Tahoma"/>
              </w:rPr>
            </w:pPr>
            <w:r w:rsidRPr="00B23F7F">
              <w:rPr>
                <w:rFonts w:ascii="Tahoma" w:hAnsi="Tahoma" w:cs="Tahoma"/>
              </w:rPr>
              <w:t xml:space="preserve">Assist the Sports Development Manager with the management of the Department’s Sports Development strategy </w:t>
            </w:r>
            <w:r w:rsidR="00F15C46" w:rsidRPr="00B23F7F">
              <w:rPr>
                <w:rFonts w:ascii="Tahoma" w:hAnsi="Tahoma" w:cs="Tahoma"/>
              </w:rPr>
              <w:t>in regard to</w:t>
            </w:r>
            <w:r w:rsidRPr="00B23F7F">
              <w:rPr>
                <w:rFonts w:ascii="Tahoma" w:hAnsi="Tahoma" w:cs="Tahoma"/>
              </w:rPr>
              <w:t xml:space="preserve"> all activities and usage including the development and implementation of all partnerships and programmes within the set budgets with the aim to increase community and sports activity within both Council’s outdoor and indoor facilities</w:t>
            </w:r>
          </w:p>
          <w:p w14:paraId="44639892" w14:textId="77777777" w:rsidR="00B2230F" w:rsidRPr="00B23F7F" w:rsidRDefault="00B2230F" w:rsidP="00B2230F">
            <w:pPr>
              <w:pStyle w:val="ListParagraph"/>
              <w:ind w:left="1080"/>
              <w:rPr>
                <w:rFonts w:ascii="Tahoma" w:hAnsi="Tahoma" w:cs="Tahoma"/>
              </w:rPr>
            </w:pPr>
          </w:p>
          <w:p w14:paraId="3BE0FDBE" w14:textId="77777777" w:rsidR="00B2230F" w:rsidRPr="00B23F7F" w:rsidRDefault="00B2230F" w:rsidP="00B2230F">
            <w:pPr>
              <w:pStyle w:val="ListParagraph"/>
              <w:numPr>
                <w:ilvl w:val="0"/>
                <w:numId w:val="34"/>
              </w:numPr>
              <w:ind w:left="284" w:hanging="284"/>
              <w:rPr>
                <w:rFonts w:ascii="Tahoma" w:hAnsi="Tahoma" w:cs="Tahoma"/>
              </w:rPr>
            </w:pPr>
            <w:r w:rsidRPr="00B23F7F">
              <w:rPr>
                <w:rFonts w:ascii="Tahoma" w:hAnsi="Tahoma" w:cs="Tahoma"/>
              </w:rPr>
              <w:t>Assist the Sports Development Manager with capital projects within the department including specifications, tendering processes under the Council procurement systems. Thereafter managing allocated specific projects in order to deliver within set timeframes and budgets.</w:t>
            </w:r>
          </w:p>
          <w:p w14:paraId="417340A8" w14:textId="77777777" w:rsidR="00B2230F" w:rsidRPr="00B23F7F" w:rsidRDefault="00B2230F" w:rsidP="00B2230F">
            <w:pPr>
              <w:pStyle w:val="ListParagraph"/>
              <w:ind w:left="1080"/>
              <w:rPr>
                <w:rFonts w:ascii="Tahoma" w:hAnsi="Tahoma" w:cs="Tahoma"/>
              </w:rPr>
            </w:pPr>
          </w:p>
          <w:p w14:paraId="7D8456AD" w14:textId="77777777" w:rsidR="00B2230F" w:rsidRPr="00B23F7F" w:rsidRDefault="00B2230F" w:rsidP="00B2230F">
            <w:pPr>
              <w:pStyle w:val="ListParagraph"/>
              <w:numPr>
                <w:ilvl w:val="0"/>
                <w:numId w:val="34"/>
              </w:numPr>
              <w:ind w:left="397" w:hanging="284"/>
              <w:rPr>
                <w:rFonts w:ascii="Tahoma" w:hAnsi="Tahoma" w:cs="Tahoma"/>
              </w:rPr>
            </w:pPr>
            <w:r w:rsidRPr="00B23F7F">
              <w:rPr>
                <w:rFonts w:ascii="Tahoma" w:hAnsi="Tahoma" w:cs="Tahoma"/>
              </w:rPr>
              <w:t>Assist in the contribution to the development and implementation of all outdoor facilities policies and procedures for the community and sports user groups.</w:t>
            </w:r>
          </w:p>
          <w:p w14:paraId="58FE2F65" w14:textId="77777777" w:rsidR="00B2230F" w:rsidRPr="00B23F7F" w:rsidRDefault="00B2230F" w:rsidP="00B2230F">
            <w:pPr>
              <w:pStyle w:val="ListParagraph"/>
              <w:ind w:left="397" w:hanging="284"/>
              <w:rPr>
                <w:rFonts w:ascii="Tahoma" w:hAnsi="Tahoma" w:cs="Tahoma"/>
              </w:rPr>
            </w:pPr>
          </w:p>
          <w:p w14:paraId="2A6D1BF8" w14:textId="77777777" w:rsidR="00B2230F" w:rsidRPr="00B23F7F" w:rsidRDefault="00B2230F" w:rsidP="00B2230F">
            <w:pPr>
              <w:pStyle w:val="ListParagraph"/>
              <w:numPr>
                <w:ilvl w:val="0"/>
                <w:numId w:val="34"/>
              </w:numPr>
              <w:ind w:left="397" w:hanging="284"/>
              <w:rPr>
                <w:rFonts w:ascii="Tahoma" w:hAnsi="Tahoma" w:cs="Tahoma"/>
              </w:rPr>
            </w:pPr>
            <w:r w:rsidRPr="00B23F7F">
              <w:rPr>
                <w:rFonts w:ascii="Tahoma" w:hAnsi="Tahoma" w:cs="Tahoma"/>
              </w:rPr>
              <w:t>Delivery and implementation of sport, recreation and health initiatives.</w:t>
            </w:r>
          </w:p>
          <w:p w14:paraId="36D6D09C" w14:textId="77777777" w:rsidR="00B2230F" w:rsidRPr="00B23F7F" w:rsidRDefault="00B2230F" w:rsidP="00B2230F">
            <w:pPr>
              <w:ind w:left="397" w:hanging="284"/>
              <w:rPr>
                <w:rFonts w:ascii="Tahoma" w:hAnsi="Tahoma" w:cs="Tahoma"/>
              </w:rPr>
            </w:pPr>
          </w:p>
          <w:p w14:paraId="6A0DD081" w14:textId="77777777" w:rsidR="00B2230F" w:rsidRPr="00B23F7F" w:rsidRDefault="00B2230F" w:rsidP="00B2230F">
            <w:pPr>
              <w:pStyle w:val="ListParagraph"/>
              <w:numPr>
                <w:ilvl w:val="0"/>
                <w:numId w:val="34"/>
              </w:numPr>
              <w:ind w:left="397" w:hanging="284"/>
              <w:rPr>
                <w:rFonts w:ascii="Tahoma" w:hAnsi="Tahoma" w:cs="Tahoma"/>
              </w:rPr>
            </w:pPr>
            <w:r w:rsidRPr="00B23F7F">
              <w:rPr>
                <w:rFonts w:ascii="Tahoma" w:hAnsi="Tahoma" w:cs="Tahoma"/>
              </w:rPr>
              <w:t>Establish training programmes and workshops for all sports groups, clubs and individuals that encourage good practices and standards.</w:t>
            </w:r>
          </w:p>
          <w:p w14:paraId="2F04CAEB" w14:textId="77777777" w:rsidR="00B2230F" w:rsidRPr="00B23F7F" w:rsidRDefault="00B2230F" w:rsidP="00B2230F">
            <w:pPr>
              <w:ind w:left="397" w:hanging="284"/>
              <w:rPr>
                <w:rFonts w:ascii="Tahoma" w:hAnsi="Tahoma" w:cs="Tahoma"/>
              </w:rPr>
            </w:pPr>
          </w:p>
          <w:p w14:paraId="65E95BFB" w14:textId="77777777" w:rsidR="00B2230F" w:rsidRPr="00B23F7F" w:rsidRDefault="00B2230F" w:rsidP="00B2230F">
            <w:pPr>
              <w:pStyle w:val="ListParagraph"/>
              <w:numPr>
                <w:ilvl w:val="0"/>
                <w:numId w:val="34"/>
              </w:numPr>
              <w:ind w:left="397" w:hanging="284"/>
              <w:rPr>
                <w:rFonts w:ascii="Tahoma" w:hAnsi="Tahoma" w:cs="Tahoma"/>
              </w:rPr>
            </w:pPr>
            <w:r w:rsidRPr="00B23F7F">
              <w:rPr>
                <w:rFonts w:ascii="Tahoma" w:hAnsi="Tahoma" w:cs="Tahoma"/>
              </w:rPr>
              <w:t>Assist the Sports Development Manager with development and delivery of all of identified programmes specific to both indoor and outdoor leisure activities.</w:t>
            </w:r>
          </w:p>
          <w:p w14:paraId="447A9861" w14:textId="77777777" w:rsidR="00B2230F" w:rsidRPr="00B23F7F" w:rsidRDefault="00B2230F" w:rsidP="00B2230F">
            <w:pPr>
              <w:pStyle w:val="ListParagraph"/>
              <w:ind w:left="397" w:hanging="284"/>
              <w:rPr>
                <w:rFonts w:ascii="Tahoma" w:hAnsi="Tahoma" w:cs="Tahoma"/>
              </w:rPr>
            </w:pPr>
          </w:p>
          <w:p w14:paraId="2E34A62B" w14:textId="77777777" w:rsidR="00B2230F" w:rsidRPr="00B23F7F" w:rsidRDefault="00B2230F" w:rsidP="00B2230F">
            <w:pPr>
              <w:pStyle w:val="ListParagraph"/>
              <w:numPr>
                <w:ilvl w:val="0"/>
                <w:numId w:val="34"/>
              </w:numPr>
              <w:ind w:left="397" w:hanging="284"/>
              <w:rPr>
                <w:rFonts w:ascii="Tahoma" w:hAnsi="Tahoma" w:cs="Tahoma"/>
              </w:rPr>
            </w:pPr>
            <w:r w:rsidRPr="00B23F7F">
              <w:rPr>
                <w:rFonts w:ascii="Tahoma" w:hAnsi="Tahoma" w:cs="Tahoma"/>
              </w:rPr>
              <w:t>Responsible for achieving targets/aims and objectives within the departmental business plan, to attain an active community.</w:t>
            </w:r>
          </w:p>
          <w:p w14:paraId="34D78CCC" w14:textId="77777777" w:rsidR="00B2230F" w:rsidRPr="00B23F7F" w:rsidRDefault="00B2230F" w:rsidP="00B2230F">
            <w:pPr>
              <w:pStyle w:val="ListParagraph"/>
              <w:ind w:left="397" w:hanging="284"/>
              <w:rPr>
                <w:rFonts w:ascii="Tahoma" w:hAnsi="Tahoma" w:cs="Tahoma"/>
              </w:rPr>
            </w:pPr>
          </w:p>
          <w:p w14:paraId="4C414B65" w14:textId="77777777" w:rsidR="00B2230F" w:rsidRPr="00B23F7F" w:rsidRDefault="00B2230F" w:rsidP="00B2230F">
            <w:pPr>
              <w:pStyle w:val="ListParagraph"/>
              <w:numPr>
                <w:ilvl w:val="0"/>
                <w:numId w:val="34"/>
              </w:numPr>
              <w:ind w:left="397" w:hanging="284"/>
              <w:rPr>
                <w:rFonts w:ascii="Tahoma" w:hAnsi="Tahoma" w:cs="Tahoma"/>
              </w:rPr>
            </w:pPr>
            <w:r w:rsidRPr="00B23F7F">
              <w:rPr>
                <w:rFonts w:ascii="Tahoma" w:hAnsi="Tahoma" w:cs="Tahoma"/>
              </w:rPr>
              <w:t xml:space="preserve">Recruit and deploy volunteers in the delivery of various sporting programmes and activities, for both indoor and outdoor leisure. </w:t>
            </w:r>
          </w:p>
          <w:p w14:paraId="7FF640FF" w14:textId="77777777" w:rsidR="00B2230F" w:rsidRPr="00B23F7F" w:rsidRDefault="00B2230F" w:rsidP="00B2230F">
            <w:pPr>
              <w:pStyle w:val="ListParagraph"/>
              <w:ind w:left="397" w:hanging="284"/>
              <w:rPr>
                <w:rFonts w:ascii="Tahoma" w:hAnsi="Tahoma" w:cs="Tahoma"/>
              </w:rPr>
            </w:pPr>
          </w:p>
          <w:p w14:paraId="252878A4" w14:textId="77777777" w:rsidR="00B2230F" w:rsidRPr="00B23F7F" w:rsidRDefault="00B2230F" w:rsidP="00B2230F">
            <w:pPr>
              <w:pStyle w:val="ListParagraph"/>
              <w:numPr>
                <w:ilvl w:val="0"/>
                <w:numId w:val="34"/>
              </w:numPr>
              <w:ind w:left="397" w:hanging="284"/>
              <w:rPr>
                <w:rFonts w:ascii="Tahoma" w:hAnsi="Tahoma" w:cs="Tahoma"/>
              </w:rPr>
            </w:pPr>
            <w:r w:rsidRPr="00B23F7F">
              <w:rPr>
                <w:rFonts w:ascii="Tahoma" w:hAnsi="Tahoma" w:cs="Tahoma"/>
              </w:rPr>
              <w:t>Assist in the coordination, promotion and deliver relevant activity plans, events and programmes specific to each community, underrepresented minority or targeted groups, in order to establish sustainable and increased participation. Also to ensure the district provides facilities and events to increase sports activity for ladies, third Age generation and disability sports.</w:t>
            </w:r>
          </w:p>
          <w:p w14:paraId="1CA8E4C0" w14:textId="77777777" w:rsidR="00B2230F" w:rsidRPr="00B23F7F" w:rsidRDefault="00B2230F" w:rsidP="00B2230F">
            <w:pPr>
              <w:pStyle w:val="ListParagraph"/>
              <w:rPr>
                <w:rFonts w:ascii="Tahoma" w:hAnsi="Tahoma" w:cs="Tahoma"/>
              </w:rPr>
            </w:pPr>
          </w:p>
          <w:p w14:paraId="3CA98F79" w14:textId="77777777" w:rsidR="00B2230F" w:rsidRPr="00B23F7F" w:rsidRDefault="00B2230F" w:rsidP="00B2230F">
            <w:pPr>
              <w:pStyle w:val="ListParagraph"/>
              <w:numPr>
                <w:ilvl w:val="0"/>
                <w:numId w:val="34"/>
              </w:numPr>
              <w:ind w:left="312" w:hanging="425"/>
              <w:contextualSpacing/>
              <w:rPr>
                <w:rFonts w:ascii="Tahoma" w:hAnsi="Tahoma" w:cs="Tahoma"/>
              </w:rPr>
            </w:pPr>
            <w:r w:rsidRPr="00B23F7F">
              <w:rPr>
                <w:rFonts w:ascii="Tahoma" w:hAnsi="Tahoma" w:cs="Tahoma"/>
              </w:rPr>
              <w:t>Seek funding from both internal and externals funders in order to provide schemes and manage the successful applications in regard to the delivery of the programmes.</w:t>
            </w:r>
          </w:p>
          <w:p w14:paraId="4FF1EA00" w14:textId="77777777" w:rsidR="00B2230F" w:rsidRPr="00B23F7F" w:rsidRDefault="00B2230F" w:rsidP="00B2230F">
            <w:pPr>
              <w:pStyle w:val="ListParagraph"/>
              <w:ind w:left="312" w:hanging="425"/>
              <w:rPr>
                <w:rFonts w:ascii="Tahoma" w:hAnsi="Tahoma" w:cs="Tahoma"/>
              </w:rPr>
            </w:pPr>
          </w:p>
          <w:p w14:paraId="0EAAE210" w14:textId="77777777" w:rsidR="00B2230F" w:rsidRPr="00B23F7F" w:rsidRDefault="00B2230F" w:rsidP="00B2230F">
            <w:pPr>
              <w:pStyle w:val="ListParagraph"/>
              <w:numPr>
                <w:ilvl w:val="0"/>
                <w:numId w:val="34"/>
              </w:numPr>
              <w:ind w:left="312" w:hanging="425"/>
              <w:contextualSpacing/>
              <w:rPr>
                <w:rFonts w:ascii="Tahoma" w:hAnsi="Tahoma" w:cs="Tahoma"/>
              </w:rPr>
            </w:pPr>
            <w:r w:rsidRPr="00B23F7F">
              <w:rPr>
                <w:rFonts w:ascii="Tahoma" w:hAnsi="Tahoma" w:cs="Tahoma"/>
              </w:rPr>
              <w:lastRenderedPageBreak/>
              <w:t>Liaise and engage with all stakeholders, elected member and other Council departments, user groups, voluntary and stator agencies in order to promote areas of responsibility and meet service needs.</w:t>
            </w:r>
          </w:p>
          <w:p w14:paraId="4CAF2E0B" w14:textId="77777777" w:rsidR="00B2230F" w:rsidRPr="00B23F7F" w:rsidRDefault="00B2230F" w:rsidP="00B2230F">
            <w:pPr>
              <w:pStyle w:val="ListParagraph"/>
              <w:ind w:left="312" w:hanging="425"/>
              <w:rPr>
                <w:rFonts w:ascii="Tahoma" w:hAnsi="Tahoma" w:cs="Tahoma"/>
              </w:rPr>
            </w:pPr>
          </w:p>
          <w:p w14:paraId="7786389B" w14:textId="77777777" w:rsidR="00B2230F" w:rsidRPr="00B23F7F" w:rsidRDefault="00B2230F" w:rsidP="00B2230F">
            <w:pPr>
              <w:pStyle w:val="ListParagraph"/>
              <w:numPr>
                <w:ilvl w:val="0"/>
                <w:numId w:val="34"/>
              </w:numPr>
              <w:spacing w:after="200" w:line="276" w:lineRule="auto"/>
              <w:ind w:left="312" w:hanging="425"/>
              <w:contextualSpacing/>
              <w:rPr>
                <w:rFonts w:ascii="Tahoma" w:hAnsi="Tahoma" w:cs="Tahoma"/>
              </w:rPr>
            </w:pPr>
            <w:r w:rsidRPr="00B23F7F">
              <w:rPr>
                <w:rFonts w:ascii="Tahoma" w:hAnsi="Tahoma" w:cs="Tahoma"/>
              </w:rPr>
              <w:t>Liaise with all local sports clubs to develop coaching, youth development and address issues such as safeguarding to manage clubs efficiently.</w:t>
            </w:r>
          </w:p>
          <w:p w14:paraId="73367FA0" w14:textId="77777777" w:rsidR="00B2230F" w:rsidRPr="00B23F7F" w:rsidRDefault="00B2230F" w:rsidP="00B2230F">
            <w:pPr>
              <w:pStyle w:val="ListParagraph"/>
              <w:ind w:left="312" w:hanging="425"/>
              <w:rPr>
                <w:rFonts w:ascii="Tahoma" w:hAnsi="Tahoma" w:cs="Tahoma"/>
              </w:rPr>
            </w:pPr>
          </w:p>
          <w:p w14:paraId="0CCB1DEE" w14:textId="5B519506" w:rsidR="00B2230F" w:rsidRPr="00B23F7F" w:rsidRDefault="00B2230F" w:rsidP="00B2230F">
            <w:pPr>
              <w:pStyle w:val="ListParagraph"/>
              <w:numPr>
                <w:ilvl w:val="0"/>
                <w:numId w:val="34"/>
              </w:numPr>
              <w:ind w:left="312" w:hanging="425"/>
              <w:contextualSpacing/>
              <w:rPr>
                <w:rFonts w:ascii="Tahoma" w:hAnsi="Tahoma" w:cs="Tahoma"/>
              </w:rPr>
            </w:pPr>
            <w:r w:rsidRPr="00B23F7F">
              <w:rPr>
                <w:rFonts w:ascii="Tahoma" w:hAnsi="Tahoma" w:cs="Tahoma"/>
              </w:rPr>
              <w:t xml:space="preserve">Work in partnership with school initiatives, to encourage participation in sport and organise school involvement with various Council programmes and events </w:t>
            </w:r>
            <w:r w:rsidR="00F15C46" w:rsidRPr="00B23F7F">
              <w:rPr>
                <w:rFonts w:ascii="Tahoma" w:hAnsi="Tahoma" w:cs="Tahoma"/>
              </w:rPr>
              <w:t>e.g.</w:t>
            </w:r>
            <w:r w:rsidRPr="00B23F7F">
              <w:rPr>
                <w:rFonts w:ascii="Tahoma" w:hAnsi="Tahoma" w:cs="Tahoma"/>
              </w:rPr>
              <w:t>: Kilbroney cross country event.</w:t>
            </w:r>
          </w:p>
          <w:p w14:paraId="6747F03A" w14:textId="77777777" w:rsidR="00B2230F" w:rsidRPr="00B23F7F" w:rsidRDefault="00B2230F" w:rsidP="00B2230F">
            <w:pPr>
              <w:pStyle w:val="ListParagraph"/>
              <w:ind w:left="312" w:hanging="425"/>
              <w:rPr>
                <w:rFonts w:ascii="Tahoma" w:hAnsi="Tahoma" w:cs="Tahoma"/>
              </w:rPr>
            </w:pPr>
          </w:p>
          <w:p w14:paraId="4DD7C6D3" w14:textId="77777777" w:rsidR="00B2230F" w:rsidRPr="00B23F7F" w:rsidRDefault="00B2230F" w:rsidP="00B2230F">
            <w:pPr>
              <w:pStyle w:val="ListParagraph"/>
              <w:numPr>
                <w:ilvl w:val="0"/>
                <w:numId w:val="34"/>
              </w:numPr>
              <w:spacing w:after="200" w:line="276" w:lineRule="auto"/>
              <w:ind w:left="312" w:hanging="425"/>
              <w:contextualSpacing/>
              <w:rPr>
                <w:rFonts w:ascii="Tahoma" w:hAnsi="Tahoma" w:cs="Tahoma"/>
              </w:rPr>
            </w:pPr>
            <w:r w:rsidRPr="00B23F7F">
              <w:rPr>
                <w:rFonts w:ascii="Tahoma" w:hAnsi="Tahoma" w:cs="Tahoma"/>
              </w:rPr>
              <w:t>Assist the Sports Development Manager, with all external bodies, for example Sports Association, Newry, Mourne Down and South Armagh (SANDSA), including servicing meetings, delivery of action plans, training and financial needs at each of the allocated D.E.A sports forums.</w:t>
            </w:r>
          </w:p>
          <w:p w14:paraId="69F359C0" w14:textId="77777777" w:rsidR="00B2230F" w:rsidRPr="00B23F7F" w:rsidRDefault="00B2230F" w:rsidP="00B2230F">
            <w:pPr>
              <w:pStyle w:val="ListParagraph"/>
              <w:ind w:left="312" w:hanging="425"/>
              <w:rPr>
                <w:rFonts w:ascii="Tahoma" w:hAnsi="Tahoma" w:cs="Tahoma"/>
              </w:rPr>
            </w:pPr>
          </w:p>
          <w:p w14:paraId="37C7176E" w14:textId="77777777" w:rsidR="00B2230F" w:rsidRPr="00B23F7F" w:rsidRDefault="00B2230F" w:rsidP="00B2230F">
            <w:pPr>
              <w:pStyle w:val="ListParagraph"/>
              <w:numPr>
                <w:ilvl w:val="0"/>
                <w:numId w:val="34"/>
              </w:numPr>
              <w:ind w:left="312" w:hanging="425"/>
              <w:contextualSpacing/>
              <w:rPr>
                <w:rFonts w:ascii="Tahoma" w:hAnsi="Tahoma" w:cs="Tahoma"/>
              </w:rPr>
            </w:pPr>
            <w:r w:rsidRPr="00B23F7F">
              <w:rPr>
                <w:rFonts w:ascii="Tahoma" w:hAnsi="Tahoma" w:cs="Tahoma"/>
              </w:rPr>
              <w:t>Assist the Sports Development Manager with the Council’s Sports Association programmes, training courses, athlete schemes, club mark accreditation and annual awards ceremony, including monitoring and evaluation of same.</w:t>
            </w:r>
          </w:p>
          <w:p w14:paraId="6BDABA63" w14:textId="77777777" w:rsidR="00B2230F" w:rsidRPr="00B23F7F" w:rsidRDefault="00B2230F" w:rsidP="00B2230F">
            <w:pPr>
              <w:ind w:left="312" w:hanging="425"/>
              <w:rPr>
                <w:rFonts w:ascii="Tahoma" w:hAnsi="Tahoma" w:cs="Tahoma"/>
              </w:rPr>
            </w:pPr>
          </w:p>
          <w:p w14:paraId="412D6997" w14:textId="15E58899" w:rsidR="00B2230F" w:rsidRPr="00B23F7F" w:rsidRDefault="00B2230F" w:rsidP="00B2230F">
            <w:pPr>
              <w:pStyle w:val="ListParagraph"/>
              <w:numPr>
                <w:ilvl w:val="0"/>
                <w:numId w:val="34"/>
              </w:numPr>
              <w:ind w:left="312" w:hanging="425"/>
              <w:contextualSpacing/>
              <w:rPr>
                <w:rFonts w:ascii="Tahoma" w:hAnsi="Tahoma" w:cs="Tahoma"/>
              </w:rPr>
            </w:pPr>
            <w:r w:rsidRPr="00B23F7F">
              <w:rPr>
                <w:rFonts w:ascii="Tahoma" w:hAnsi="Tahoma" w:cs="Tahoma"/>
              </w:rPr>
              <w:t>Assist the Sports Development Manager with the delivery and management control of various partnership funded programmes and activities, for example, EBA 2020 Programmes, Disability SPORT NI programme in each respected DEA area and ensuring all activ</w:t>
            </w:r>
            <w:r w:rsidR="00F15C46">
              <w:rPr>
                <w:rFonts w:ascii="Tahoma" w:hAnsi="Tahoma" w:cs="Tahoma"/>
              </w:rPr>
              <w:t>i</w:t>
            </w:r>
            <w:r w:rsidRPr="00B23F7F">
              <w:rPr>
                <w:rFonts w:ascii="Tahoma" w:hAnsi="Tahoma" w:cs="Tahoma"/>
              </w:rPr>
              <w:t>t</w:t>
            </w:r>
            <w:r w:rsidR="00F15C46">
              <w:rPr>
                <w:rFonts w:ascii="Tahoma" w:hAnsi="Tahoma" w:cs="Tahoma"/>
              </w:rPr>
              <w:t>i</w:t>
            </w:r>
            <w:r w:rsidRPr="00B23F7F">
              <w:rPr>
                <w:rFonts w:ascii="Tahoma" w:hAnsi="Tahoma" w:cs="Tahoma"/>
              </w:rPr>
              <w:t>es and equipment are allocated as per the set national standards</w:t>
            </w:r>
          </w:p>
          <w:p w14:paraId="0638A8FD" w14:textId="77777777" w:rsidR="00B2230F" w:rsidRPr="00B23F7F" w:rsidRDefault="00B2230F" w:rsidP="00B2230F">
            <w:pPr>
              <w:pStyle w:val="ListParagraph"/>
              <w:ind w:left="312" w:hanging="425"/>
              <w:rPr>
                <w:rFonts w:ascii="Tahoma" w:hAnsi="Tahoma" w:cs="Tahoma"/>
              </w:rPr>
            </w:pPr>
          </w:p>
          <w:p w14:paraId="46B7B14D" w14:textId="77777777" w:rsidR="00B2230F" w:rsidRPr="00B23F7F" w:rsidRDefault="00B2230F" w:rsidP="00B2230F">
            <w:pPr>
              <w:pStyle w:val="ListParagraph"/>
              <w:numPr>
                <w:ilvl w:val="0"/>
                <w:numId w:val="34"/>
              </w:numPr>
              <w:ind w:left="312" w:hanging="425"/>
              <w:contextualSpacing/>
              <w:rPr>
                <w:rFonts w:ascii="Tahoma" w:hAnsi="Tahoma" w:cs="Tahoma"/>
              </w:rPr>
            </w:pPr>
            <w:r w:rsidRPr="00B23F7F">
              <w:rPr>
                <w:rFonts w:ascii="Tahoma" w:hAnsi="Tahoma" w:cs="Tahoma"/>
              </w:rPr>
              <w:t>In conjunction with the Commercial Development Support Officer, co-ordinate the publicity and marketing for Sporting programmes and activities, for both indoor and outdoor leisure.</w:t>
            </w:r>
          </w:p>
          <w:p w14:paraId="1019A414" w14:textId="77777777" w:rsidR="00B2230F" w:rsidRPr="00B23F7F" w:rsidRDefault="00B2230F" w:rsidP="00B2230F">
            <w:pPr>
              <w:pStyle w:val="ListParagraph"/>
              <w:ind w:left="312" w:hanging="425"/>
              <w:rPr>
                <w:rFonts w:ascii="Tahoma" w:hAnsi="Tahoma" w:cs="Tahoma"/>
              </w:rPr>
            </w:pPr>
          </w:p>
          <w:p w14:paraId="42B84338" w14:textId="77777777" w:rsidR="00B2230F" w:rsidRPr="00B23F7F" w:rsidRDefault="00B2230F" w:rsidP="00B2230F">
            <w:pPr>
              <w:pStyle w:val="ListParagraph"/>
              <w:numPr>
                <w:ilvl w:val="0"/>
                <w:numId w:val="34"/>
              </w:numPr>
              <w:ind w:left="312" w:hanging="425"/>
              <w:contextualSpacing/>
              <w:rPr>
                <w:rFonts w:ascii="Tahoma" w:hAnsi="Tahoma" w:cs="Tahoma"/>
              </w:rPr>
            </w:pPr>
            <w:r w:rsidRPr="00B23F7F">
              <w:rPr>
                <w:rFonts w:ascii="Tahoma" w:hAnsi="Tahoma" w:cs="Tahoma"/>
              </w:rPr>
              <w:t>Contribute and assist with the preparation of budgets, capital /revenue costs for rates estimates.</w:t>
            </w:r>
          </w:p>
          <w:p w14:paraId="31F79EC6" w14:textId="77777777" w:rsidR="00B2230F" w:rsidRPr="00B23F7F" w:rsidRDefault="00B2230F" w:rsidP="00B2230F">
            <w:pPr>
              <w:pStyle w:val="ListParagraph"/>
              <w:ind w:left="312" w:hanging="425"/>
              <w:rPr>
                <w:rFonts w:ascii="Tahoma" w:hAnsi="Tahoma" w:cs="Tahoma"/>
              </w:rPr>
            </w:pPr>
          </w:p>
          <w:p w14:paraId="0392ED32" w14:textId="77777777" w:rsidR="00B2230F" w:rsidRPr="00B23F7F" w:rsidRDefault="00B2230F" w:rsidP="00B2230F">
            <w:pPr>
              <w:pStyle w:val="ListParagraph"/>
              <w:numPr>
                <w:ilvl w:val="0"/>
                <w:numId w:val="34"/>
              </w:numPr>
              <w:ind w:left="312" w:hanging="425"/>
              <w:contextualSpacing/>
              <w:rPr>
                <w:rFonts w:ascii="Tahoma" w:hAnsi="Tahoma" w:cs="Tahoma"/>
              </w:rPr>
            </w:pPr>
            <w:r w:rsidRPr="00B23F7F">
              <w:rPr>
                <w:rFonts w:ascii="Tahoma" w:hAnsi="Tahoma" w:cs="Tahoma"/>
              </w:rPr>
              <w:t>Produce written reports, business cases for the Head of Outdoor Leisure/ Sports Development Manager and attend necessary council committee meetings as requested.</w:t>
            </w:r>
          </w:p>
          <w:p w14:paraId="36A253C8" w14:textId="77777777" w:rsidR="00B2230F" w:rsidRPr="00B23F7F" w:rsidRDefault="00B2230F" w:rsidP="00B2230F">
            <w:pPr>
              <w:pStyle w:val="ListParagraph"/>
              <w:ind w:left="312" w:hanging="425"/>
              <w:rPr>
                <w:rFonts w:ascii="Tahoma" w:hAnsi="Tahoma" w:cs="Tahoma"/>
              </w:rPr>
            </w:pPr>
          </w:p>
          <w:p w14:paraId="0C74F77A" w14:textId="77777777" w:rsidR="00B2230F" w:rsidRPr="00B23F7F" w:rsidRDefault="00B2230F" w:rsidP="00B2230F">
            <w:pPr>
              <w:pStyle w:val="ListParagraph"/>
              <w:numPr>
                <w:ilvl w:val="0"/>
                <w:numId w:val="34"/>
              </w:numPr>
              <w:ind w:left="312" w:hanging="425"/>
              <w:contextualSpacing/>
              <w:rPr>
                <w:rFonts w:ascii="Tahoma" w:hAnsi="Tahoma" w:cs="Tahoma"/>
              </w:rPr>
            </w:pPr>
            <w:r w:rsidRPr="00B23F7F">
              <w:rPr>
                <w:rFonts w:ascii="Tahoma" w:hAnsi="Tahoma" w:cs="Tahoma"/>
                <w:color w:val="000000"/>
              </w:rPr>
              <w:t>To be a nominated Keeping Safe Trainer within the Council and maintain contacts and appropriate liaison with representatives of the relevant agencies and bodies</w:t>
            </w:r>
            <w:r>
              <w:rPr>
                <w:rFonts w:ascii="Tahoma" w:hAnsi="Tahoma" w:cs="Tahoma"/>
                <w:color w:val="000000"/>
              </w:rPr>
              <w:t>.</w:t>
            </w:r>
          </w:p>
          <w:p w14:paraId="7E46B24C" w14:textId="77777777" w:rsidR="00B2230F" w:rsidRPr="00B23F7F" w:rsidRDefault="00B2230F" w:rsidP="00B2230F">
            <w:pPr>
              <w:rPr>
                <w:rFonts w:ascii="Tahoma" w:hAnsi="Tahoma" w:cs="Tahoma"/>
              </w:rPr>
            </w:pPr>
          </w:p>
          <w:p w14:paraId="7933098A" w14:textId="77777777" w:rsidR="00B2230F" w:rsidRPr="00B23F7F" w:rsidRDefault="00B2230F" w:rsidP="00B2230F">
            <w:pPr>
              <w:spacing w:after="120"/>
              <w:ind w:left="360"/>
              <w:jc w:val="both"/>
              <w:rPr>
                <w:rFonts w:ascii="Tahoma" w:eastAsiaTheme="minorEastAsia" w:hAnsi="Tahoma" w:cs="Tahoma"/>
                <w:b/>
              </w:rPr>
            </w:pPr>
            <w:r w:rsidRPr="00B23F7F">
              <w:rPr>
                <w:rFonts w:ascii="Tahoma" w:eastAsiaTheme="minorEastAsia" w:hAnsi="Tahoma" w:cs="Tahoma"/>
                <w:b/>
              </w:rPr>
              <w:lastRenderedPageBreak/>
              <w:t>Governance, Standards and Diversity</w:t>
            </w:r>
            <w:r w:rsidRPr="00B23F7F">
              <w:rPr>
                <w:rFonts w:ascii="Tahoma" w:hAnsi="Tahoma" w:cs="Tahoma"/>
              </w:rPr>
              <w:t xml:space="preserve"> </w:t>
            </w:r>
          </w:p>
          <w:p w14:paraId="3601DDC2" w14:textId="77777777" w:rsidR="00B2230F" w:rsidRPr="00B23F7F" w:rsidRDefault="00B2230F" w:rsidP="00B2230F">
            <w:pPr>
              <w:pStyle w:val="ListParagraph"/>
              <w:numPr>
                <w:ilvl w:val="0"/>
                <w:numId w:val="34"/>
              </w:numPr>
              <w:ind w:left="312" w:hanging="425"/>
              <w:jc w:val="both"/>
              <w:rPr>
                <w:rFonts w:ascii="Tahoma" w:hAnsi="Tahoma" w:cs="Tahoma"/>
              </w:rPr>
            </w:pPr>
            <w:r w:rsidRPr="00B23F7F">
              <w:rPr>
                <w:rFonts w:ascii="Tahoma" w:hAnsi="Tahoma" w:cs="Tahoma"/>
              </w:rPr>
              <w:t>Authorise and/or raise the purchase of goods and/or services in accordance with the Council’s procurement policy.</w:t>
            </w:r>
          </w:p>
          <w:p w14:paraId="00A5213D" w14:textId="77777777" w:rsidR="00B2230F" w:rsidRPr="00B23F7F" w:rsidRDefault="00B2230F" w:rsidP="00B2230F">
            <w:pPr>
              <w:ind w:left="312" w:hanging="425"/>
              <w:jc w:val="both"/>
              <w:rPr>
                <w:rFonts w:ascii="Tahoma" w:hAnsi="Tahoma" w:cs="Tahoma"/>
              </w:rPr>
            </w:pPr>
          </w:p>
          <w:p w14:paraId="59F8D8C1" w14:textId="77777777" w:rsidR="00B2230F" w:rsidRPr="00B23F7F" w:rsidRDefault="00B2230F" w:rsidP="00B2230F">
            <w:pPr>
              <w:pStyle w:val="ListParagraph"/>
              <w:numPr>
                <w:ilvl w:val="0"/>
                <w:numId w:val="34"/>
              </w:numPr>
              <w:ind w:left="312" w:hanging="425"/>
              <w:jc w:val="both"/>
              <w:rPr>
                <w:rFonts w:ascii="Tahoma" w:hAnsi="Tahoma" w:cs="Tahoma"/>
              </w:rPr>
            </w:pPr>
            <w:r w:rsidRPr="00B23F7F">
              <w:rPr>
                <w:rFonts w:ascii="Tahoma" w:hAnsi="Tahoma" w:cs="Tahoma"/>
              </w:rPr>
              <w:t>Lead by example by behaving at all times in accordance with Council’s values and promote same within the organisation and externally.</w:t>
            </w:r>
          </w:p>
          <w:p w14:paraId="3AA05BC7" w14:textId="77777777" w:rsidR="00B2230F" w:rsidRPr="00B23F7F" w:rsidRDefault="00B2230F" w:rsidP="00B2230F">
            <w:pPr>
              <w:pStyle w:val="ListParagraph"/>
              <w:ind w:left="312" w:hanging="425"/>
              <w:jc w:val="both"/>
              <w:rPr>
                <w:rFonts w:ascii="Tahoma" w:hAnsi="Tahoma" w:cs="Tahoma"/>
              </w:rPr>
            </w:pPr>
          </w:p>
          <w:p w14:paraId="34EDA34E" w14:textId="77777777" w:rsidR="00B2230F" w:rsidRPr="00B23F7F" w:rsidRDefault="00B2230F" w:rsidP="00B2230F">
            <w:pPr>
              <w:pStyle w:val="ListParagraph"/>
              <w:numPr>
                <w:ilvl w:val="0"/>
                <w:numId w:val="34"/>
              </w:numPr>
              <w:ind w:left="312" w:hanging="425"/>
              <w:jc w:val="both"/>
              <w:rPr>
                <w:rFonts w:ascii="Tahoma" w:eastAsiaTheme="minorEastAsia" w:hAnsi="Tahoma" w:cs="Tahoma"/>
                <w:b/>
              </w:rPr>
            </w:pPr>
            <w:r w:rsidRPr="00B23F7F">
              <w:rPr>
                <w:rFonts w:ascii="Tahoma" w:hAnsi="Tahoma" w:cs="Tahoma"/>
              </w:rPr>
              <w:t>Ensure functions under the control of the post holder are operated in accordance with the Council’s risk management and governance processes, and that the appropriate documentation is completed and signed off as necessary.</w:t>
            </w:r>
          </w:p>
          <w:p w14:paraId="1B9EC227" w14:textId="77777777" w:rsidR="00B2230F" w:rsidRPr="00B23F7F" w:rsidRDefault="00B2230F" w:rsidP="00B2230F">
            <w:pPr>
              <w:pStyle w:val="ListParagraph"/>
              <w:ind w:left="312" w:hanging="425"/>
              <w:jc w:val="both"/>
              <w:rPr>
                <w:rFonts w:ascii="Tahoma" w:hAnsi="Tahoma" w:cs="Tahoma"/>
                <w:b/>
              </w:rPr>
            </w:pPr>
          </w:p>
          <w:p w14:paraId="348B0B57" w14:textId="77777777" w:rsidR="00B2230F" w:rsidRPr="00B23F7F" w:rsidRDefault="00B2230F" w:rsidP="00B2230F">
            <w:pPr>
              <w:pStyle w:val="ListParagraph"/>
              <w:numPr>
                <w:ilvl w:val="0"/>
                <w:numId w:val="34"/>
              </w:numPr>
              <w:spacing w:after="200"/>
              <w:ind w:left="312" w:hanging="425"/>
              <w:contextualSpacing/>
              <w:jc w:val="both"/>
              <w:rPr>
                <w:rFonts w:ascii="Tahoma" w:eastAsiaTheme="minorEastAsia" w:hAnsi="Tahoma" w:cs="Tahoma"/>
              </w:rPr>
            </w:pPr>
            <w:r w:rsidRPr="00B23F7F">
              <w:rPr>
                <w:rFonts w:ascii="Tahoma" w:eastAsiaTheme="minorEastAsia" w:hAnsi="Tahoma" w:cs="Tahoma"/>
              </w:rPr>
              <w:t>Assist the Head of Service / Line Manager in ensuring the Council meets all statutory obligations and ensure that the highest standards of probity and good conduct are maintained at all times.</w:t>
            </w:r>
          </w:p>
          <w:p w14:paraId="553ED2C9" w14:textId="77777777" w:rsidR="00B2230F" w:rsidRPr="00B23F7F" w:rsidRDefault="00B2230F" w:rsidP="00B2230F">
            <w:pPr>
              <w:pStyle w:val="ListParagraph"/>
              <w:ind w:left="312" w:hanging="425"/>
              <w:jc w:val="both"/>
              <w:rPr>
                <w:rFonts w:ascii="Tahoma" w:eastAsiaTheme="minorEastAsia" w:hAnsi="Tahoma" w:cs="Tahoma"/>
              </w:rPr>
            </w:pPr>
          </w:p>
          <w:p w14:paraId="66293C1D" w14:textId="77777777" w:rsidR="00B2230F" w:rsidRPr="00B23F7F" w:rsidRDefault="00B2230F" w:rsidP="00B2230F">
            <w:pPr>
              <w:pStyle w:val="ListParagraph"/>
              <w:numPr>
                <w:ilvl w:val="0"/>
                <w:numId w:val="34"/>
              </w:numPr>
              <w:spacing w:after="200"/>
              <w:ind w:left="312" w:hanging="425"/>
              <w:contextualSpacing/>
              <w:jc w:val="both"/>
              <w:rPr>
                <w:rFonts w:ascii="Tahoma" w:eastAsiaTheme="minorEastAsia" w:hAnsi="Tahoma" w:cs="Tahoma"/>
              </w:rPr>
            </w:pPr>
            <w:r w:rsidRPr="00B23F7F">
              <w:rPr>
                <w:rFonts w:ascii="Tahoma" w:hAnsi="Tahoma" w:cs="Tahoma"/>
              </w:rPr>
              <w:t>Adhere to and comply with all Council policies and procedures relevant to this role, including arrangements for risk management.</w:t>
            </w:r>
          </w:p>
          <w:p w14:paraId="56F40F3B" w14:textId="77777777" w:rsidR="00B2230F" w:rsidRPr="00B23F7F" w:rsidRDefault="00B2230F" w:rsidP="00B2230F">
            <w:pPr>
              <w:pStyle w:val="ListParagraph"/>
              <w:ind w:left="312" w:hanging="425"/>
              <w:jc w:val="both"/>
              <w:rPr>
                <w:rFonts w:ascii="Tahoma" w:eastAsiaTheme="minorEastAsia" w:hAnsi="Tahoma" w:cs="Tahoma"/>
              </w:rPr>
            </w:pPr>
          </w:p>
          <w:p w14:paraId="6BF93D72" w14:textId="77777777" w:rsidR="00B2230F" w:rsidRPr="00B23F7F" w:rsidRDefault="00B2230F" w:rsidP="00B2230F">
            <w:pPr>
              <w:pStyle w:val="ListParagraph"/>
              <w:numPr>
                <w:ilvl w:val="0"/>
                <w:numId w:val="34"/>
              </w:numPr>
              <w:ind w:left="312" w:hanging="425"/>
              <w:jc w:val="both"/>
              <w:rPr>
                <w:rFonts w:ascii="Tahoma" w:hAnsi="Tahoma" w:cs="Tahoma"/>
              </w:rPr>
            </w:pPr>
            <w:r w:rsidRPr="00B23F7F">
              <w:rPr>
                <w:rFonts w:ascii="Tahoma" w:hAnsi="Tahoma" w:cs="Tahoma"/>
              </w:rPr>
              <w:t>Postholder must work with the Head of Service/Line Manger to establish the needs of the customers and strive to ensure that these are met.</w:t>
            </w:r>
          </w:p>
          <w:p w14:paraId="53B737A6" w14:textId="77777777" w:rsidR="00B2230F" w:rsidRPr="00B23F7F" w:rsidRDefault="00B2230F" w:rsidP="00B2230F">
            <w:pPr>
              <w:pStyle w:val="ListParagraph"/>
              <w:ind w:left="312" w:hanging="425"/>
              <w:jc w:val="both"/>
              <w:rPr>
                <w:rFonts w:ascii="Tahoma" w:hAnsi="Tahoma" w:cs="Tahoma"/>
              </w:rPr>
            </w:pPr>
          </w:p>
          <w:p w14:paraId="36DEB140" w14:textId="77777777" w:rsidR="00B2230F" w:rsidRPr="00B23F7F" w:rsidRDefault="00B2230F" w:rsidP="00B2230F">
            <w:pPr>
              <w:pStyle w:val="ListParagraph"/>
              <w:numPr>
                <w:ilvl w:val="0"/>
                <w:numId w:val="34"/>
              </w:numPr>
              <w:ind w:left="312" w:hanging="425"/>
              <w:jc w:val="both"/>
              <w:rPr>
                <w:rFonts w:ascii="Tahoma" w:hAnsi="Tahoma" w:cs="Tahoma"/>
              </w:rPr>
            </w:pPr>
            <w:r w:rsidRPr="00B23F7F">
              <w:rPr>
                <w:rFonts w:ascii="Tahoma" w:hAnsi="Tahoma" w:cs="Tahoma"/>
              </w:rPr>
              <w:t>Postholder must treat all individuals with respect, respond sensitively to differences and encourage others to do likewise, ensuring equality of opportunity for all.</w:t>
            </w:r>
          </w:p>
          <w:p w14:paraId="1842A4D7" w14:textId="77777777" w:rsidR="00B2230F" w:rsidRPr="00B23F7F" w:rsidRDefault="00B2230F" w:rsidP="00B2230F">
            <w:pPr>
              <w:pStyle w:val="ListParagraph"/>
              <w:jc w:val="both"/>
              <w:rPr>
                <w:rFonts w:ascii="Tahoma" w:hAnsi="Tahoma" w:cs="Tahoma"/>
              </w:rPr>
            </w:pPr>
          </w:p>
          <w:p w14:paraId="4FBA959C" w14:textId="77777777" w:rsidR="00B2230F" w:rsidRPr="00B23F7F" w:rsidRDefault="00B2230F" w:rsidP="00B2230F">
            <w:pPr>
              <w:pStyle w:val="ListParagraph"/>
              <w:ind w:left="567"/>
              <w:jc w:val="both"/>
              <w:rPr>
                <w:rFonts w:ascii="Tahoma" w:hAnsi="Tahoma" w:cs="Tahoma"/>
              </w:rPr>
            </w:pPr>
          </w:p>
          <w:p w14:paraId="440A62C7" w14:textId="77777777" w:rsidR="00B2230F" w:rsidRPr="00B23F7F" w:rsidRDefault="00B2230F" w:rsidP="00B2230F">
            <w:pPr>
              <w:spacing w:after="120"/>
              <w:ind w:left="426"/>
              <w:jc w:val="both"/>
              <w:rPr>
                <w:rFonts w:ascii="Tahoma" w:eastAsiaTheme="minorEastAsia" w:hAnsi="Tahoma" w:cs="Tahoma"/>
                <w:b/>
              </w:rPr>
            </w:pPr>
            <w:r w:rsidRPr="00B23F7F">
              <w:rPr>
                <w:rFonts w:ascii="Tahoma" w:eastAsiaTheme="minorEastAsia" w:hAnsi="Tahoma" w:cs="Tahoma"/>
                <w:b/>
              </w:rPr>
              <w:t>Performance Improvement</w:t>
            </w:r>
          </w:p>
          <w:p w14:paraId="5D7C55B7" w14:textId="77777777" w:rsidR="00B2230F" w:rsidRPr="00B23F7F" w:rsidRDefault="00B2230F" w:rsidP="00B2230F">
            <w:pPr>
              <w:pStyle w:val="ListParagraph"/>
              <w:numPr>
                <w:ilvl w:val="0"/>
                <w:numId w:val="34"/>
              </w:numPr>
              <w:spacing w:before="20" w:afterLines="20" w:after="48"/>
              <w:ind w:left="312" w:hanging="425"/>
              <w:jc w:val="both"/>
              <w:rPr>
                <w:rFonts w:ascii="Tahoma" w:eastAsia="Calibri" w:hAnsi="Tahoma" w:cs="Tahoma"/>
              </w:rPr>
            </w:pPr>
            <w:r w:rsidRPr="00B23F7F">
              <w:rPr>
                <w:rFonts w:ascii="Tahoma" w:eastAsia="Calibri" w:hAnsi="Tahoma" w:cs="Tahoma"/>
              </w:rPr>
              <w:t>Keep up-to-date with changes and amendments to relevant and allied legislation including areas of best practice relating to the postholders service area.</w:t>
            </w:r>
          </w:p>
          <w:p w14:paraId="05F13D21" w14:textId="77777777" w:rsidR="00B2230F" w:rsidRPr="00B23F7F" w:rsidRDefault="00B2230F" w:rsidP="00B2230F">
            <w:pPr>
              <w:pStyle w:val="ListParagraph"/>
              <w:spacing w:before="20" w:afterLines="20" w:after="48"/>
              <w:ind w:left="312" w:hanging="425"/>
              <w:jc w:val="both"/>
              <w:rPr>
                <w:rFonts w:ascii="Tahoma" w:eastAsia="Calibri" w:hAnsi="Tahoma" w:cs="Tahoma"/>
              </w:rPr>
            </w:pPr>
          </w:p>
          <w:p w14:paraId="12C2C0D5" w14:textId="77777777" w:rsidR="00B2230F" w:rsidRPr="00B23F7F" w:rsidRDefault="00B2230F" w:rsidP="00B2230F">
            <w:pPr>
              <w:pStyle w:val="ListParagraph"/>
              <w:numPr>
                <w:ilvl w:val="0"/>
                <w:numId w:val="34"/>
              </w:numPr>
              <w:spacing w:before="20" w:afterLines="20" w:after="48"/>
              <w:ind w:left="312" w:hanging="425"/>
              <w:jc w:val="both"/>
              <w:rPr>
                <w:rFonts w:ascii="Tahoma" w:eastAsia="Calibri" w:hAnsi="Tahoma" w:cs="Tahoma"/>
              </w:rPr>
            </w:pPr>
            <w:r w:rsidRPr="00B23F7F">
              <w:rPr>
                <w:rFonts w:ascii="Tahoma" w:eastAsiaTheme="minorEastAsia" w:hAnsi="Tahoma" w:cs="Tahoma"/>
              </w:rPr>
              <w:t>Participate in employee training and development activities to ensure that knowledge, skills and competence required to fulfil the role in full are up to date.</w:t>
            </w:r>
          </w:p>
          <w:p w14:paraId="546C5470" w14:textId="77777777" w:rsidR="00B2230F" w:rsidRPr="00B23F7F" w:rsidRDefault="00B2230F" w:rsidP="00B2230F">
            <w:pPr>
              <w:pStyle w:val="ListParagraph"/>
              <w:ind w:left="312" w:hanging="425"/>
              <w:jc w:val="both"/>
              <w:rPr>
                <w:rFonts w:ascii="Tahoma" w:eastAsia="Calibri" w:hAnsi="Tahoma" w:cs="Tahoma"/>
              </w:rPr>
            </w:pPr>
          </w:p>
          <w:p w14:paraId="5AF03B35" w14:textId="77777777" w:rsidR="00B2230F" w:rsidRPr="00B23F7F" w:rsidRDefault="00B2230F" w:rsidP="00B2230F">
            <w:pPr>
              <w:pStyle w:val="ListParagraph"/>
              <w:numPr>
                <w:ilvl w:val="0"/>
                <w:numId w:val="34"/>
              </w:numPr>
              <w:spacing w:before="20" w:afterLines="20" w:after="48"/>
              <w:ind w:left="312" w:hanging="425"/>
              <w:jc w:val="both"/>
              <w:rPr>
                <w:rFonts w:ascii="Tahoma" w:eastAsia="Calibri" w:hAnsi="Tahoma" w:cs="Tahoma"/>
              </w:rPr>
            </w:pPr>
            <w:r w:rsidRPr="00B23F7F">
              <w:rPr>
                <w:rFonts w:ascii="Tahoma" w:eastAsia="Calibri" w:hAnsi="Tahoma" w:cs="Tahoma"/>
              </w:rPr>
              <w:t>Participate in the formulation, implementation and evaluation of the Department Business Plan.</w:t>
            </w:r>
          </w:p>
          <w:p w14:paraId="4D1C3705" w14:textId="77777777" w:rsidR="00B2230F" w:rsidRPr="00B23F7F" w:rsidRDefault="00B2230F" w:rsidP="00B2230F">
            <w:pPr>
              <w:pStyle w:val="ListParagraph"/>
              <w:ind w:left="567" w:hanging="567"/>
              <w:jc w:val="both"/>
              <w:rPr>
                <w:rFonts w:ascii="Tahoma" w:eastAsiaTheme="minorEastAsia" w:hAnsi="Tahoma" w:cs="Tahoma"/>
                <w:b/>
              </w:rPr>
            </w:pPr>
          </w:p>
          <w:p w14:paraId="4E77A1B1" w14:textId="77777777" w:rsidR="00B2230F" w:rsidRPr="00B23F7F" w:rsidRDefault="00B2230F" w:rsidP="00B2230F">
            <w:pPr>
              <w:ind w:left="426"/>
              <w:jc w:val="both"/>
              <w:rPr>
                <w:rFonts w:ascii="Tahoma" w:eastAsiaTheme="minorEastAsia" w:hAnsi="Tahoma" w:cs="Tahoma"/>
                <w:b/>
              </w:rPr>
            </w:pPr>
            <w:r w:rsidRPr="00B23F7F">
              <w:rPr>
                <w:rFonts w:ascii="Tahoma" w:eastAsiaTheme="minorEastAsia" w:hAnsi="Tahoma" w:cs="Tahoma"/>
                <w:b/>
              </w:rPr>
              <w:t>Communication and Relationships</w:t>
            </w:r>
          </w:p>
          <w:p w14:paraId="5E82EC33" w14:textId="77777777" w:rsidR="00B2230F" w:rsidRPr="00B23F7F" w:rsidRDefault="00B2230F" w:rsidP="00B2230F">
            <w:pPr>
              <w:ind w:left="567" w:hanging="567"/>
              <w:jc w:val="both"/>
              <w:rPr>
                <w:rFonts w:ascii="Tahoma" w:eastAsiaTheme="minorEastAsia" w:hAnsi="Tahoma" w:cs="Tahoma"/>
                <w:b/>
              </w:rPr>
            </w:pPr>
          </w:p>
          <w:p w14:paraId="5FAC45C1" w14:textId="77777777" w:rsidR="00B2230F" w:rsidRPr="00B23F7F" w:rsidRDefault="00B2230F" w:rsidP="00B2230F">
            <w:pPr>
              <w:pStyle w:val="ListParagraph"/>
              <w:numPr>
                <w:ilvl w:val="0"/>
                <w:numId w:val="34"/>
              </w:numPr>
              <w:spacing w:after="200"/>
              <w:ind w:left="312" w:hanging="425"/>
              <w:jc w:val="both"/>
              <w:rPr>
                <w:rFonts w:ascii="Tahoma" w:eastAsiaTheme="minorEastAsia" w:hAnsi="Tahoma" w:cs="Tahoma"/>
                <w:b/>
              </w:rPr>
            </w:pPr>
            <w:r w:rsidRPr="00B23F7F">
              <w:rPr>
                <w:rFonts w:ascii="Tahoma" w:eastAsiaTheme="minorEastAsia" w:hAnsi="Tahoma" w:cs="Tahoma"/>
              </w:rPr>
              <w:t xml:space="preserve">Contribute to Corporate, Departmental and Regional working groups as required. </w:t>
            </w:r>
          </w:p>
          <w:p w14:paraId="6EFCE629" w14:textId="21B61CC4" w:rsidR="00B2230F" w:rsidRPr="00B23F7F" w:rsidRDefault="00B2230F" w:rsidP="00B2230F">
            <w:pPr>
              <w:pStyle w:val="ListParagraph"/>
              <w:numPr>
                <w:ilvl w:val="0"/>
                <w:numId w:val="34"/>
              </w:numPr>
              <w:spacing w:after="200"/>
              <w:ind w:left="312" w:hanging="425"/>
              <w:jc w:val="both"/>
              <w:rPr>
                <w:rFonts w:ascii="Tahoma" w:eastAsiaTheme="minorEastAsia" w:hAnsi="Tahoma" w:cs="Tahoma"/>
                <w:b/>
              </w:rPr>
            </w:pPr>
            <w:r w:rsidRPr="00B23F7F">
              <w:rPr>
                <w:rFonts w:ascii="Tahoma" w:eastAsiaTheme="minorEastAsia" w:hAnsi="Tahoma" w:cs="Tahoma"/>
              </w:rPr>
              <w:lastRenderedPageBreak/>
              <w:t>Actively participate in employee relations matters including undertaking investigations and chairing hearings relating to employment matters as required (</w:t>
            </w:r>
            <w:r w:rsidR="00F15C46" w:rsidRPr="00B23F7F">
              <w:rPr>
                <w:rFonts w:ascii="Tahoma" w:eastAsiaTheme="minorEastAsia" w:hAnsi="Tahoma" w:cs="Tahoma"/>
              </w:rPr>
              <w:t>e.g.,</w:t>
            </w:r>
            <w:r w:rsidRPr="00B23F7F">
              <w:rPr>
                <w:rFonts w:ascii="Tahoma" w:eastAsiaTheme="minorEastAsia" w:hAnsi="Tahoma" w:cs="Tahoma"/>
              </w:rPr>
              <w:t xml:space="preserve"> discipline, grievance &amp; harassment) and make decisions regarding appropriate outcomes with support from HR and in compliance with the relevant legislation.</w:t>
            </w:r>
          </w:p>
          <w:p w14:paraId="7716A60E" w14:textId="77777777" w:rsidR="00B2230F" w:rsidRPr="00B23F7F" w:rsidRDefault="00B2230F" w:rsidP="00B2230F">
            <w:pPr>
              <w:pStyle w:val="ListParagraph"/>
              <w:numPr>
                <w:ilvl w:val="0"/>
                <w:numId w:val="34"/>
              </w:numPr>
              <w:spacing w:after="200"/>
              <w:ind w:left="312" w:hanging="425"/>
              <w:jc w:val="both"/>
              <w:rPr>
                <w:rFonts w:ascii="Tahoma" w:eastAsiaTheme="minorEastAsia" w:hAnsi="Tahoma" w:cs="Tahoma"/>
                <w:b/>
              </w:rPr>
            </w:pPr>
            <w:r w:rsidRPr="00B23F7F">
              <w:rPr>
                <w:rFonts w:ascii="Tahoma" w:eastAsiaTheme="minorEastAsia" w:hAnsi="Tahoma" w:cs="Tahoma"/>
              </w:rPr>
              <w:t>Participate in the Council’s Recruitment and Selection processes as a panel member, including assisting the panel with development of person specification, identifying selection methods and adhering to advice given regarding current employment legislation and codes of practice.</w:t>
            </w:r>
          </w:p>
          <w:p w14:paraId="3AED6E55" w14:textId="77777777" w:rsidR="00B2230F" w:rsidRPr="00B23F7F" w:rsidRDefault="00B2230F" w:rsidP="00B2230F">
            <w:pPr>
              <w:pStyle w:val="ListParagraph"/>
              <w:numPr>
                <w:ilvl w:val="0"/>
                <w:numId w:val="34"/>
              </w:numPr>
              <w:spacing w:after="200"/>
              <w:ind w:left="312" w:hanging="425"/>
              <w:jc w:val="both"/>
              <w:rPr>
                <w:rFonts w:ascii="Tahoma" w:eastAsiaTheme="minorEastAsia" w:hAnsi="Tahoma" w:cs="Tahoma"/>
                <w:b/>
              </w:rPr>
            </w:pPr>
            <w:r w:rsidRPr="00B23F7F">
              <w:rPr>
                <w:rFonts w:ascii="Tahoma" w:hAnsi="Tahoma" w:cs="Tahoma"/>
              </w:rPr>
              <w:t>Promote and ensure equality of opportunity, good relations and diversity in service delivery and employment by adhering to the Council’s Equal Opportunities in Employment policies and procedures and avoiding all forms of discrimination both as an employer and a service provider.</w:t>
            </w:r>
          </w:p>
          <w:p w14:paraId="41AE8779" w14:textId="627A541B" w:rsidR="00B2230F" w:rsidRPr="00B23F7F" w:rsidRDefault="00B2230F" w:rsidP="00B2230F">
            <w:pPr>
              <w:pStyle w:val="ListParagraph"/>
              <w:numPr>
                <w:ilvl w:val="0"/>
                <w:numId w:val="34"/>
              </w:numPr>
              <w:spacing w:after="200"/>
              <w:ind w:left="312" w:hanging="425"/>
              <w:jc w:val="both"/>
              <w:rPr>
                <w:rFonts w:ascii="Tahoma" w:eastAsiaTheme="minorEastAsia" w:hAnsi="Tahoma" w:cs="Tahoma"/>
                <w:b/>
              </w:rPr>
            </w:pPr>
            <w:r w:rsidRPr="00B23F7F">
              <w:rPr>
                <w:rFonts w:ascii="Tahoma" w:hAnsi="Tahoma" w:cs="Tahoma"/>
              </w:rPr>
              <w:t>Uphold the Core Values of Newry, Mourne and Down District Council and work to achieve the wider organisational objectives as detailed in the Corporate Plan.</w:t>
            </w:r>
          </w:p>
          <w:p w14:paraId="5F900991" w14:textId="77777777" w:rsidR="00B2230F" w:rsidRPr="00B23F7F" w:rsidRDefault="00B2230F" w:rsidP="00B2230F">
            <w:pPr>
              <w:pStyle w:val="ListParagraph"/>
              <w:numPr>
                <w:ilvl w:val="0"/>
                <w:numId w:val="34"/>
              </w:numPr>
              <w:spacing w:after="200"/>
              <w:ind w:left="312" w:hanging="425"/>
              <w:jc w:val="both"/>
              <w:rPr>
                <w:rFonts w:ascii="Tahoma" w:eastAsiaTheme="minorEastAsia" w:hAnsi="Tahoma" w:cs="Tahoma"/>
                <w:b/>
              </w:rPr>
            </w:pPr>
            <w:r w:rsidRPr="00B23F7F">
              <w:rPr>
                <w:rFonts w:ascii="Tahoma" w:hAnsi="Tahoma" w:cs="Tahoma"/>
              </w:rPr>
              <w:t>Participate in the Council’s Performance and Development Review process as detailed in the published scheme.</w:t>
            </w:r>
          </w:p>
          <w:p w14:paraId="33CBECFF" w14:textId="77777777" w:rsidR="00B2230F" w:rsidRPr="00B23F7F" w:rsidRDefault="00B2230F" w:rsidP="00B2230F">
            <w:pPr>
              <w:pStyle w:val="ListParagraph"/>
              <w:numPr>
                <w:ilvl w:val="0"/>
                <w:numId w:val="34"/>
              </w:numPr>
              <w:spacing w:after="200"/>
              <w:ind w:left="312" w:hanging="425"/>
              <w:jc w:val="both"/>
              <w:rPr>
                <w:rFonts w:ascii="Tahoma" w:eastAsiaTheme="minorEastAsia" w:hAnsi="Tahoma" w:cs="Tahoma"/>
                <w:b/>
              </w:rPr>
            </w:pPr>
            <w:r w:rsidRPr="00B23F7F">
              <w:rPr>
                <w:rFonts w:ascii="Tahoma" w:hAnsi="Tahoma" w:cs="Tahoma"/>
              </w:rPr>
              <w:t xml:space="preserve">Contribute to Newry, Mourne and Down District Council in fulfilling all of its commitments in relation to anti-discrimination practices, its Equality Scheme and under the Northern Ireland Act 1998 and the Human Rights Act 1998. </w:t>
            </w:r>
          </w:p>
          <w:p w14:paraId="314FCD00" w14:textId="77777777" w:rsidR="00B2230F" w:rsidRPr="00B23F7F" w:rsidRDefault="00B2230F" w:rsidP="00B2230F">
            <w:pPr>
              <w:pStyle w:val="ListParagraph"/>
              <w:numPr>
                <w:ilvl w:val="0"/>
                <w:numId w:val="34"/>
              </w:numPr>
              <w:spacing w:after="200"/>
              <w:ind w:left="312" w:hanging="425"/>
              <w:jc w:val="both"/>
              <w:rPr>
                <w:rFonts w:ascii="Tahoma" w:eastAsiaTheme="minorEastAsia" w:hAnsi="Tahoma" w:cs="Tahoma"/>
                <w:b/>
              </w:rPr>
            </w:pPr>
            <w:r w:rsidRPr="00B23F7F">
              <w:rPr>
                <w:rFonts w:ascii="Tahoma" w:eastAsiaTheme="minorEastAsia" w:hAnsi="Tahoma" w:cs="Tahoma"/>
              </w:rPr>
              <w:t>Carry out duties in compliance with the Health and Safety at Work Order 1978 (as amended); Acts of Parliament; Statutory Instruments and Regulations and other legal requirements; and all Council Policies and Procedures including Dignity at Work, Health and Safety, Attendance and all relevant Codes of Conduct.</w:t>
            </w:r>
          </w:p>
          <w:p w14:paraId="5D785516" w14:textId="77777777" w:rsidR="00B2230F" w:rsidRPr="00B23F7F" w:rsidRDefault="00B2230F" w:rsidP="00B2230F">
            <w:pPr>
              <w:pStyle w:val="ListParagraph"/>
              <w:numPr>
                <w:ilvl w:val="0"/>
                <w:numId w:val="34"/>
              </w:numPr>
              <w:spacing w:after="200"/>
              <w:ind w:left="312" w:hanging="425"/>
              <w:jc w:val="both"/>
              <w:rPr>
                <w:rFonts w:ascii="Tahoma" w:eastAsiaTheme="minorEastAsia" w:hAnsi="Tahoma" w:cs="Tahoma"/>
                <w:b/>
              </w:rPr>
            </w:pPr>
            <w:r w:rsidRPr="00B23F7F">
              <w:rPr>
                <w:rFonts w:ascii="Tahoma" w:eastAsiaTheme="minorEastAsia" w:hAnsi="Tahoma" w:cs="Tahoma"/>
              </w:rPr>
              <w:t>Undertake the duties in such a way as to enhance and promote the positive reputation of Newry, Mourne and Down District Council.</w:t>
            </w:r>
          </w:p>
          <w:p w14:paraId="6C650FE5" w14:textId="77777777" w:rsidR="00B2230F" w:rsidRPr="00B23F7F" w:rsidRDefault="00B2230F" w:rsidP="00B2230F">
            <w:pPr>
              <w:pStyle w:val="ListParagraph"/>
              <w:numPr>
                <w:ilvl w:val="0"/>
                <w:numId w:val="34"/>
              </w:numPr>
              <w:spacing w:after="200"/>
              <w:ind w:left="312" w:hanging="425"/>
              <w:jc w:val="both"/>
              <w:rPr>
                <w:rFonts w:ascii="Tahoma" w:eastAsiaTheme="minorEastAsia" w:hAnsi="Tahoma" w:cs="Tahoma"/>
                <w:b/>
              </w:rPr>
            </w:pPr>
            <w:r w:rsidRPr="00B23F7F">
              <w:rPr>
                <w:rFonts w:ascii="Tahoma" w:eastAsiaTheme="minorEastAsia" w:hAnsi="Tahoma" w:cs="Tahoma"/>
              </w:rPr>
              <w:t>Undertake all aspects of work respecting confidentiality and ensure that personal and/or sensitive information under the control or access of the postholder is used, stored and maintained in accordance with relevant data protection legislation.</w:t>
            </w:r>
          </w:p>
          <w:p w14:paraId="7C1FBB66" w14:textId="77777777" w:rsidR="00B2230F" w:rsidRPr="00B23F7F" w:rsidRDefault="00B2230F" w:rsidP="00B2230F">
            <w:pPr>
              <w:pStyle w:val="ListParagraph"/>
              <w:numPr>
                <w:ilvl w:val="0"/>
                <w:numId w:val="34"/>
              </w:numPr>
              <w:spacing w:after="200"/>
              <w:ind w:left="312" w:hanging="425"/>
              <w:jc w:val="both"/>
              <w:rPr>
                <w:rFonts w:ascii="Tahoma" w:eastAsiaTheme="minorEastAsia" w:hAnsi="Tahoma" w:cs="Tahoma"/>
                <w:b/>
              </w:rPr>
            </w:pPr>
            <w:r w:rsidRPr="00B23F7F">
              <w:rPr>
                <w:rFonts w:ascii="Tahoma" w:hAnsi="Tahoma" w:cs="Tahoma"/>
              </w:rPr>
              <w:t>Where applicable act as Designated Safeguarding Officer, First Aider, Fire Warden depending on service requirements in accordance with relevant legislation and Council Policy and Procedure.</w:t>
            </w:r>
          </w:p>
          <w:p w14:paraId="686537F5" w14:textId="09F985E6" w:rsidR="00B2230F" w:rsidRPr="00B23F7F" w:rsidRDefault="00B2230F" w:rsidP="00B2230F">
            <w:pPr>
              <w:pStyle w:val="ListParagraph"/>
              <w:numPr>
                <w:ilvl w:val="0"/>
                <w:numId w:val="34"/>
              </w:numPr>
              <w:spacing w:after="200"/>
              <w:ind w:left="312" w:hanging="425"/>
              <w:jc w:val="both"/>
              <w:rPr>
                <w:rFonts w:ascii="Tahoma" w:eastAsiaTheme="minorEastAsia" w:hAnsi="Tahoma" w:cs="Tahoma"/>
                <w:b/>
              </w:rPr>
            </w:pPr>
            <w:r w:rsidRPr="00B23F7F">
              <w:rPr>
                <w:rFonts w:ascii="Tahoma" w:hAnsi="Tahoma" w:cs="Tahoma"/>
              </w:rPr>
              <w:lastRenderedPageBreak/>
              <w:t xml:space="preserve">Where applicable act as a keyholder and respond to emergency </w:t>
            </w:r>
            <w:r w:rsidR="00F15C46" w:rsidRPr="00B23F7F">
              <w:rPr>
                <w:rFonts w:ascii="Tahoma" w:hAnsi="Tahoma" w:cs="Tahoma"/>
              </w:rPr>
              <w:t>callouts</w:t>
            </w:r>
            <w:r w:rsidRPr="00B23F7F">
              <w:rPr>
                <w:rFonts w:ascii="Tahoma" w:hAnsi="Tahoma" w:cs="Tahoma"/>
              </w:rPr>
              <w:t xml:space="preserve"> as required.</w:t>
            </w:r>
          </w:p>
          <w:p w14:paraId="0E208E3E" w14:textId="77777777" w:rsidR="00B2230F" w:rsidRPr="00B23F7F" w:rsidRDefault="00B2230F" w:rsidP="00B2230F">
            <w:pPr>
              <w:pStyle w:val="ListParagraph"/>
              <w:numPr>
                <w:ilvl w:val="0"/>
                <w:numId w:val="34"/>
              </w:numPr>
              <w:spacing w:after="200"/>
              <w:ind w:left="312" w:hanging="425"/>
              <w:jc w:val="both"/>
              <w:rPr>
                <w:rFonts w:ascii="Tahoma" w:eastAsiaTheme="minorEastAsia" w:hAnsi="Tahoma" w:cs="Tahoma"/>
                <w:b/>
              </w:rPr>
            </w:pPr>
            <w:r w:rsidRPr="00B23F7F">
              <w:rPr>
                <w:rFonts w:ascii="Tahoma" w:hAnsi="Tahoma" w:cs="Tahoma"/>
              </w:rPr>
              <w:t>When required, assist in the execution of the Council’s Emergency and Business Continuity Plans.</w:t>
            </w:r>
          </w:p>
          <w:p w14:paraId="4B960DF8" w14:textId="77777777" w:rsidR="00B2230F" w:rsidRPr="00B23F7F" w:rsidRDefault="00B2230F" w:rsidP="00B2230F">
            <w:pPr>
              <w:tabs>
                <w:tab w:val="center" w:pos="4320"/>
                <w:tab w:val="right" w:pos="8640"/>
              </w:tabs>
              <w:jc w:val="both"/>
              <w:rPr>
                <w:rFonts w:ascii="Tahoma" w:hAnsi="Tahoma" w:cs="Tahoma"/>
                <w:noProof/>
              </w:rPr>
            </w:pPr>
            <w:r w:rsidRPr="00B23F7F">
              <w:rPr>
                <w:rFonts w:ascii="Tahoma" w:eastAsiaTheme="minorEastAsia" w:hAnsi="Tahoma" w:cs="Tahoma"/>
                <w:i/>
              </w:rPr>
              <w:t>The list of duties / responsibilities must not be considered comprehensive nor exhaustive. They are simply a summary of the main duties / responsibilities that the post holder will be required to undertake.  No Job Description can cover every issue that may arise within the post at various times and the post holder is expected to carry out other duties from time to time which are broadly consistent wit</w:t>
            </w:r>
            <w:r>
              <w:rPr>
                <w:rFonts w:ascii="Tahoma" w:eastAsiaTheme="minorEastAsia" w:hAnsi="Tahoma" w:cs="Tahoma"/>
                <w:i/>
              </w:rPr>
              <w:t>h those in this Job Description.</w:t>
            </w:r>
          </w:p>
          <w:p w14:paraId="766FC7D4" w14:textId="77777777" w:rsidR="002D64EC" w:rsidRDefault="002D64EC" w:rsidP="00366C8F"/>
          <w:p w14:paraId="08F4460F" w14:textId="13398C60" w:rsidR="002D64EC" w:rsidRPr="00F80BFA" w:rsidRDefault="002D64EC" w:rsidP="008B508E">
            <w:pPr>
              <w:spacing w:after="200" w:line="276" w:lineRule="auto"/>
              <w:ind w:left="720"/>
              <w:contextualSpacing/>
              <w:rPr>
                <w:rFonts w:ascii="Tahoma" w:eastAsia="Calibri" w:hAnsi="Tahoma" w:cs="Tahoma"/>
                <w:sz w:val="22"/>
                <w:szCs w:val="22"/>
              </w:rPr>
            </w:pPr>
          </w:p>
        </w:tc>
      </w:tr>
    </w:tbl>
    <w:p w14:paraId="3E87F25A" w14:textId="77777777" w:rsidR="006E3CB4" w:rsidRDefault="006E3CB4"/>
    <w:p w14:paraId="6A78ADEA" w14:textId="77777777" w:rsidR="008B508E" w:rsidRDefault="008B508E">
      <w:pPr>
        <w:rPr>
          <w:b/>
          <w:bCs/>
        </w:rPr>
      </w:pPr>
    </w:p>
    <w:p w14:paraId="5F4E0B6B" w14:textId="77777777" w:rsidR="002A0043" w:rsidRDefault="002A0043">
      <w:pPr>
        <w:rPr>
          <w:b/>
          <w:bCs/>
        </w:rPr>
      </w:pPr>
      <w:r>
        <w:rPr>
          <w:b/>
          <w:bCs/>
        </w:rPr>
        <w:t>3.  Skills requirements</w:t>
      </w:r>
    </w:p>
    <w:p w14:paraId="5018DEA4" w14:textId="77777777" w:rsidR="002A0043" w:rsidRDefault="002A0043">
      <w:pPr>
        <w:rPr>
          <w:b/>
          <w:bCs/>
        </w:rPr>
      </w:pPr>
      <w:r>
        <w:rPr>
          <w:b/>
          <w:bCs/>
        </w:rPr>
        <w:t xml:space="preserve">       </w:t>
      </w:r>
    </w:p>
    <w:p w14:paraId="6522087A" w14:textId="77777777" w:rsidR="002A0043" w:rsidRDefault="002A0043">
      <w:r>
        <w:rPr>
          <w:b/>
          <w:bCs/>
        </w:rPr>
        <w:t xml:space="preserve">       </w:t>
      </w:r>
      <w:r>
        <w:t>What qualities, skills and experience is required from the individual</w:t>
      </w:r>
    </w:p>
    <w:p w14:paraId="65AC146C" w14:textId="77777777" w:rsidR="002D64EC" w:rsidRDefault="002D64EC"/>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4"/>
      </w:tblGrid>
      <w:tr w:rsidR="002D64EC" w14:paraId="082872C2" w14:textId="77777777" w:rsidTr="00990432">
        <w:tc>
          <w:tcPr>
            <w:tcW w:w="7938" w:type="dxa"/>
            <w:shd w:val="clear" w:color="auto" w:fill="auto"/>
          </w:tcPr>
          <w:p w14:paraId="0983F0C7" w14:textId="74C8AB79" w:rsidR="004E10DA" w:rsidRPr="00DE05AC" w:rsidRDefault="004E10DA" w:rsidP="00DE05AC">
            <w:pPr>
              <w:tabs>
                <w:tab w:val="center" w:pos="4153"/>
                <w:tab w:val="right" w:pos="8306"/>
              </w:tabs>
              <w:rPr>
                <w:rFonts w:ascii="Tahoma" w:hAnsi="Tahoma" w:cs="Tahoma"/>
                <w:sz w:val="22"/>
                <w:szCs w:val="22"/>
              </w:rPr>
            </w:pPr>
            <w:r w:rsidRPr="00DE05AC">
              <w:rPr>
                <w:rFonts w:ascii="Tahoma" w:hAnsi="Tahoma" w:cs="Tahoma"/>
                <w:bCs/>
                <w:sz w:val="22"/>
                <w:szCs w:val="22"/>
                <w:lang w:eastAsia="en-GB"/>
              </w:rPr>
              <w:t xml:space="preserve">Have a minimum of a Level 4* qualification </w:t>
            </w:r>
            <w:r w:rsidRPr="00DE05AC">
              <w:rPr>
                <w:rFonts w:ascii="Tahoma" w:hAnsi="Tahoma" w:cs="Tahoma"/>
                <w:sz w:val="22"/>
                <w:szCs w:val="22"/>
              </w:rPr>
              <w:t xml:space="preserve">for e.g. HNC and 1 </w:t>
            </w:r>
            <w:proofErr w:type="spellStart"/>
            <w:r w:rsidRPr="00DE05AC">
              <w:rPr>
                <w:rFonts w:ascii="Tahoma" w:hAnsi="Tahoma" w:cs="Tahoma"/>
                <w:sz w:val="22"/>
                <w:szCs w:val="22"/>
              </w:rPr>
              <w:t>year’s experience</w:t>
            </w:r>
            <w:proofErr w:type="spellEnd"/>
            <w:r w:rsidRPr="00DE05AC">
              <w:rPr>
                <w:rFonts w:ascii="Tahoma" w:hAnsi="Tahoma" w:cs="Tahoma"/>
                <w:sz w:val="22"/>
                <w:szCs w:val="22"/>
              </w:rPr>
              <w:t xml:space="preserve"> in ALL of the following areas:</w:t>
            </w:r>
          </w:p>
          <w:p w14:paraId="25B8CA3A" w14:textId="5F5839B8" w:rsidR="004E10DA" w:rsidRPr="00F80BFA" w:rsidRDefault="004E10DA" w:rsidP="004E10DA">
            <w:pPr>
              <w:rPr>
                <w:rFonts w:ascii="Tahoma" w:hAnsi="Tahoma" w:cs="Tahoma"/>
                <w:sz w:val="16"/>
                <w:szCs w:val="16"/>
              </w:rPr>
            </w:pPr>
            <w:r w:rsidRPr="00F80BFA">
              <w:rPr>
                <w:rFonts w:ascii="Tahoma" w:hAnsi="Tahoma" w:cs="Tahoma"/>
                <w:sz w:val="16"/>
                <w:szCs w:val="16"/>
              </w:rPr>
              <w:t xml:space="preserve">* </w:t>
            </w:r>
          </w:p>
          <w:p w14:paraId="7DF5C921" w14:textId="77777777" w:rsidR="00B2230F" w:rsidRPr="00B2230F" w:rsidRDefault="00B2230F" w:rsidP="00B2230F">
            <w:pPr>
              <w:tabs>
                <w:tab w:val="center" w:pos="4153"/>
                <w:tab w:val="right" w:pos="8306"/>
              </w:tabs>
              <w:rPr>
                <w:rFonts w:ascii="Tahoma" w:hAnsi="Tahoma" w:cs="Tahoma"/>
                <w:bCs/>
                <w:sz w:val="22"/>
                <w:szCs w:val="22"/>
                <w:lang w:eastAsia="en-GB"/>
              </w:rPr>
            </w:pPr>
            <w:r w:rsidRPr="00B2230F">
              <w:rPr>
                <w:rFonts w:ascii="Tahoma" w:hAnsi="Tahoma" w:cs="Tahoma"/>
                <w:bCs/>
                <w:sz w:val="22"/>
                <w:szCs w:val="22"/>
                <w:lang w:eastAsia="en-GB"/>
              </w:rPr>
              <w:t>One year’s experience:</w:t>
            </w:r>
          </w:p>
          <w:p w14:paraId="5931EEF3" w14:textId="77777777" w:rsidR="00B2230F" w:rsidRPr="00B2230F" w:rsidRDefault="00B2230F" w:rsidP="00B2230F">
            <w:pPr>
              <w:pStyle w:val="ListParagraph"/>
              <w:numPr>
                <w:ilvl w:val="0"/>
                <w:numId w:val="37"/>
              </w:numPr>
              <w:spacing w:after="200" w:line="276" w:lineRule="auto"/>
              <w:contextualSpacing/>
              <w:rPr>
                <w:rFonts w:ascii="Tahoma" w:hAnsi="Tahoma" w:cs="Tahoma"/>
                <w:color w:val="000000"/>
                <w:sz w:val="22"/>
                <w:szCs w:val="22"/>
              </w:rPr>
            </w:pPr>
            <w:r w:rsidRPr="00B2230F">
              <w:rPr>
                <w:rFonts w:ascii="Tahoma" w:hAnsi="Tahoma" w:cs="Tahoma"/>
                <w:color w:val="000000"/>
                <w:sz w:val="22"/>
                <w:szCs w:val="22"/>
              </w:rPr>
              <w:t xml:space="preserve">Responsible for the delivery of Sports Development programmes, including identifying and securing funding for same </w:t>
            </w:r>
          </w:p>
          <w:p w14:paraId="6BA8B2C5" w14:textId="77777777" w:rsidR="00B2230F" w:rsidRPr="00B2230F" w:rsidRDefault="00B2230F" w:rsidP="00B2230F">
            <w:pPr>
              <w:pStyle w:val="ListParagraph"/>
              <w:numPr>
                <w:ilvl w:val="0"/>
                <w:numId w:val="37"/>
              </w:numPr>
              <w:spacing w:after="200" w:line="276" w:lineRule="auto"/>
              <w:contextualSpacing/>
              <w:rPr>
                <w:rFonts w:ascii="Tahoma" w:hAnsi="Tahoma" w:cs="Tahoma"/>
                <w:color w:val="000000"/>
                <w:sz w:val="22"/>
                <w:szCs w:val="22"/>
              </w:rPr>
            </w:pPr>
            <w:r w:rsidRPr="00B2230F">
              <w:rPr>
                <w:rFonts w:ascii="Tahoma" w:hAnsi="Tahoma" w:cs="Tahoma"/>
                <w:color w:val="000000"/>
                <w:sz w:val="22"/>
                <w:szCs w:val="22"/>
              </w:rPr>
              <w:t>Development of successful working partnerships with a wide range of groups and individuals</w:t>
            </w:r>
          </w:p>
          <w:p w14:paraId="41DF2F3F" w14:textId="77777777" w:rsidR="00B2230F" w:rsidRPr="00B2230F" w:rsidRDefault="00B2230F" w:rsidP="00B2230F">
            <w:pPr>
              <w:pStyle w:val="ListParagraph"/>
              <w:numPr>
                <w:ilvl w:val="0"/>
                <w:numId w:val="37"/>
              </w:numPr>
              <w:spacing w:after="200" w:line="276" w:lineRule="auto"/>
              <w:contextualSpacing/>
              <w:rPr>
                <w:rFonts w:ascii="Tahoma" w:hAnsi="Tahoma" w:cs="Tahoma"/>
                <w:color w:val="000000"/>
                <w:sz w:val="22"/>
                <w:szCs w:val="22"/>
              </w:rPr>
            </w:pPr>
            <w:r w:rsidRPr="00B2230F">
              <w:rPr>
                <w:rFonts w:ascii="Tahoma" w:hAnsi="Tahoma" w:cs="Tahoma"/>
                <w:sz w:val="22"/>
                <w:szCs w:val="22"/>
              </w:rPr>
              <w:t>Budget management and associated administration</w:t>
            </w:r>
          </w:p>
          <w:p w14:paraId="2A244B25" w14:textId="6295629B" w:rsidR="00B2230F" w:rsidRPr="004E10DA" w:rsidRDefault="00B2230F" w:rsidP="00B2230F">
            <w:pPr>
              <w:pStyle w:val="ListParagraph"/>
              <w:numPr>
                <w:ilvl w:val="0"/>
                <w:numId w:val="37"/>
              </w:numPr>
              <w:spacing w:after="200" w:line="276" w:lineRule="auto"/>
              <w:contextualSpacing/>
              <w:rPr>
                <w:rFonts w:ascii="Tahoma" w:hAnsi="Tahoma" w:cs="Tahoma"/>
                <w:color w:val="000000"/>
                <w:sz w:val="22"/>
                <w:szCs w:val="22"/>
              </w:rPr>
            </w:pPr>
            <w:r w:rsidRPr="00B2230F">
              <w:rPr>
                <w:rFonts w:ascii="Tahoma" w:hAnsi="Tahoma" w:cs="Tahoma"/>
                <w:sz w:val="22"/>
                <w:szCs w:val="22"/>
              </w:rPr>
              <w:t>Successfully managing and delivering a variety of projects simultaneously and achieving results to meet timeframes, with external agencies.</w:t>
            </w:r>
          </w:p>
          <w:p w14:paraId="4D639A51" w14:textId="63B000AF" w:rsidR="00B2230F" w:rsidRPr="00B2230F" w:rsidRDefault="004E10DA" w:rsidP="00B2230F">
            <w:pPr>
              <w:tabs>
                <w:tab w:val="center" w:pos="-36"/>
              </w:tabs>
              <w:rPr>
                <w:rFonts w:ascii="Tahoma" w:hAnsi="Tahoma" w:cs="Tahoma"/>
                <w:bCs/>
                <w:sz w:val="22"/>
                <w:szCs w:val="22"/>
                <w:lang w:eastAsia="en-GB"/>
              </w:rPr>
            </w:pPr>
            <w:r w:rsidRPr="00F80BFA">
              <w:rPr>
                <w:rFonts w:ascii="Tahoma" w:hAnsi="Tahoma" w:cs="Tahoma"/>
                <w:sz w:val="16"/>
                <w:szCs w:val="16"/>
              </w:rPr>
              <w:t xml:space="preserve">* See link for equivalent qualifications guide </w:t>
            </w:r>
            <w:r w:rsidRPr="00F80BFA">
              <w:rPr>
                <w:rFonts w:ascii="Tahoma" w:hAnsi="Tahoma" w:cs="Tahoma"/>
                <w:sz w:val="16"/>
                <w:szCs w:val="16"/>
                <w:lang w:eastAsia="x-none"/>
              </w:rPr>
              <w:t>in line with the Qualifications and Credit Framework (QCF</w:t>
            </w:r>
            <w:r w:rsidRPr="00F80BFA">
              <w:rPr>
                <w:rFonts w:ascii="Tahoma" w:hAnsi="Tahoma" w:cs="Tahoma"/>
                <w:sz w:val="16"/>
                <w:szCs w:val="16"/>
              </w:rPr>
              <w:t xml:space="preserve">: </w:t>
            </w:r>
            <w:hyperlink r:id="rId10" w:history="1">
              <w:r w:rsidRPr="00F80BFA">
                <w:rPr>
                  <w:rStyle w:val="Hyperlink"/>
                  <w:rFonts w:ascii="Tahoma" w:hAnsi="Tahoma" w:cs="Tahoma"/>
                  <w:sz w:val="16"/>
                  <w:szCs w:val="16"/>
                </w:rPr>
                <w:t>https://www.accreditedqualifications.org.uk/qualifications-and-credit-framework-qcf.html</w:t>
              </w:r>
            </w:hyperlink>
            <w:r w:rsidR="00B2230F" w:rsidRPr="00B2230F">
              <w:rPr>
                <w:rFonts w:ascii="Tahoma" w:hAnsi="Tahoma" w:cs="Tahoma"/>
                <w:bCs/>
                <w:sz w:val="22"/>
                <w:szCs w:val="22"/>
                <w:lang w:eastAsia="en-GB"/>
              </w:rPr>
              <w:t xml:space="preserve">OR </w:t>
            </w:r>
          </w:p>
          <w:p w14:paraId="0123E108" w14:textId="77777777" w:rsidR="00B2230F" w:rsidRPr="00B2230F" w:rsidRDefault="00B2230F" w:rsidP="00B2230F">
            <w:pPr>
              <w:tabs>
                <w:tab w:val="center" w:pos="-36"/>
              </w:tabs>
              <w:rPr>
                <w:rFonts w:ascii="Tahoma" w:hAnsi="Tahoma" w:cs="Tahoma"/>
                <w:bCs/>
                <w:sz w:val="22"/>
                <w:szCs w:val="22"/>
                <w:lang w:eastAsia="en-GB"/>
              </w:rPr>
            </w:pPr>
          </w:p>
          <w:p w14:paraId="587CADF2" w14:textId="50F943A2" w:rsidR="00B2230F" w:rsidRPr="00B2230F" w:rsidRDefault="00DE05AC" w:rsidP="00B2230F">
            <w:pPr>
              <w:tabs>
                <w:tab w:val="center" w:pos="-36"/>
              </w:tabs>
              <w:rPr>
                <w:rFonts w:ascii="Tahoma" w:hAnsi="Tahoma" w:cs="Tahoma"/>
                <w:bCs/>
                <w:sz w:val="22"/>
                <w:szCs w:val="22"/>
                <w:lang w:eastAsia="en-GB"/>
              </w:rPr>
            </w:pPr>
            <w:r w:rsidRPr="00F80BFA">
              <w:rPr>
                <w:rFonts w:ascii="Tahoma" w:hAnsi="Tahoma" w:cs="Tahoma"/>
                <w:b/>
                <w:sz w:val="22"/>
                <w:szCs w:val="22"/>
              </w:rPr>
              <w:t>In lieu of qualification</w:t>
            </w:r>
            <w:r w:rsidRPr="00F80BFA">
              <w:rPr>
                <w:rFonts w:ascii="Tahoma" w:hAnsi="Tahoma" w:cs="Tahoma"/>
                <w:sz w:val="22"/>
                <w:szCs w:val="22"/>
              </w:rPr>
              <w:t xml:space="preserve"> </w:t>
            </w:r>
            <w:r w:rsidR="00B2230F" w:rsidRPr="00B2230F">
              <w:rPr>
                <w:rFonts w:ascii="Tahoma" w:hAnsi="Tahoma" w:cs="Tahoma"/>
                <w:bCs/>
                <w:sz w:val="22"/>
                <w:szCs w:val="22"/>
                <w:lang w:eastAsia="en-GB"/>
              </w:rPr>
              <w:t xml:space="preserve">2 </w:t>
            </w:r>
            <w:r w:rsidR="00F15C46" w:rsidRPr="00B2230F">
              <w:rPr>
                <w:rFonts w:ascii="Tahoma" w:hAnsi="Tahoma" w:cs="Tahoma"/>
                <w:bCs/>
                <w:sz w:val="22"/>
                <w:szCs w:val="22"/>
                <w:lang w:eastAsia="en-GB"/>
              </w:rPr>
              <w:t>years’ experience</w:t>
            </w:r>
            <w:r w:rsidR="00B2230F" w:rsidRPr="00B2230F">
              <w:rPr>
                <w:rFonts w:ascii="Tahoma" w:hAnsi="Tahoma" w:cs="Tahoma"/>
                <w:bCs/>
                <w:sz w:val="22"/>
                <w:szCs w:val="22"/>
                <w:lang w:eastAsia="en-GB"/>
              </w:rPr>
              <w:t xml:space="preserve"> in </w:t>
            </w:r>
            <w:r>
              <w:rPr>
                <w:rFonts w:ascii="Tahoma" w:hAnsi="Tahoma" w:cs="Tahoma"/>
                <w:bCs/>
                <w:sz w:val="22"/>
                <w:szCs w:val="22"/>
                <w:lang w:eastAsia="en-GB"/>
              </w:rPr>
              <w:t>ALL</w:t>
            </w:r>
            <w:r w:rsidR="00B2230F" w:rsidRPr="00B2230F">
              <w:rPr>
                <w:rFonts w:ascii="Tahoma" w:hAnsi="Tahoma" w:cs="Tahoma"/>
                <w:bCs/>
                <w:sz w:val="22"/>
                <w:szCs w:val="22"/>
                <w:lang w:eastAsia="en-GB"/>
              </w:rPr>
              <w:t xml:space="preserve"> of the following areas:</w:t>
            </w:r>
          </w:p>
          <w:p w14:paraId="422A060A" w14:textId="77777777" w:rsidR="00B2230F" w:rsidRPr="00B2230F" w:rsidRDefault="00B2230F" w:rsidP="00B2230F">
            <w:pPr>
              <w:pStyle w:val="ListParagraph"/>
              <w:numPr>
                <w:ilvl w:val="0"/>
                <w:numId w:val="37"/>
              </w:numPr>
              <w:spacing w:after="200" w:line="276" w:lineRule="auto"/>
              <w:contextualSpacing/>
              <w:rPr>
                <w:rFonts w:ascii="Tahoma" w:hAnsi="Tahoma" w:cs="Tahoma"/>
                <w:color w:val="000000"/>
                <w:sz w:val="22"/>
                <w:szCs w:val="22"/>
              </w:rPr>
            </w:pPr>
            <w:r w:rsidRPr="00B2230F">
              <w:rPr>
                <w:rFonts w:ascii="Tahoma" w:hAnsi="Tahoma" w:cs="Tahoma"/>
                <w:color w:val="000000"/>
                <w:sz w:val="22"/>
                <w:szCs w:val="22"/>
              </w:rPr>
              <w:t xml:space="preserve">Responsible for the delivery of Sports Development programmes, including identifying and securing funding for same </w:t>
            </w:r>
          </w:p>
          <w:p w14:paraId="61368CDD" w14:textId="77777777" w:rsidR="00B2230F" w:rsidRPr="00B2230F" w:rsidRDefault="00B2230F" w:rsidP="00B2230F">
            <w:pPr>
              <w:pStyle w:val="ListParagraph"/>
              <w:numPr>
                <w:ilvl w:val="0"/>
                <w:numId w:val="37"/>
              </w:numPr>
              <w:spacing w:after="200" w:line="276" w:lineRule="auto"/>
              <w:contextualSpacing/>
              <w:rPr>
                <w:rFonts w:ascii="Tahoma" w:hAnsi="Tahoma" w:cs="Tahoma"/>
                <w:color w:val="000000"/>
                <w:sz w:val="22"/>
                <w:szCs w:val="22"/>
              </w:rPr>
            </w:pPr>
            <w:r w:rsidRPr="00B2230F">
              <w:rPr>
                <w:rFonts w:ascii="Tahoma" w:hAnsi="Tahoma" w:cs="Tahoma"/>
                <w:color w:val="000000"/>
                <w:sz w:val="22"/>
                <w:szCs w:val="22"/>
              </w:rPr>
              <w:t>Development of successful working partnerships with a wide range of groups and individuals</w:t>
            </w:r>
          </w:p>
          <w:p w14:paraId="090A5D4B" w14:textId="77777777" w:rsidR="00B2230F" w:rsidRPr="00B2230F" w:rsidRDefault="00B2230F" w:rsidP="00B2230F">
            <w:pPr>
              <w:pStyle w:val="ListParagraph"/>
              <w:numPr>
                <w:ilvl w:val="0"/>
                <w:numId w:val="37"/>
              </w:numPr>
              <w:spacing w:after="200" w:line="276" w:lineRule="auto"/>
              <w:contextualSpacing/>
              <w:rPr>
                <w:rFonts w:ascii="Tahoma" w:hAnsi="Tahoma" w:cs="Tahoma"/>
                <w:sz w:val="22"/>
                <w:szCs w:val="22"/>
              </w:rPr>
            </w:pPr>
            <w:r w:rsidRPr="00B2230F">
              <w:rPr>
                <w:rFonts w:ascii="Tahoma" w:hAnsi="Tahoma" w:cs="Tahoma"/>
                <w:sz w:val="22"/>
                <w:szCs w:val="22"/>
              </w:rPr>
              <w:t>Budget management and associated administration</w:t>
            </w:r>
          </w:p>
          <w:p w14:paraId="24895A32" w14:textId="397DF176" w:rsidR="002D64EC" w:rsidRPr="00B2230F" w:rsidRDefault="00B2230F" w:rsidP="00B2230F">
            <w:pPr>
              <w:pStyle w:val="ListParagraph"/>
              <w:numPr>
                <w:ilvl w:val="0"/>
                <w:numId w:val="37"/>
              </w:numPr>
              <w:spacing w:after="200" w:line="276" w:lineRule="auto"/>
              <w:contextualSpacing/>
              <w:rPr>
                <w:rFonts w:ascii="Tahoma" w:hAnsi="Tahoma" w:cs="Tahoma"/>
                <w:sz w:val="22"/>
                <w:szCs w:val="22"/>
              </w:rPr>
            </w:pPr>
            <w:r w:rsidRPr="00B2230F">
              <w:rPr>
                <w:rFonts w:ascii="Tahoma" w:hAnsi="Tahoma" w:cs="Tahoma"/>
                <w:sz w:val="22"/>
                <w:szCs w:val="22"/>
              </w:rPr>
              <w:t>Successfully managing and delivering a variety of projects simultaneously and achieving results to meet timeframes, with external agencies.</w:t>
            </w:r>
          </w:p>
          <w:p w14:paraId="4DEB30EA" w14:textId="77777777" w:rsidR="00B2230F" w:rsidRPr="00B2230F" w:rsidRDefault="00B2230F" w:rsidP="00B2230F">
            <w:pPr>
              <w:pStyle w:val="ListParagraph"/>
              <w:numPr>
                <w:ilvl w:val="0"/>
                <w:numId w:val="37"/>
              </w:numPr>
              <w:spacing w:after="200" w:line="276" w:lineRule="auto"/>
              <w:contextualSpacing/>
              <w:rPr>
                <w:rFonts w:ascii="Tahoma" w:hAnsi="Tahoma" w:cs="Tahoma"/>
                <w:sz w:val="22"/>
                <w:szCs w:val="22"/>
              </w:rPr>
            </w:pPr>
            <w:r w:rsidRPr="00B2230F">
              <w:rPr>
                <w:rFonts w:ascii="Tahoma" w:hAnsi="Tahoma" w:cs="Tahoma"/>
                <w:sz w:val="22"/>
                <w:szCs w:val="22"/>
              </w:rPr>
              <w:t>Experience of developing and implementing business cases for both SLA’s and funding applications.</w:t>
            </w:r>
          </w:p>
          <w:p w14:paraId="33911C9F" w14:textId="5EAA7F86" w:rsidR="00B2230F" w:rsidRPr="00B2230F" w:rsidRDefault="00B2230F" w:rsidP="00B2230F">
            <w:pPr>
              <w:pStyle w:val="ListParagraph"/>
              <w:numPr>
                <w:ilvl w:val="0"/>
                <w:numId w:val="37"/>
              </w:numPr>
              <w:spacing w:after="200" w:line="276" w:lineRule="auto"/>
              <w:contextualSpacing/>
              <w:rPr>
                <w:rFonts w:ascii="Tahoma" w:hAnsi="Tahoma" w:cs="Tahoma"/>
                <w:sz w:val="22"/>
                <w:szCs w:val="22"/>
              </w:rPr>
            </w:pPr>
            <w:r w:rsidRPr="00B2230F">
              <w:rPr>
                <w:rFonts w:ascii="Tahoma" w:hAnsi="Tahoma" w:cs="Tahoma"/>
                <w:sz w:val="22"/>
                <w:szCs w:val="22"/>
              </w:rPr>
              <w:lastRenderedPageBreak/>
              <w:t xml:space="preserve">Experience of marketing and promotion of projects  </w:t>
            </w:r>
          </w:p>
          <w:p w14:paraId="525746C3" w14:textId="19CA184A" w:rsidR="00B2230F" w:rsidRPr="00B2230F" w:rsidRDefault="00B2230F" w:rsidP="00B2230F">
            <w:pPr>
              <w:pStyle w:val="maintext"/>
              <w:numPr>
                <w:ilvl w:val="0"/>
                <w:numId w:val="37"/>
              </w:numPr>
              <w:spacing w:after="0"/>
              <w:rPr>
                <w:szCs w:val="22"/>
              </w:rPr>
            </w:pPr>
            <w:r w:rsidRPr="00B2230F">
              <w:rPr>
                <w:rFonts w:ascii="Tahoma" w:hAnsi="Tahoma" w:cs="Tahoma"/>
                <w:szCs w:val="22"/>
              </w:rPr>
              <w:t xml:space="preserve">Be able to demonstrate competence in use of e-mail and Microsoft office applications including word, excel, </w:t>
            </w:r>
            <w:r w:rsidR="00F15C46" w:rsidRPr="00B2230F">
              <w:rPr>
                <w:rFonts w:ascii="Tahoma" w:hAnsi="Tahoma" w:cs="Tahoma"/>
                <w:szCs w:val="22"/>
              </w:rPr>
              <w:t>PowerPoint</w:t>
            </w:r>
            <w:r w:rsidRPr="00B2230F">
              <w:rPr>
                <w:rFonts w:ascii="Tahoma" w:hAnsi="Tahoma" w:cs="Tahoma"/>
                <w:szCs w:val="22"/>
              </w:rPr>
              <w:t>.</w:t>
            </w:r>
          </w:p>
          <w:p w14:paraId="312BAD3A" w14:textId="359C9044" w:rsidR="00B2230F" w:rsidRPr="00250FB4" w:rsidRDefault="00B2230F" w:rsidP="00B2230F">
            <w:pPr>
              <w:pStyle w:val="maintext"/>
              <w:numPr>
                <w:ilvl w:val="0"/>
                <w:numId w:val="37"/>
              </w:numPr>
              <w:spacing w:after="0"/>
              <w:rPr>
                <w:szCs w:val="22"/>
              </w:rPr>
            </w:pPr>
            <w:r w:rsidRPr="00B2230F">
              <w:rPr>
                <w:rFonts w:ascii="Tahoma" w:hAnsi="Tahoma" w:cs="Tahoma"/>
                <w:szCs w:val="22"/>
              </w:rPr>
              <w:t xml:space="preserve">Hold a full current driving licence and access to transport, or access to </w:t>
            </w:r>
            <w:r w:rsidRPr="00250FB4">
              <w:rPr>
                <w:rFonts w:ascii="Tahoma" w:hAnsi="Tahoma" w:cs="Tahoma"/>
                <w:szCs w:val="22"/>
              </w:rPr>
              <w:t>transport to meet the requirements of the post.</w:t>
            </w:r>
          </w:p>
          <w:p w14:paraId="2246C706" w14:textId="212AA741" w:rsidR="00B2230F" w:rsidRPr="00250FB4" w:rsidRDefault="00B2230F" w:rsidP="00B2230F">
            <w:pPr>
              <w:pStyle w:val="ListParagraph"/>
              <w:numPr>
                <w:ilvl w:val="0"/>
                <w:numId w:val="37"/>
              </w:numPr>
              <w:tabs>
                <w:tab w:val="left" w:pos="3696"/>
              </w:tabs>
              <w:autoSpaceDE w:val="0"/>
              <w:autoSpaceDN w:val="0"/>
              <w:adjustRightInd w:val="0"/>
              <w:spacing w:after="200" w:line="276" w:lineRule="auto"/>
              <w:contextualSpacing/>
              <w:rPr>
                <w:rFonts w:ascii="Tahoma" w:hAnsi="Tahoma" w:cs="Tahoma"/>
                <w:sz w:val="22"/>
                <w:szCs w:val="22"/>
              </w:rPr>
            </w:pPr>
            <w:r w:rsidRPr="00250FB4">
              <w:rPr>
                <w:rFonts w:ascii="Tahoma" w:hAnsi="Tahoma" w:cs="Tahoma"/>
                <w:sz w:val="22"/>
                <w:szCs w:val="22"/>
              </w:rPr>
              <w:t>Ability to work outside of normal office hours, including evenings, wee</w:t>
            </w:r>
            <w:r w:rsidR="009E6903">
              <w:rPr>
                <w:rFonts w:ascii="Tahoma" w:hAnsi="Tahoma" w:cs="Tahoma"/>
                <w:sz w:val="22"/>
                <w:szCs w:val="22"/>
              </w:rPr>
              <w:t>kends and public/bank holidays (as and when required, to meet operational needs).</w:t>
            </w:r>
          </w:p>
          <w:p w14:paraId="65E11D28" w14:textId="6103DED8" w:rsidR="00B2230F" w:rsidRDefault="00B2230F" w:rsidP="00B2230F">
            <w:pPr>
              <w:pStyle w:val="maintext"/>
              <w:spacing w:after="0"/>
              <w:ind w:left="489"/>
            </w:pPr>
          </w:p>
        </w:tc>
      </w:tr>
    </w:tbl>
    <w:p w14:paraId="12C72D2F" w14:textId="77777777" w:rsidR="002A0043" w:rsidRDefault="002A0043">
      <w:pPr>
        <w:rPr>
          <w:b/>
          <w:bCs/>
        </w:rPr>
      </w:pPr>
    </w:p>
    <w:p w14:paraId="7E1D1A18" w14:textId="77777777" w:rsidR="002A0043" w:rsidRDefault="002A0043">
      <w:pPr>
        <w:rPr>
          <w:b/>
          <w:bCs/>
        </w:rPr>
      </w:pPr>
      <w:r>
        <w:rPr>
          <w:b/>
          <w:bCs/>
        </w:rPr>
        <w:t>4.  Personnel: Please state below</w:t>
      </w:r>
    </w:p>
    <w:p w14:paraId="3D7F097F" w14:textId="77777777" w:rsidR="002A0043" w:rsidRDefault="002A0043">
      <w:pPr>
        <w:rPr>
          <w:b/>
          <w:bCs/>
        </w:rPr>
      </w:pPr>
    </w:p>
    <w:p w14:paraId="4D9C33DD" w14:textId="77777777" w:rsidR="002A0043" w:rsidRDefault="002A0043">
      <w:r>
        <w:t xml:space="preserve">         Who will the individual report to?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2"/>
      </w:tblGrid>
      <w:tr w:rsidR="002D64EC" w14:paraId="6801316E" w14:textId="77777777" w:rsidTr="00990432">
        <w:tc>
          <w:tcPr>
            <w:tcW w:w="7796" w:type="dxa"/>
            <w:shd w:val="clear" w:color="auto" w:fill="auto"/>
          </w:tcPr>
          <w:p w14:paraId="1C0ADE5C" w14:textId="46949E7C" w:rsidR="002D64EC" w:rsidRDefault="00B2230F" w:rsidP="00B2230F">
            <w:r>
              <w:t xml:space="preserve">Sports Development Manager – Outdoor Leisure </w:t>
            </w:r>
          </w:p>
        </w:tc>
      </w:tr>
    </w:tbl>
    <w:p w14:paraId="10D24A24" w14:textId="77777777" w:rsidR="002A0043" w:rsidRDefault="002A0043"/>
    <w:p w14:paraId="6E73003F" w14:textId="77777777" w:rsidR="002A0043" w:rsidRDefault="002A0043">
      <w:r>
        <w:t xml:space="preserve">         Who will be the individual’s line manager and/or reporting officer?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2"/>
      </w:tblGrid>
      <w:tr w:rsidR="00BE0687" w14:paraId="77E29F86" w14:textId="77777777" w:rsidTr="00990432">
        <w:tc>
          <w:tcPr>
            <w:tcW w:w="7796" w:type="dxa"/>
            <w:shd w:val="clear" w:color="auto" w:fill="auto"/>
          </w:tcPr>
          <w:p w14:paraId="63EF8C34" w14:textId="2491A228" w:rsidR="006E3CB4" w:rsidRDefault="00B2230F" w:rsidP="006E3CB4">
            <w:r>
              <w:t>Sports Development Manager – Outdoor Leisure</w:t>
            </w:r>
          </w:p>
        </w:tc>
      </w:tr>
    </w:tbl>
    <w:p w14:paraId="4C0EC274" w14:textId="77777777" w:rsidR="002D64EC" w:rsidRDefault="002D64EC"/>
    <w:p w14:paraId="6D46AFD5" w14:textId="77777777" w:rsidR="006E3CB4" w:rsidRDefault="006E3CB4"/>
    <w:p w14:paraId="70FB2604" w14:textId="77777777" w:rsidR="002A0043" w:rsidRDefault="002A0043">
      <w:r>
        <w:rPr>
          <w:b/>
          <w:bCs/>
        </w:rPr>
        <w:t>5.  Transfer of learning</w:t>
      </w:r>
    </w:p>
    <w:p w14:paraId="6DEE542C" w14:textId="77777777" w:rsidR="002A0043" w:rsidRDefault="002A0043">
      <w:r>
        <w:t xml:space="preserve">     Please give details of how the Opportunity will benefit your organisation, the </w:t>
      </w:r>
    </w:p>
    <w:p w14:paraId="6B200B67" w14:textId="1C33299E" w:rsidR="002A0043" w:rsidRDefault="002A0043" w:rsidP="005B1766">
      <w:r>
        <w:t xml:space="preserve">     individual and their organisation.</w:t>
      </w:r>
      <w:r w:rsidR="005B176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C6545" w:rsidRPr="00FC5D2E" w14:paraId="4EF26B26" w14:textId="77777777" w:rsidTr="00F05EB9">
        <w:trPr>
          <w:trHeight w:val="6634"/>
        </w:trPr>
        <w:tc>
          <w:tcPr>
            <w:tcW w:w="8296" w:type="dxa"/>
            <w:shd w:val="clear" w:color="auto" w:fill="auto"/>
          </w:tcPr>
          <w:p w14:paraId="21105700" w14:textId="63B57ABF" w:rsidR="008D4F0B" w:rsidRPr="00C1040B" w:rsidRDefault="008D4F0B" w:rsidP="008D4F0B">
            <w:pPr>
              <w:rPr>
                <w:rFonts w:ascii="Tahoma" w:hAnsi="Tahoma" w:cs="Tahoma"/>
              </w:rPr>
            </w:pPr>
            <w:r w:rsidRPr="00C1040B">
              <w:rPr>
                <w:rFonts w:ascii="Tahoma" w:hAnsi="Tahoma" w:cs="Tahoma"/>
              </w:rPr>
              <w:t>The benefits to Newry, Mourne and Down District Council will include:</w:t>
            </w:r>
          </w:p>
          <w:p w14:paraId="4432D39E" w14:textId="6CED3341" w:rsidR="001C7377" w:rsidRDefault="001C7377" w:rsidP="008D4F0B"/>
          <w:p w14:paraId="2DCB0D1B" w14:textId="77777777" w:rsidR="0003329C" w:rsidRPr="00B23F7F" w:rsidRDefault="0003329C" w:rsidP="0003329C">
            <w:pPr>
              <w:pStyle w:val="ListParagraph"/>
              <w:numPr>
                <w:ilvl w:val="0"/>
                <w:numId w:val="38"/>
              </w:numPr>
              <w:spacing w:after="200" w:line="276" w:lineRule="auto"/>
              <w:contextualSpacing/>
              <w:jc w:val="both"/>
              <w:rPr>
                <w:rFonts w:ascii="Tahoma" w:hAnsi="Tahoma" w:cs="Tahoma"/>
              </w:rPr>
            </w:pPr>
            <w:r w:rsidRPr="00B23F7F">
              <w:rPr>
                <w:rFonts w:ascii="Tahoma" w:hAnsi="Tahoma" w:cs="Tahoma"/>
              </w:rPr>
              <w:t>improving access to sport and physical activities for people of all ages and abilities</w:t>
            </w:r>
          </w:p>
          <w:p w14:paraId="61C2865E" w14:textId="1859EE7B" w:rsidR="0003329C" w:rsidRPr="00B23F7F" w:rsidRDefault="0003329C" w:rsidP="0003329C">
            <w:pPr>
              <w:pStyle w:val="ListParagraph"/>
              <w:numPr>
                <w:ilvl w:val="0"/>
                <w:numId w:val="38"/>
              </w:numPr>
              <w:spacing w:after="200" w:line="276" w:lineRule="auto"/>
              <w:contextualSpacing/>
              <w:jc w:val="both"/>
              <w:rPr>
                <w:rFonts w:ascii="Tahoma" w:hAnsi="Tahoma" w:cs="Tahoma"/>
              </w:rPr>
            </w:pPr>
            <w:r w:rsidRPr="00B23F7F">
              <w:rPr>
                <w:rFonts w:ascii="Tahoma" w:hAnsi="Tahoma" w:cs="Tahoma"/>
              </w:rPr>
              <w:t xml:space="preserve">supporting sporting groups, communities </w:t>
            </w:r>
            <w:r w:rsidR="00F15C46">
              <w:rPr>
                <w:rFonts w:ascii="Tahoma" w:hAnsi="Tahoma" w:cs="Tahoma"/>
              </w:rPr>
              <w:t xml:space="preserve">and </w:t>
            </w:r>
            <w:r w:rsidRPr="00B23F7F">
              <w:rPr>
                <w:rFonts w:ascii="Tahoma" w:hAnsi="Tahoma" w:cs="Tahoma"/>
              </w:rPr>
              <w:t>organisations in the delivery of each of their relevant sports and activities for both indoor and outdoor leisure and sport</w:t>
            </w:r>
          </w:p>
          <w:p w14:paraId="62D4432A" w14:textId="04219A86" w:rsidR="001C7377" w:rsidRDefault="001C7377" w:rsidP="008D4F0B"/>
          <w:p w14:paraId="3AABC09C" w14:textId="77777777" w:rsidR="008D4F0B" w:rsidRPr="00C1040B" w:rsidRDefault="008D4F0B" w:rsidP="008D4F0B">
            <w:pPr>
              <w:rPr>
                <w:rFonts w:ascii="Tahoma" w:hAnsi="Tahoma" w:cs="Tahoma"/>
              </w:rPr>
            </w:pPr>
            <w:r w:rsidRPr="00C1040B">
              <w:rPr>
                <w:rFonts w:ascii="Tahoma" w:hAnsi="Tahoma" w:cs="Tahoma"/>
              </w:rPr>
              <w:t>The benefits to the individual will be:</w:t>
            </w:r>
          </w:p>
          <w:p w14:paraId="6A0901A0" w14:textId="77777777" w:rsidR="008D4F0B" w:rsidRPr="00C1040B" w:rsidRDefault="008D4F0B" w:rsidP="008D4F0B">
            <w:pPr>
              <w:rPr>
                <w:rFonts w:ascii="Tahoma" w:hAnsi="Tahoma" w:cs="Tahoma"/>
                <w:highlight w:val="yellow"/>
              </w:rPr>
            </w:pPr>
          </w:p>
          <w:p w14:paraId="769058F9" w14:textId="72D1BDD7" w:rsidR="008D4F0B" w:rsidRPr="00C1040B" w:rsidRDefault="008D4F0B" w:rsidP="008D4F0B">
            <w:pPr>
              <w:numPr>
                <w:ilvl w:val="0"/>
                <w:numId w:val="19"/>
              </w:numPr>
              <w:rPr>
                <w:rFonts w:ascii="Tahoma" w:hAnsi="Tahoma" w:cs="Tahoma"/>
              </w:rPr>
            </w:pPr>
            <w:r w:rsidRPr="00C1040B">
              <w:rPr>
                <w:rFonts w:ascii="Tahoma" w:hAnsi="Tahoma" w:cs="Tahoma"/>
              </w:rPr>
              <w:t xml:space="preserve">Experience gained in </w:t>
            </w:r>
            <w:r w:rsidR="0003329C" w:rsidRPr="00C1040B">
              <w:rPr>
                <w:rFonts w:ascii="Tahoma" w:hAnsi="Tahoma" w:cs="Tahoma"/>
              </w:rPr>
              <w:t xml:space="preserve">the development and implementation of the Council’s strategies </w:t>
            </w:r>
            <w:r w:rsidR="00C1040B" w:rsidRPr="00C1040B">
              <w:rPr>
                <w:rFonts w:ascii="Tahoma" w:hAnsi="Tahoma" w:cs="Tahoma"/>
              </w:rPr>
              <w:t xml:space="preserve">and department business plan in relation to Sports Development </w:t>
            </w:r>
          </w:p>
          <w:p w14:paraId="1AB24058" w14:textId="188F7320" w:rsidR="008D4F0B" w:rsidRPr="00C1040B" w:rsidRDefault="008D4F0B" w:rsidP="008D4F0B">
            <w:pPr>
              <w:numPr>
                <w:ilvl w:val="0"/>
                <w:numId w:val="19"/>
              </w:numPr>
              <w:rPr>
                <w:rFonts w:ascii="Tahoma" w:hAnsi="Tahoma" w:cs="Tahoma"/>
              </w:rPr>
            </w:pPr>
            <w:r w:rsidRPr="00C1040B">
              <w:rPr>
                <w:rFonts w:ascii="Tahoma" w:hAnsi="Tahoma" w:cs="Tahoma"/>
              </w:rPr>
              <w:t xml:space="preserve">Experience of working within </w:t>
            </w:r>
            <w:r w:rsidR="00F2711E" w:rsidRPr="00C1040B">
              <w:rPr>
                <w:rFonts w:ascii="Tahoma" w:hAnsi="Tahoma" w:cs="Tahoma"/>
              </w:rPr>
              <w:t>another organisation</w:t>
            </w:r>
          </w:p>
          <w:p w14:paraId="435B3B6C" w14:textId="77777777" w:rsidR="008D4F0B" w:rsidRPr="00B2230F" w:rsidRDefault="008D4F0B" w:rsidP="008D4F0B">
            <w:pPr>
              <w:rPr>
                <w:highlight w:val="yellow"/>
              </w:rPr>
            </w:pPr>
          </w:p>
          <w:p w14:paraId="1E0374B4" w14:textId="77777777" w:rsidR="008D4F0B" w:rsidRPr="00C1040B" w:rsidRDefault="008D4F0B" w:rsidP="008D4F0B">
            <w:pPr>
              <w:rPr>
                <w:rFonts w:ascii="Tahoma" w:hAnsi="Tahoma" w:cs="Tahoma"/>
              </w:rPr>
            </w:pPr>
            <w:r w:rsidRPr="00C1040B">
              <w:rPr>
                <w:rFonts w:ascii="Tahoma" w:hAnsi="Tahoma" w:cs="Tahoma"/>
              </w:rPr>
              <w:t>The benefits to their organisation will be:</w:t>
            </w:r>
          </w:p>
          <w:p w14:paraId="05A0E866" w14:textId="77777777" w:rsidR="008D4F0B" w:rsidRPr="00B2230F" w:rsidRDefault="008D4F0B" w:rsidP="008D4F0B">
            <w:pPr>
              <w:rPr>
                <w:highlight w:val="yellow"/>
              </w:rPr>
            </w:pPr>
          </w:p>
          <w:p w14:paraId="694C52D8" w14:textId="010AAEF2" w:rsidR="003735E0" w:rsidRPr="00C1040B" w:rsidRDefault="00F0409A" w:rsidP="00544FB4">
            <w:pPr>
              <w:numPr>
                <w:ilvl w:val="0"/>
                <w:numId w:val="19"/>
              </w:numPr>
              <w:rPr>
                <w:rFonts w:ascii="Tahoma" w:hAnsi="Tahoma" w:cs="Tahoma"/>
              </w:rPr>
            </w:pPr>
            <w:r w:rsidRPr="00C1040B">
              <w:rPr>
                <w:rFonts w:ascii="Tahoma" w:hAnsi="Tahoma" w:cs="Tahoma"/>
              </w:rPr>
              <w:t xml:space="preserve">Experience gained in </w:t>
            </w:r>
            <w:r w:rsidR="00C1040B" w:rsidRPr="00C1040B">
              <w:rPr>
                <w:rFonts w:ascii="Tahoma" w:hAnsi="Tahoma" w:cs="Tahoma"/>
              </w:rPr>
              <w:t xml:space="preserve">the delivery of Sports Development programmes </w:t>
            </w:r>
            <w:r w:rsidR="0023761B" w:rsidRPr="00C1040B">
              <w:rPr>
                <w:rFonts w:ascii="Tahoma" w:hAnsi="Tahoma" w:cs="Tahoma"/>
              </w:rPr>
              <w:t>within a Council District</w:t>
            </w:r>
            <w:r w:rsidR="00C1040B" w:rsidRPr="00C1040B">
              <w:rPr>
                <w:rFonts w:ascii="Tahoma" w:hAnsi="Tahoma" w:cs="Tahoma"/>
              </w:rPr>
              <w:t xml:space="preserve">.  </w:t>
            </w:r>
            <w:r w:rsidR="0023761B" w:rsidRPr="00C1040B">
              <w:rPr>
                <w:rFonts w:ascii="Tahoma" w:hAnsi="Tahoma" w:cs="Tahoma"/>
              </w:rPr>
              <w:t xml:space="preserve"> </w:t>
            </w:r>
          </w:p>
          <w:p w14:paraId="68B04FCD" w14:textId="77777777" w:rsidR="006E6761" w:rsidRPr="006E3CB4" w:rsidRDefault="006E6761" w:rsidP="00F0409A">
            <w:pPr>
              <w:spacing w:after="200" w:line="276" w:lineRule="auto"/>
              <w:rPr>
                <w:b/>
                <w:u w:val="single"/>
              </w:rPr>
            </w:pPr>
          </w:p>
        </w:tc>
      </w:tr>
    </w:tbl>
    <w:p w14:paraId="45057E6D" w14:textId="77777777" w:rsidR="006E3CB4" w:rsidRDefault="006E3CB4">
      <w:pPr>
        <w:rPr>
          <w:b/>
          <w:bCs/>
        </w:rPr>
      </w:pPr>
    </w:p>
    <w:p w14:paraId="56BDCF2F" w14:textId="44C83145" w:rsidR="006E3CB4" w:rsidRDefault="006E3CB4">
      <w:pPr>
        <w:rPr>
          <w:b/>
          <w:bCs/>
        </w:rPr>
      </w:pPr>
    </w:p>
    <w:p w14:paraId="4F16F7E9" w14:textId="3F31894D" w:rsidR="006E309D" w:rsidRDefault="006E309D">
      <w:pPr>
        <w:rPr>
          <w:b/>
          <w:bCs/>
        </w:rPr>
      </w:pPr>
    </w:p>
    <w:p w14:paraId="6A6D18C6" w14:textId="765C60E8" w:rsidR="006E309D" w:rsidRDefault="006E309D">
      <w:pPr>
        <w:rPr>
          <w:b/>
          <w:bCs/>
        </w:rPr>
      </w:pPr>
    </w:p>
    <w:p w14:paraId="50FEA395" w14:textId="77777777" w:rsidR="006E309D" w:rsidRDefault="006E309D">
      <w:pPr>
        <w:rPr>
          <w:b/>
          <w:bCs/>
        </w:rPr>
      </w:pPr>
    </w:p>
    <w:p w14:paraId="09894C90" w14:textId="77777777" w:rsidR="002A0043" w:rsidRDefault="002A0043">
      <w:pPr>
        <w:rPr>
          <w:b/>
          <w:bCs/>
        </w:rPr>
      </w:pPr>
      <w:r>
        <w:rPr>
          <w:b/>
          <w:bCs/>
        </w:rPr>
        <w:t>6.  Logistics</w:t>
      </w:r>
    </w:p>
    <w:p w14:paraId="734AEE6D" w14:textId="77777777" w:rsidR="002A0043" w:rsidRDefault="002A0043" w:rsidP="006E3CB4">
      <w:pPr>
        <w:ind w:left="300"/>
        <w:rPr>
          <w:lang w:val="en-US"/>
        </w:rPr>
      </w:pPr>
      <w:r>
        <w:t xml:space="preserve">Please provide details of the likely start date, duration, location, </w:t>
      </w:r>
      <w:r w:rsidR="00BB7E71">
        <w:t xml:space="preserve">form of transport required, </w:t>
      </w:r>
      <w:r>
        <w:t>resources (i.e.;</w:t>
      </w:r>
      <w:r>
        <w:rPr>
          <w:lang w:val="en-US"/>
        </w:rPr>
        <w:t xml:space="preserve"> desk, PC, etc.) and funding arrangements for the opportunity.</w:t>
      </w:r>
    </w:p>
    <w:p w14:paraId="1CA9BBB1" w14:textId="77777777" w:rsidR="002A0043" w:rsidRDefault="002A004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246E1" w:rsidRPr="00437CCD" w14:paraId="34DDD3D6" w14:textId="77777777" w:rsidTr="00437CCD">
        <w:tc>
          <w:tcPr>
            <w:tcW w:w="8522" w:type="dxa"/>
            <w:shd w:val="clear" w:color="auto" w:fill="auto"/>
          </w:tcPr>
          <w:p w14:paraId="369244F3" w14:textId="5D0D6C3D" w:rsidR="008D4F0B" w:rsidRPr="00F05EB9" w:rsidRDefault="008D4F0B" w:rsidP="008D4F0B">
            <w:pPr>
              <w:rPr>
                <w:rFonts w:ascii="Arial" w:hAnsi="Arial" w:cs="Arial"/>
                <w:lang w:val="en-US"/>
              </w:rPr>
            </w:pPr>
            <w:r w:rsidRPr="00F05EB9">
              <w:rPr>
                <w:rFonts w:ascii="Arial" w:hAnsi="Arial" w:cs="Arial"/>
                <w:b/>
                <w:lang w:val="en-US"/>
              </w:rPr>
              <w:t xml:space="preserve">Duration:  </w:t>
            </w:r>
            <w:r w:rsidRPr="00F05EB9">
              <w:rPr>
                <w:rFonts w:ascii="Arial" w:hAnsi="Arial" w:cs="Arial"/>
                <w:lang w:val="en-US"/>
              </w:rPr>
              <w:t xml:space="preserve">Temporary until </w:t>
            </w:r>
            <w:r w:rsidR="0023761B" w:rsidRPr="00F05EB9">
              <w:rPr>
                <w:rFonts w:ascii="Arial" w:hAnsi="Arial" w:cs="Arial"/>
                <w:lang w:val="en-US"/>
              </w:rPr>
              <w:t xml:space="preserve">31 </w:t>
            </w:r>
            <w:r w:rsidR="00486A52" w:rsidRPr="00F05EB9">
              <w:rPr>
                <w:rFonts w:ascii="Arial" w:hAnsi="Arial" w:cs="Arial"/>
                <w:lang w:val="en-US"/>
              </w:rPr>
              <w:t xml:space="preserve">January 2023 </w:t>
            </w:r>
            <w:r w:rsidRPr="00F05EB9">
              <w:rPr>
                <w:rFonts w:ascii="Arial" w:hAnsi="Arial" w:cs="Arial"/>
                <w:lang w:val="en-US"/>
              </w:rPr>
              <w:t>(</w:t>
            </w:r>
            <w:r w:rsidR="00486A52" w:rsidRPr="00F05EB9">
              <w:rPr>
                <w:rFonts w:ascii="Arial" w:hAnsi="Arial" w:cs="Arial"/>
                <w:lang w:val="en-US"/>
              </w:rPr>
              <w:t>to cover a period of maternity leave)</w:t>
            </w:r>
            <w:r w:rsidR="00260443" w:rsidRPr="00F05EB9">
              <w:rPr>
                <w:rFonts w:ascii="Arial" w:hAnsi="Arial" w:cs="Arial"/>
                <w:lang w:val="en-US"/>
              </w:rPr>
              <w:t xml:space="preserve">, which </w:t>
            </w:r>
            <w:r w:rsidR="0036172F" w:rsidRPr="00F05EB9">
              <w:rPr>
                <w:rFonts w:ascii="Arial" w:hAnsi="Arial" w:cs="Arial"/>
                <w:lang w:val="en-US"/>
              </w:rPr>
              <w:t>may</w:t>
            </w:r>
            <w:r w:rsidR="00F2711E" w:rsidRPr="00F05EB9">
              <w:rPr>
                <w:rFonts w:ascii="Arial" w:hAnsi="Arial" w:cs="Arial"/>
                <w:lang w:val="en-US"/>
              </w:rPr>
              <w:t xml:space="preserve"> conclude earlier or</w:t>
            </w:r>
            <w:r w:rsidR="0036172F" w:rsidRPr="00F05EB9">
              <w:rPr>
                <w:rFonts w:ascii="Arial" w:hAnsi="Arial" w:cs="Arial"/>
                <w:lang w:val="en-US"/>
              </w:rPr>
              <w:t xml:space="preserve"> be</w:t>
            </w:r>
            <w:r w:rsidR="00260443" w:rsidRPr="00F05EB9">
              <w:rPr>
                <w:rFonts w:ascii="Arial" w:hAnsi="Arial" w:cs="Arial"/>
                <w:lang w:val="en-US"/>
              </w:rPr>
              <w:t xml:space="preserve"> extended</w:t>
            </w:r>
          </w:p>
          <w:p w14:paraId="246BFB57" w14:textId="77777777" w:rsidR="008D4F0B" w:rsidRPr="00F05EB9" w:rsidRDefault="008D4F0B" w:rsidP="008D4F0B">
            <w:pPr>
              <w:rPr>
                <w:rFonts w:ascii="Arial" w:hAnsi="Arial" w:cs="Arial"/>
                <w:b/>
                <w:lang w:val="en-US"/>
              </w:rPr>
            </w:pPr>
          </w:p>
          <w:p w14:paraId="5D960302" w14:textId="50E0BB5F" w:rsidR="008D4F0B" w:rsidRPr="00F05EB9" w:rsidRDefault="008D4F0B" w:rsidP="008D4F0B">
            <w:pPr>
              <w:rPr>
                <w:rFonts w:ascii="Arial" w:hAnsi="Arial" w:cs="Arial"/>
                <w:b/>
                <w:lang w:val="en-US"/>
              </w:rPr>
            </w:pPr>
            <w:r w:rsidRPr="00F05EB9">
              <w:rPr>
                <w:rFonts w:ascii="Arial" w:hAnsi="Arial" w:cs="Arial"/>
                <w:b/>
                <w:lang w:val="en-US"/>
              </w:rPr>
              <w:t xml:space="preserve">Location: </w:t>
            </w:r>
            <w:r w:rsidR="00486A52" w:rsidRPr="00F05EB9">
              <w:rPr>
                <w:rFonts w:ascii="Arial" w:hAnsi="Arial" w:cs="Arial"/>
              </w:rPr>
              <w:t>Down Leisure Centre</w:t>
            </w:r>
            <w:r w:rsidR="003B5D0E" w:rsidRPr="00F05EB9">
              <w:rPr>
                <w:rFonts w:ascii="Arial" w:hAnsi="Arial" w:cs="Arial"/>
              </w:rPr>
              <w:t>, Downpatrick</w:t>
            </w:r>
          </w:p>
          <w:p w14:paraId="5EFE4BBA" w14:textId="77777777" w:rsidR="008D4F0B" w:rsidRPr="00F05EB9" w:rsidRDefault="008D4F0B" w:rsidP="008D4F0B">
            <w:pPr>
              <w:rPr>
                <w:rFonts w:ascii="Arial" w:hAnsi="Arial" w:cs="Arial"/>
                <w:b/>
                <w:lang w:val="en-US"/>
              </w:rPr>
            </w:pPr>
          </w:p>
          <w:p w14:paraId="5CABFCE7" w14:textId="287D0586" w:rsidR="008D4F0B" w:rsidRPr="00F05EB9" w:rsidRDefault="008D4F0B" w:rsidP="008D4F0B">
            <w:pPr>
              <w:rPr>
                <w:rFonts w:ascii="Arial" w:eastAsia="BatangChe" w:hAnsi="Arial" w:cs="Arial"/>
              </w:rPr>
            </w:pPr>
            <w:r w:rsidRPr="00F05EB9">
              <w:rPr>
                <w:rFonts w:ascii="Arial" w:eastAsia="BatangChe" w:hAnsi="Arial" w:cs="Arial"/>
                <w:b/>
              </w:rPr>
              <w:t>Resources:</w:t>
            </w:r>
            <w:r w:rsidRPr="00F05EB9">
              <w:rPr>
                <w:rFonts w:ascii="Arial" w:eastAsia="BatangChe" w:hAnsi="Arial" w:cs="Arial"/>
              </w:rPr>
              <w:t xml:space="preserve">  Full office - standard resources (including a desk and PC) will be provided.</w:t>
            </w:r>
          </w:p>
          <w:p w14:paraId="4D121E0E" w14:textId="77777777" w:rsidR="008D4F0B" w:rsidRPr="00F05EB9" w:rsidRDefault="008D4F0B" w:rsidP="008D4F0B">
            <w:pPr>
              <w:rPr>
                <w:rFonts w:ascii="Arial" w:eastAsia="BatangChe" w:hAnsi="Arial" w:cs="Arial"/>
              </w:rPr>
            </w:pPr>
          </w:p>
          <w:p w14:paraId="4B17EDC1" w14:textId="6C17B565" w:rsidR="008D4F0B" w:rsidRPr="00F05EB9" w:rsidRDefault="00EF31D2" w:rsidP="008D4F0B">
            <w:pPr>
              <w:rPr>
                <w:rFonts w:ascii="Arial" w:eastAsia="BatangChe" w:hAnsi="Arial" w:cs="Arial"/>
              </w:rPr>
            </w:pPr>
            <w:r w:rsidRPr="00F05EB9">
              <w:rPr>
                <w:rFonts w:ascii="Arial" w:eastAsia="BatangChe" w:hAnsi="Arial" w:cs="Arial"/>
                <w:b/>
              </w:rPr>
              <w:t>Salary</w:t>
            </w:r>
            <w:r w:rsidR="008D4F0B" w:rsidRPr="00F05EB9">
              <w:rPr>
                <w:rFonts w:ascii="Arial" w:eastAsia="BatangChe" w:hAnsi="Arial" w:cs="Arial"/>
                <w:b/>
              </w:rPr>
              <w:t>:</w:t>
            </w:r>
            <w:r w:rsidR="008D4F0B" w:rsidRPr="00F05EB9">
              <w:rPr>
                <w:rFonts w:ascii="Arial" w:eastAsia="BatangChe" w:hAnsi="Arial" w:cs="Arial"/>
              </w:rPr>
              <w:t xml:space="preserve">  The salary will be </w:t>
            </w:r>
            <w:r w:rsidR="00486A52" w:rsidRPr="00F05EB9">
              <w:rPr>
                <w:rFonts w:ascii="Arial" w:eastAsia="BatangChe" w:hAnsi="Arial" w:cs="Arial"/>
              </w:rPr>
              <w:t xml:space="preserve">PO1 </w:t>
            </w:r>
            <w:r w:rsidR="008D4F0B" w:rsidRPr="00F05EB9">
              <w:rPr>
                <w:rFonts w:ascii="Arial" w:eastAsia="BatangChe" w:hAnsi="Arial" w:cs="Arial"/>
              </w:rPr>
              <w:t xml:space="preserve">SCP </w:t>
            </w:r>
            <w:r w:rsidR="00486A52" w:rsidRPr="00F05EB9">
              <w:rPr>
                <w:rFonts w:ascii="Arial" w:eastAsia="BatangChe" w:hAnsi="Arial" w:cs="Arial"/>
              </w:rPr>
              <w:t xml:space="preserve">27-30 </w:t>
            </w:r>
            <w:r w:rsidR="008D4F0B" w:rsidRPr="00F05EB9">
              <w:rPr>
                <w:rFonts w:ascii="Arial" w:eastAsia="BatangChe" w:hAnsi="Arial" w:cs="Arial"/>
              </w:rPr>
              <w:t>(currently £</w:t>
            </w:r>
            <w:r w:rsidR="00260443" w:rsidRPr="00F05EB9">
              <w:rPr>
                <w:rFonts w:ascii="Arial" w:hAnsi="Arial" w:cs="Arial"/>
              </w:rPr>
              <w:t>3</w:t>
            </w:r>
            <w:r w:rsidR="00486A52" w:rsidRPr="00F05EB9">
              <w:rPr>
                <w:rFonts w:ascii="Arial" w:hAnsi="Arial" w:cs="Arial"/>
              </w:rPr>
              <w:t>1</w:t>
            </w:r>
            <w:r w:rsidR="00260443" w:rsidRPr="00F05EB9">
              <w:rPr>
                <w:rFonts w:ascii="Arial" w:hAnsi="Arial" w:cs="Arial"/>
              </w:rPr>
              <w:t>,</w:t>
            </w:r>
            <w:r w:rsidR="00486A52" w:rsidRPr="00F05EB9">
              <w:rPr>
                <w:rFonts w:ascii="Arial" w:hAnsi="Arial" w:cs="Arial"/>
              </w:rPr>
              <w:t>346</w:t>
            </w:r>
            <w:r w:rsidR="008D4F0B" w:rsidRPr="00F05EB9">
              <w:rPr>
                <w:rFonts w:ascii="Arial" w:hAnsi="Arial" w:cs="Arial"/>
              </w:rPr>
              <w:t xml:space="preserve"> </w:t>
            </w:r>
            <w:r w:rsidR="008D4F0B" w:rsidRPr="00F05EB9">
              <w:rPr>
                <w:rFonts w:ascii="Arial" w:eastAsia="BatangChe" w:hAnsi="Arial" w:cs="Arial"/>
              </w:rPr>
              <w:t>- £</w:t>
            </w:r>
            <w:r w:rsidR="00486A52" w:rsidRPr="00F05EB9">
              <w:rPr>
                <w:rFonts w:ascii="Arial" w:eastAsia="BatangChe" w:hAnsi="Arial" w:cs="Arial"/>
              </w:rPr>
              <w:t xml:space="preserve">33,782 </w:t>
            </w:r>
            <w:r w:rsidR="006E6761" w:rsidRPr="00F05EB9">
              <w:rPr>
                <w:rFonts w:ascii="Arial" w:hAnsi="Arial" w:cs="Arial"/>
              </w:rPr>
              <w:t xml:space="preserve">per annum, based on a </w:t>
            </w:r>
            <w:r w:rsidR="00F2711E" w:rsidRPr="00F05EB9">
              <w:rPr>
                <w:rFonts w:ascii="Arial" w:hAnsi="Arial" w:cs="Arial"/>
              </w:rPr>
              <w:t>37-hour</w:t>
            </w:r>
            <w:r w:rsidR="006E6761" w:rsidRPr="00F05EB9">
              <w:rPr>
                <w:rFonts w:ascii="Arial" w:hAnsi="Arial" w:cs="Arial"/>
              </w:rPr>
              <w:t xml:space="preserve"> working week</w:t>
            </w:r>
            <w:r w:rsidR="008D4F0B" w:rsidRPr="00F05EB9">
              <w:rPr>
                <w:rFonts w:ascii="Arial" w:eastAsia="BatangChe" w:hAnsi="Arial" w:cs="Arial"/>
              </w:rPr>
              <w:t>)</w:t>
            </w:r>
          </w:p>
          <w:p w14:paraId="630E5A35" w14:textId="38A79825" w:rsidR="00577CBC" w:rsidRPr="00F05EB9" w:rsidRDefault="00577CBC" w:rsidP="008D4F0B">
            <w:pPr>
              <w:rPr>
                <w:rFonts w:ascii="Arial" w:eastAsia="BatangChe" w:hAnsi="Arial" w:cs="Arial"/>
              </w:rPr>
            </w:pPr>
          </w:p>
          <w:p w14:paraId="108484B5" w14:textId="2CE1D949" w:rsidR="00577CBC" w:rsidRPr="00F05EB9" w:rsidRDefault="00577CBC" w:rsidP="008D4F0B">
            <w:pPr>
              <w:rPr>
                <w:rFonts w:ascii="Arial" w:eastAsia="BatangChe" w:hAnsi="Arial" w:cs="Arial"/>
              </w:rPr>
            </w:pPr>
            <w:r w:rsidRPr="00F05EB9">
              <w:rPr>
                <w:rFonts w:ascii="Arial" w:eastAsia="BatangChe" w:hAnsi="Arial" w:cs="Arial"/>
                <w:b/>
              </w:rPr>
              <w:t>Hours:</w:t>
            </w:r>
            <w:r w:rsidRPr="00F05EB9">
              <w:rPr>
                <w:rFonts w:ascii="Arial" w:eastAsia="BatangChe" w:hAnsi="Arial" w:cs="Arial"/>
              </w:rPr>
              <w:t xml:space="preserve"> </w:t>
            </w:r>
            <w:r w:rsidR="006D4F4D" w:rsidRPr="00F05EB9">
              <w:rPr>
                <w:rFonts w:ascii="Arial" w:eastAsia="BatangChe" w:hAnsi="Arial" w:cs="Arial"/>
              </w:rPr>
              <w:t xml:space="preserve">      </w:t>
            </w:r>
            <w:r w:rsidR="00486A52" w:rsidRPr="00F05EB9">
              <w:rPr>
                <w:rFonts w:ascii="Arial" w:eastAsia="BatangChe" w:hAnsi="Arial" w:cs="Arial"/>
              </w:rPr>
              <w:t xml:space="preserve">37 </w:t>
            </w:r>
            <w:r w:rsidRPr="00F05EB9">
              <w:rPr>
                <w:rFonts w:ascii="Arial" w:eastAsia="BatangChe" w:hAnsi="Arial" w:cs="Arial"/>
              </w:rPr>
              <w:t>hours per week</w:t>
            </w:r>
          </w:p>
          <w:p w14:paraId="062E47EB" w14:textId="3889C5CF" w:rsidR="00577CBC" w:rsidRPr="00F05EB9" w:rsidRDefault="00577CBC" w:rsidP="008D4F0B">
            <w:pPr>
              <w:rPr>
                <w:rFonts w:ascii="Arial" w:eastAsia="BatangChe" w:hAnsi="Arial" w:cs="Arial"/>
              </w:rPr>
            </w:pPr>
            <w:bookmarkStart w:id="0" w:name="_GoBack"/>
            <w:bookmarkEnd w:id="0"/>
          </w:p>
          <w:p w14:paraId="2F307973" w14:textId="154DC4C0" w:rsidR="00577CBC" w:rsidRPr="00F05EB9" w:rsidRDefault="00577CBC" w:rsidP="00577CBC">
            <w:pPr>
              <w:rPr>
                <w:rFonts w:ascii="Arial" w:hAnsi="Arial" w:cs="Arial"/>
                <w:lang w:eastAsia="zh-TW"/>
              </w:rPr>
            </w:pPr>
            <w:r w:rsidRPr="00F05EB9">
              <w:rPr>
                <w:rFonts w:ascii="Arial" w:eastAsia="BatangChe" w:hAnsi="Arial" w:cs="Arial"/>
                <w:b/>
              </w:rPr>
              <w:t>Work Pattern:</w:t>
            </w:r>
            <w:r w:rsidRPr="00F05EB9">
              <w:rPr>
                <w:rFonts w:ascii="Arial" w:hAnsi="Arial" w:cs="Arial"/>
                <w:lang w:eastAsia="zh-TW"/>
              </w:rPr>
              <w:t xml:space="preserve"> </w:t>
            </w:r>
            <w:r w:rsidR="006D4F4D" w:rsidRPr="00F05EB9">
              <w:rPr>
                <w:rFonts w:ascii="Arial" w:hAnsi="Arial" w:cs="Arial"/>
                <w:lang w:eastAsia="zh-TW"/>
              </w:rPr>
              <w:t xml:space="preserve">  </w:t>
            </w:r>
            <w:r w:rsidR="00486A52" w:rsidRPr="00F05EB9">
              <w:rPr>
                <w:rFonts w:ascii="Arial" w:hAnsi="Arial" w:cs="Arial"/>
                <w:lang w:eastAsia="zh-TW"/>
              </w:rPr>
              <w:t>Monday - Friday</w:t>
            </w:r>
          </w:p>
          <w:p w14:paraId="18765BF6" w14:textId="5DB086C5" w:rsidR="00577CBC" w:rsidRPr="00F05EB9" w:rsidRDefault="006D4F4D" w:rsidP="008D4F0B">
            <w:pPr>
              <w:rPr>
                <w:rFonts w:ascii="Arial" w:eastAsia="BatangChe" w:hAnsi="Arial" w:cs="Arial"/>
              </w:rPr>
            </w:pPr>
            <w:r w:rsidRPr="00F05EB9">
              <w:rPr>
                <w:rFonts w:ascii="Arial" w:hAnsi="Arial" w:cs="Arial"/>
                <w:lang w:eastAsia="zh-TW"/>
              </w:rPr>
              <w:t xml:space="preserve">                         </w:t>
            </w:r>
          </w:p>
          <w:p w14:paraId="20FED590" w14:textId="77777777" w:rsidR="008D4F0B" w:rsidRPr="00F05EB9" w:rsidRDefault="008D4F0B" w:rsidP="008D4F0B">
            <w:pPr>
              <w:rPr>
                <w:rFonts w:ascii="Arial" w:eastAsia="BatangChe" w:hAnsi="Arial" w:cs="Arial"/>
              </w:rPr>
            </w:pPr>
            <w:r w:rsidRPr="00F05EB9">
              <w:rPr>
                <w:rFonts w:ascii="Arial" w:eastAsia="BatangChe" w:hAnsi="Arial" w:cs="Arial"/>
                <w:b/>
              </w:rPr>
              <w:t>Selection:</w:t>
            </w:r>
            <w:r w:rsidRPr="00F05EB9">
              <w:rPr>
                <w:rFonts w:ascii="Arial" w:eastAsia="BatangChe" w:hAnsi="Arial" w:cs="Arial"/>
              </w:rPr>
              <w:t xml:space="preserve">  Interview.</w:t>
            </w:r>
          </w:p>
          <w:p w14:paraId="6B53B8AC" w14:textId="77777777" w:rsidR="008D4F0B" w:rsidRPr="00F05EB9" w:rsidRDefault="008D4F0B" w:rsidP="008D4F0B">
            <w:pPr>
              <w:rPr>
                <w:rFonts w:ascii="Arial" w:eastAsia="BatangChe" w:hAnsi="Arial" w:cs="Arial"/>
              </w:rPr>
            </w:pPr>
          </w:p>
          <w:p w14:paraId="05E083A4" w14:textId="77777777" w:rsidR="008D4F0B" w:rsidRPr="00F05EB9" w:rsidRDefault="008D4F0B" w:rsidP="008D4F0B">
            <w:pPr>
              <w:rPr>
                <w:rFonts w:ascii="Arial" w:eastAsia="BatangChe" w:hAnsi="Arial" w:cs="Arial"/>
              </w:rPr>
            </w:pPr>
            <w:r w:rsidRPr="00F05EB9">
              <w:rPr>
                <w:rFonts w:ascii="Arial" w:eastAsia="BatangChe" w:hAnsi="Arial" w:cs="Arial"/>
                <w:b/>
              </w:rPr>
              <w:t>Contact:</w:t>
            </w:r>
            <w:r w:rsidRPr="00F05EB9">
              <w:rPr>
                <w:rFonts w:ascii="Arial" w:eastAsia="BatangChe" w:hAnsi="Arial" w:cs="Arial"/>
              </w:rPr>
              <w:t xml:space="preserve">  Human Resources Department – 0330 137 </w:t>
            </w:r>
            <w:r w:rsidR="006E6761" w:rsidRPr="00F05EB9">
              <w:rPr>
                <w:rFonts w:ascii="Arial" w:eastAsia="BatangChe" w:hAnsi="Arial" w:cs="Arial"/>
              </w:rPr>
              <w:t>4885</w:t>
            </w:r>
            <w:r w:rsidR="00535E02" w:rsidRPr="00F05EB9">
              <w:rPr>
                <w:rFonts w:ascii="Arial" w:eastAsia="BatangChe" w:hAnsi="Arial" w:cs="Arial"/>
              </w:rPr>
              <w:t xml:space="preserve"> / 4025</w:t>
            </w:r>
          </w:p>
          <w:p w14:paraId="1126E673" w14:textId="77777777" w:rsidR="008D4F0B" w:rsidRPr="00F05EB9" w:rsidRDefault="008D4F0B" w:rsidP="008D4F0B">
            <w:pPr>
              <w:rPr>
                <w:rFonts w:ascii="Arial" w:hAnsi="Arial" w:cs="Arial"/>
              </w:rPr>
            </w:pPr>
          </w:p>
          <w:p w14:paraId="54D02591" w14:textId="790434DB" w:rsidR="00F05EB9" w:rsidRPr="00F05EB9" w:rsidRDefault="00F05EB9" w:rsidP="00F05EB9">
            <w:pPr>
              <w:rPr>
                <w:rFonts w:ascii="Arial" w:hAnsi="Arial" w:cs="Arial"/>
              </w:rPr>
            </w:pPr>
            <w:r w:rsidRPr="00F05EB9">
              <w:rPr>
                <w:rFonts w:ascii="Arial" w:hAnsi="Arial" w:cs="Arial"/>
                <w:b/>
              </w:rPr>
              <w:t>Closing Date</w:t>
            </w:r>
            <w:r w:rsidRPr="00F05EB9">
              <w:rPr>
                <w:rFonts w:ascii="Arial" w:hAnsi="Arial" w:cs="Arial"/>
              </w:rPr>
              <w:t xml:space="preserve">: Applications* must be submitted by </w:t>
            </w:r>
            <w:r w:rsidRPr="00F05EB9">
              <w:rPr>
                <w:rFonts w:ascii="Arial" w:hAnsi="Arial" w:cs="Arial"/>
                <w:b/>
              </w:rPr>
              <w:t xml:space="preserve">4.00pm Friday 11 February 2022 </w:t>
            </w:r>
            <w:r w:rsidRPr="00F05EB9">
              <w:rPr>
                <w:rFonts w:ascii="Arial" w:hAnsi="Arial" w:cs="Arial"/>
              </w:rPr>
              <w:t xml:space="preserve">to:  </w:t>
            </w:r>
            <w:hyperlink r:id="rId11" w:history="1">
              <w:r w:rsidRPr="00F05EB9">
                <w:rPr>
                  <w:rFonts w:ascii="Arial" w:hAnsi="Arial" w:cs="Arial"/>
                  <w:color w:val="096CB8"/>
                </w:rPr>
                <w:t>interchangesecretariat@finance-ni.gov.uk</w:t>
              </w:r>
            </w:hyperlink>
            <w:r w:rsidRPr="00F05EB9">
              <w:rPr>
                <w:rFonts w:ascii="Arial" w:hAnsi="Arial" w:cs="Arial"/>
                <w:color w:val="096CB8"/>
              </w:rPr>
              <w:t>.</w:t>
            </w:r>
            <w:r w:rsidRPr="00F05EB9">
              <w:rPr>
                <w:rFonts w:ascii="Arial" w:hAnsi="Arial" w:cs="Arial"/>
              </w:rPr>
              <w:t xml:space="preserve">  </w:t>
            </w:r>
          </w:p>
          <w:p w14:paraId="30898F9F" w14:textId="77777777" w:rsidR="000B5595" w:rsidRDefault="000B5595">
            <w:pPr>
              <w:rPr>
                <w:b/>
                <w:lang w:val="en-US"/>
              </w:rPr>
            </w:pPr>
          </w:p>
          <w:p w14:paraId="2A3B532C" w14:textId="77777777" w:rsidR="006E3CB4" w:rsidRDefault="006E3CB4">
            <w:pPr>
              <w:rPr>
                <w:b/>
                <w:lang w:val="en-US"/>
              </w:rPr>
            </w:pPr>
          </w:p>
          <w:p w14:paraId="40F29228" w14:textId="77777777" w:rsidR="006E3CB4" w:rsidRPr="00437CCD" w:rsidRDefault="006E3CB4">
            <w:pPr>
              <w:rPr>
                <w:lang w:val="en-US"/>
              </w:rPr>
            </w:pPr>
          </w:p>
        </w:tc>
      </w:tr>
    </w:tbl>
    <w:p w14:paraId="3D148146" w14:textId="77777777" w:rsidR="002A0043" w:rsidRDefault="002A0043">
      <w:pPr>
        <w:rPr>
          <w:lang w:val="en-US"/>
        </w:rPr>
      </w:pPr>
    </w:p>
    <w:p w14:paraId="7CE225A6" w14:textId="77777777" w:rsidR="00F2711E" w:rsidRDefault="00F2711E" w:rsidP="00F2711E">
      <w:pPr>
        <w:rPr>
          <w:lang w:val="en-US"/>
        </w:rPr>
      </w:pPr>
    </w:p>
    <w:p w14:paraId="0ACB42E6" w14:textId="77777777" w:rsidR="00F2711E" w:rsidRDefault="00F2711E" w:rsidP="00F2711E">
      <w:pPr>
        <w:rPr>
          <w:b/>
          <w:bCs/>
          <w:lang w:val="en-US"/>
        </w:rPr>
      </w:pPr>
      <w:r>
        <w:rPr>
          <w:b/>
          <w:bCs/>
          <w:lang w:val="en-US"/>
        </w:rPr>
        <w:t>7.  Endorsement</w:t>
      </w:r>
    </w:p>
    <w:p w14:paraId="32D2331E" w14:textId="77777777" w:rsidR="00F2711E" w:rsidRDefault="00F2711E" w:rsidP="00F2711E">
      <w:pPr>
        <w:rPr>
          <w:b/>
          <w:bCs/>
          <w:lang w:val="en-US"/>
        </w:rPr>
      </w:pPr>
    </w:p>
    <w:p w14:paraId="44FFDD44" w14:textId="77777777" w:rsidR="00F2711E" w:rsidRDefault="00F2711E" w:rsidP="00F2711E">
      <w:pPr>
        <w:rPr>
          <w:b/>
          <w:bCs/>
          <w:lang w:val="en-US"/>
        </w:rPr>
      </w:pPr>
      <w:r>
        <w:rPr>
          <w:b/>
          <w:bCs/>
          <w:lang w:val="en-US"/>
        </w:rPr>
        <w:t xml:space="preserve">     Interchange Manager</w:t>
      </w:r>
    </w:p>
    <w:p w14:paraId="26D84B9A" w14:textId="6BD321B0" w:rsidR="00F2711E" w:rsidRDefault="00F2711E" w:rsidP="00F2711E">
      <w:pPr>
        <w:rPr>
          <w:b/>
          <w:bCs/>
          <w:lang w:val="en-US"/>
        </w:rPr>
      </w:pPr>
    </w:p>
    <w:tbl>
      <w:tblPr>
        <w:tblStyle w:val="TableGrid"/>
        <w:tblpPr w:leftFromText="180" w:rightFromText="180" w:vertAnchor="text" w:horzAnchor="page" w:tblpX="3013" w:tblpY="-10"/>
        <w:tblW w:w="0" w:type="auto"/>
        <w:tblLook w:val="04A0" w:firstRow="1" w:lastRow="0" w:firstColumn="1" w:lastColumn="0" w:noHBand="0" w:noVBand="1"/>
      </w:tblPr>
      <w:tblGrid>
        <w:gridCol w:w="4786"/>
      </w:tblGrid>
      <w:tr w:rsidR="003B5D0E" w14:paraId="7396205A" w14:textId="77777777" w:rsidTr="0064157E">
        <w:trPr>
          <w:trHeight w:val="414"/>
        </w:trPr>
        <w:tc>
          <w:tcPr>
            <w:tcW w:w="4786" w:type="dxa"/>
          </w:tcPr>
          <w:p w14:paraId="73A09C39" w14:textId="77777777" w:rsidR="003B5D0E" w:rsidRDefault="003B5D0E" w:rsidP="0064157E">
            <w:pPr>
              <w:tabs>
                <w:tab w:val="left" w:pos="426"/>
              </w:tabs>
              <w:rPr>
                <w:b/>
                <w:bCs/>
              </w:rPr>
            </w:pPr>
            <w:r w:rsidRPr="00CC64FC">
              <w:rPr>
                <w:rFonts w:ascii="Arial" w:hAnsi="Arial" w:cs="Arial"/>
                <w:noProof/>
                <w:sz w:val="22"/>
                <w:szCs w:val="22"/>
                <w:lang w:eastAsia="en-GB"/>
              </w:rPr>
              <w:drawing>
                <wp:anchor distT="0" distB="0" distL="114300" distR="114300" simplePos="0" relativeHeight="251663360" behindDoc="1" locked="0" layoutInCell="1" allowOverlap="1" wp14:anchorId="5961ED8A" wp14:editId="1CE2BCC6">
                  <wp:simplePos x="0" y="0"/>
                  <wp:positionH relativeFrom="column">
                    <wp:posOffset>240141</wp:posOffset>
                  </wp:positionH>
                  <wp:positionV relativeFrom="paragraph">
                    <wp:posOffset>-288483</wp:posOffset>
                  </wp:positionV>
                  <wp:extent cx="1203960" cy="81343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3960" cy="8134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DC04A7C" w14:textId="61642164" w:rsidR="003B5D0E" w:rsidRDefault="003B5D0E" w:rsidP="00F2711E">
      <w:pPr>
        <w:rPr>
          <w:b/>
          <w:bCs/>
          <w:lang w:val="en-US"/>
        </w:rPr>
      </w:pPr>
      <w:r>
        <w:rPr>
          <w:b/>
          <w:bCs/>
        </w:rPr>
        <w:t>Signed</w:t>
      </w:r>
      <w:r>
        <w:rPr>
          <w:b/>
          <w:bCs/>
        </w:rPr>
        <w:tab/>
      </w:r>
    </w:p>
    <w:p w14:paraId="5CDB1335" w14:textId="5B7CCD71" w:rsidR="003B5D0E" w:rsidRDefault="003B5D0E" w:rsidP="00F2711E">
      <w:pPr>
        <w:rPr>
          <w:b/>
          <w:bCs/>
          <w:lang w:val="en-US"/>
        </w:rPr>
      </w:pPr>
    </w:p>
    <w:p w14:paraId="5DE25C30" w14:textId="4FF78C1B" w:rsidR="003B5D0E" w:rsidRDefault="003B5D0E" w:rsidP="00F2711E">
      <w:pPr>
        <w:rPr>
          <w:b/>
          <w:bCs/>
          <w:lang w:val="en-US"/>
        </w:rPr>
      </w:pPr>
    </w:p>
    <w:p w14:paraId="015C82F8" w14:textId="77777777" w:rsidR="00F2711E" w:rsidRDefault="00F2711E" w:rsidP="00F2711E">
      <w:pPr>
        <w:rPr>
          <w:b/>
          <w:bCs/>
          <w:lang w:val="en-US"/>
        </w:rPr>
      </w:pPr>
    </w:p>
    <w:tbl>
      <w:tblPr>
        <w:tblpPr w:leftFromText="180" w:rightFromText="180" w:vertAnchor="text" w:horzAnchor="page" w:tblpX="4067"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3"/>
      </w:tblGrid>
      <w:tr w:rsidR="00F2711E" w:rsidRPr="00990432" w14:paraId="4694D361" w14:textId="77777777" w:rsidTr="00C518C0">
        <w:trPr>
          <w:trHeight w:val="553"/>
        </w:trPr>
        <w:tc>
          <w:tcPr>
            <w:tcW w:w="4853" w:type="dxa"/>
            <w:shd w:val="clear" w:color="auto" w:fill="auto"/>
          </w:tcPr>
          <w:p w14:paraId="40C0B5A8" w14:textId="01CF79CE" w:rsidR="00F2711E" w:rsidRPr="0036172F" w:rsidRDefault="003B5D0E" w:rsidP="00C518C0">
            <w:pPr>
              <w:rPr>
                <w:lang w:val="en-US"/>
              </w:rPr>
            </w:pPr>
            <w:r>
              <w:rPr>
                <w:lang w:val="en-US"/>
              </w:rPr>
              <w:t>17 January 2022</w:t>
            </w:r>
          </w:p>
          <w:p w14:paraId="3C05D3A2" w14:textId="77777777" w:rsidR="00F2711E" w:rsidRPr="00990432" w:rsidRDefault="00F2711E" w:rsidP="00C518C0">
            <w:pPr>
              <w:rPr>
                <w:b/>
                <w:bCs/>
                <w:lang w:val="en-US"/>
              </w:rPr>
            </w:pPr>
          </w:p>
        </w:tc>
      </w:tr>
    </w:tbl>
    <w:p w14:paraId="567E0ECC" w14:textId="77777777" w:rsidR="00F2711E" w:rsidRDefault="00F2711E" w:rsidP="00F2711E">
      <w:pPr>
        <w:ind w:left="720"/>
        <w:rPr>
          <w:b/>
          <w:bCs/>
          <w:lang w:val="en-US"/>
        </w:rPr>
      </w:pPr>
      <w:r>
        <w:rPr>
          <w:b/>
          <w:bCs/>
          <w:lang w:val="en-US"/>
        </w:rPr>
        <w:t>Date:</w:t>
      </w:r>
      <w:r>
        <w:rPr>
          <w:b/>
          <w:bCs/>
          <w:lang w:val="en-US"/>
        </w:rPr>
        <w:tab/>
      </w:r>
      <w:r>
        <w:rPr>
          <w:b/>
          <w:bCs/>
          <w:lang w:val="en-US"/>
        </w:rPr>
        <w:tab/>
      </w:r>
    </w:p>
    <w:p w14:paraId="3D0A8ACA" w14:textId="77777777" w:rsidR="00F2711E" w:rsidRDefault="00F2711E" w:rsidP="00F2711E">
      <w:pPr>
        <w:rPr>
          <w:b/>
          <w:bCs/>
          <w:lang w:val="en-US"/>
        </w:rPr>
      </w:pPr>
    </w:p>
    <w:p w14:paraId="56B02DAD" w14:textId="77777777" w:rsidR="002A0043" w:rsidRDefault="002A0043">
      <w:pPr>
        <w:rPr>
          <w:lang w:val="en-US"/>
        </w:rPr>
      </w:pPr>
    </w:p>
    <w:sectPr w:rsidR="002A0043">
      <w:headerReference w:type="default" r:id="rId13"/>
      <w:footerReference w:type="even"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5D772" w14:textId="77777777" w:rsidR="004359C2" w:rsidRDefault="004359C2">
      <w:r>
        <w:separator/>
      </w:r>
    </w:p>
  </w:endnote>
  <w:endnote w:type="continuationSeparator" w:id="0">
    <w:p w14:paraId="0C06A029" w14:textId="77777777" w:rsidR="004359C2" w:rsidRDefault="00435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w:altName w:val="Brush Script MT"/>
    <w:charset w:val="00"/>
    <w:family w:val="auto"/>
    <w:pitch w:val="variable"/>
    <w:sig w:usb0="800002E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3D0AB" w14:textId="77777777" w:rsidR="002A0043" w:rsidRDefault="002A00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68FF8C" w14:textId="77777777" w:rsidR="002A0043" w:rsidRDefault="002A00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00FA9" w14:textId="77777777" w:rsidR="004359C2" w:rsidRDefault="004359C2">
      <w:r>
        <w:separator/>
      </w:r>
    </w:p>
  </w:footnote>
  <w:footnote w:type="continuationSeparator" w:id="0">
    <w:p w14:paraId="06FCF17C" w14:textId="77777777" w:rsidR="004359C2" w:rsidRDefault="00435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2F8C" w14:textId="77777777" w:rsidR="00F43742" w:rsidRPr="00F43742" w:rsidRDefault="002A0043" w:rsidP="00F43742">
    <w:pPr>
      <w:pStyle w:val="Subtitle"/>
      <w:rPr>
        <w:sz w:val="32"/>
        <w:szCs w:val="32"/>
      </w:rPr>
    </w:pPr>
    <w:r w:rsidRPr="00F43742">
      <w:rPr>
        <w:sz w:val="32"/>
        <w:szCs w:val="32"/>
      </w:rPr>
      <w:tab/>
    </w:r>
    <w:r w:rsidR="00F43742" w:rsidRPr="00F43742">
      <w:rPr>
        <w:sz w:val="32"/>
        <w:szCs w:val="32"/>
      </w:rPr>
      <w:t>NI INTERCHANGE SCHEME</w:t>
    </w:r>
  </w:p>
  <w:p w14:paraId="76831567" w14:textId="34FE7123" w:rsidR="002A0043" w:rsidRDefault="002A0043">
    <w:pPr>
      <w:pStyle w:val="Header"/>
    </w:pPr>
    <w:r>
      <w:tab/>
    </w:r>
    <w:r w:rsidR="004F5FCB">
      <w:t>I/C 12/22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9215A"/>
    <w:multiLevelType w:val="hybridMultilevel"/>
    <w:tmpl w:val="86D63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BE2D59"/>
    <w:multiLevelType w:val="hybridMultilevel"/>
    <w:tmpl w:val="CD860A18"/>
    <w:lvl w:ilvl="0" w:tplc="1D88744C">
      <w:start w:val="1"/>
      <w:numFmt w:val="bullet"/>
      <w:lvlText w:val=""/>
      <w:lvlJc w:val="left"/>
      <w:pPr>
        <w:tabs>
          <w:tab w:val="num" w:pos="661"/>
        </w:tabs>
        <w:ind w:left="661" w:hanging="397"/>
      </w:pPr>
      <w:rPr>
        <w:rFonts w:ascii="Wingdings" w:hAnsi="Wingdings"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 w15:restartNumberingAfterBreak="0">
    <w:nsid w:val="0E2D0685"/>
    <w:multiLevelType w:val="hybridMultilevel"/>
    <w:tmpl w:val="B75AA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EC31B3"/>
    <w:multiLevelType w:val="hybridMultilevel"/>
    <w:tmpl w:val="D9CE6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6C7506"/>
    <w:multiLevelType w:val="hybridMultilevel"/>
    <w:tmpl w:val="C4547500"/>
    <w:lvl w:ilvl="0" w:tplc="3934D3D2">
      <w:start w:val="1"/>
      <w:numFmt w:val="decimal"/>
      <w:lvlText w:val="%1."/>
      <w:lvlJc w:val="left"/>
      <w:pPr>
        <w:ind w:left="720" w:hanging="360"/>
      </w:pPr>
      <w:rPr>
        <w:rFonts w:eastAsia="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0B0C15"/>
    <w:multiLevelType w:val="hybridMultilevel"/>
    <w:tmpl w:val="7F0A35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EF6062"/>
    <w:multiLevelType w:val="hybridMultilevel"/>
    <w:tmpl w:val="90B2A8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224728"/>
    <w:multiLevelType w:val="hybridMultilevel"/>
    <w:tmpl w:val="7014198C"/>
    <w:lvl w:ilvl="0" w:tplc="CF80D77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41C27"/>
    <w:multiLevelType w:val="hybridMultilevel"/>
    <w:tmpl w:val="2B50F244"/>
    <w:lvl w:ilvl="0" w:tplc="C3DC712E">
      <w:start w:val="1"/>
      <w:numFmt w:val="decimal"/>
      <w:lvlText w:val="%1."/>
      <w:lvlJc w:val="left"/>
      <w:pPr>
        <w:ind w:left="1495"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3516988"/>
    <w:multiLevelType w:val="hybridMultilevel"/>
    <w:tmpl w:val="9572BE8E"/>
    <w:lvl w:ilvl="0" w:tplc="1C36AA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0F5C46"/>
    <w:multiLevelType w:val="hybridMultilevel"/>
    <w:tmpl w:val="BEFEA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2279FB"/>
    <w:multiLevelType w:val="hybridMultilevel"/>
    <w:tmpl w:val="E9261722"/>
    <w:lvl w:ilvl="0" w:tplc="62FE24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C758F6"/>
    <w:multiLevelType w:val="hybridMultilevel"/>
    <w:tmpl w:val="6B646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195B6B"/>
    <w:multiLevelType w:val="hybridMultilevel"/>
    <w:tmpl w:val="8C8E93D2"/>
    <w:lvl w:ilvl="0" w:tplc="C82857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445BAB"/>
    <w:multiLevelType w:val="hybridMultilevel"/>
    <w:tmpl w:val="01683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3D633D"/>
    <w:multiLevelType w:val="hybridMultilevel"/>
    <w:tmpl w:val="B2D2A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505B02"/>
    <w:multiLevelType w:val="hybridMultilevel"/>
    <w:tmpl w:val="5F8CE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C56A40"/>
    <w:multiLevelType w:val="hybridMultilevel"/>
    <w:tmpl w:val="C7383EC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8F3448"/>
    <w:multiLevelType w:val="hybridMultilevel"/>
    <w:tmpl w:val="E39C65F6"/>
    <w:lvl w:ilvl="0" w:tplc="08090001">
      <w:start w:val="1"/>
      <w:numFmt w:val="bullet"/>
      <w:lvlText w:val=""/>
      <w:lvlJc w:val="left"/>
      <w:pPr>
        <w:ind w:left="720" w:hanging="360"/>
      </w:pPr>
      <w:rPr>
        <w:rFonts w:ascii="Symbol" w:hAnsi="Symbo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AE6A26"/>
    <w:multiLevelType w:val="hybridMultilevel"/>
    <w:tmpl w:val="61489DBE"/>
    <w:lvl w:ilvl="0" w:tplc="8C56213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02531C"/>
    <w:multiLevelType w:val="hybridMultilevel"/>
    <w:tmpl w:val="266C4A6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107297"/>
    <w:multiLevelType w:val="hybridMultilevel"/>
    <w:tmpl w:val="BAA25B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4B3790"/>
    <w:multiLevelType w:val="hybridMultilevel"/>
    <w:tmpl w:val="BD8C2326"/>
    <w:lvl w:ilvl="0" w:tplc="4454972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0F565C"/>
    <w:multiLevelType w:val="hybridMultilevel"/>
    <w:tmpl w:val="E19E2410"/>
    <w:lvl w:ilvl="0" w:tplc="4B7661F4">
      <w:start w:val="1"/>
      <w:numFmt w:val="bullet"/>
      <w:lvlText w:val=""/>
      <w:lvlJc w:val="left"/>
      <w:pPr>
        <w:tabs>
          <w:tab w:val="num" w:pos="360"/>
        </w:tabs>
        <w:ind w:left="357" w:hanging="357"/>
      </w:pPr>
      <w:rPr>
        <w:rFonts w:ascii="Wingdings" w:hAnsi="Wingdings" w:cs="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5D4E4EE0"/>
    <w:multiLevelType w:val="hybridMultilevel"/>
    <w:tmpl w:val="4AD41E2C"/>
    <w:lvl w:ilvl="0" w:tplc="2AB487C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1371D"/>
    <w:multiLevelType w:val="hybridMultilevel"/>
    <w:tmpl w:val="424023E2"/>
    <w:lvl w:ilvl="0" w:tplc="A274CE5C">
      <w:start w:val="1"/>
      <w:numFmt w:val="decimal"/>
      <w:suff w:val="space"/>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8E30D6"/>
    <w:multiLevelType w:val="hybridMultilevel"/>
    <w:tmpl w:val="A2A4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805AEB"/>
    <w:multiLevelType w:val="hybridMultilevel"/>
    <w:tmpl w:val="5DC82D54"/>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28" w15:restartNumberingAfterBreak="0">
    <w:nsid w:val="638C36AC"/>
    <w:multiLevelType w:val="hybridMultilevel"/>
    <w:tmpl w:val="6642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0F4A98"/>
    <w:multiLevelType w:val="hybridMultilevel"/>
    <w:tmpl w:val="70B89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FA6234"/>
    <w:multiLevelType w:val="hybridMultilevel"/>
    <w:tmpl w:val="6010A0FA"/>
    <w:lvl w:ilvl="0" w:tplc="83E2D6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3A60EB"/>
    <w:multiLevelType w:val="hybridMultilevel"/>
    <w:tmpl w:val="C5BEBE28"/>
    <w:lvl w:ilvl="0" w:tplc="08090001">
      <w:start w:val="1"/>
      <w:numFmt w:val="bullet"/>
      <w:lvlText w:val=""/>
      <w:lvlJc w:val="left"/>
      <w:pPr>
        <w:ind w:left="720" w:hanging="360"/>
      </w:pPr>
      <w:rPr>
        <w:rFonts w:ascii="Symbol" w:hAnsi="Symbo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A959B0"/>
    <w:multiLevelType w:val="hybridMultilevel"/>
    <w:tmpl w:val="22522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D87CD7"/>
    <w:multiLevelType w:val="hybridMultilevel"/>
    <w:tmpl w:val="B32C44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A57F53"/>
    <w:multiLevelType w:val="hybridMultilevel"/>
    <w:tmpl w:val="7750A090"/>
    <w:lvl w:ilvl="0" w:tplc="5CB03D3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A2353BE"/>
    <w:multiLevelType w:val="hybridMultilevel"/>
    <w:tmpl w:val="DABCF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F565D0"/>
    <w:multiLevelType w:val="hybridMultilevel"/>
    <w:tmpl w:val="855A32F2"/>
    <w:lvl w:ilvl="0" w:tplc="BF080A8E">
      <w:start w:val="1"/>
      <w:numFmt w:val="decimal"/>
      <w:suff w:val="space"/>
      <w:lvlText w:val="%1."/>
      <w:lvlJc w:val="left"/>
      <w:pPr>
        <w:ind w:left="1428" w:hanging="720"/>
      </w:pPr>
      <w:rPr>
        <w:rFonts w:hint="default"/>
        <w:b/>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7" w15:restartNumberingAfterBreak="0">
    <w:nsid w:val="7F9F5D4B"/>
    <w:multiLevelType w:val="hybridMultilevel"/>
    <w:tmpl w:val="848C65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14"/>
  </w:num>
  <w:num w:numId="3">
    <w:abstractNumId w:val="2"/>
  </w:num>
  <w:num w:numId="4">
    <w:abstractNumId w:val="7"/>
  </w:num>
  <w:num w:numId="5">
    <w:abstractNumId w:val="19"/>
  </w:num>
  <w:num w:numId="6">
    <w:abstractNumId w:val="12"/>
  </w:num>
  <w:num w:numId="7">
    <w:abstractNumId w:val="13"/>
  </w:num>
  <w:num w:numId="8">
    <w:abstractNumId w:val="22"/>
  </w:num>
  <w:num w:numId="9">
    <w:abstractNumId w:val="11"/>
  </w:num>
  <w:num w:numId="10">
    <w:abstractNumId w:val="24"/>
  </w:num>
  <w:num w:numId="11">
    <w:abstractNumId w:val="25"/>
  </w:num>
  <w:num w:numId="12">
    <w:abstractNumId w:val="20"/>
  </w:num>
  <w:num w:numId="13">
    <w:abstractNumId w:val="17"/>
  </w:num>
  <w:num w:numId="14">
    <w:abstractNumId w:val="4"/>
  </w:num>
  <w:num w:numId="15">
    <w:abstractNumId w:val="35"/>
  </w:num>
  <w:num w:numId="16">
    <w:abstractNumId w:val="31"/>
  </w:num>
  <w:num w:numId="17">
    <w:abstractNumId w:val="18"/>
  </w:num>
  <w:num w:numId="18">
    <w:abstractNumId w:val="26"/>
  </w:num>
  <w:num w:numId="19">
    <w:abstractNumId w:val="15"/>
  </w:num>
  <w:num w:numId="20">
    <w:abstractNumId w:val="34"/>
  </w:num>
  <w:num w:numId="21">
    <w:abstractNumId w:val="23"/>
  </w:num>
  <w:num w:numId="22">
    <w:abstractNumId w:val="28"/>
  </w:num>
  <w:num w:numId="23">
    <w:abstractNumId w:val="0"/>
  </w:num>
  <w:num w:numId="24">
    <w:abstractNumId w:val="30"/>
  </w:num>
  <w:num w:numId="25">
    <w:abstractNumId w:val="37"/>
  </w:num>
  <w:num w:numId="26">
    <w:abstractNumId w:val="6"/>
  </w:num>
  <w:num w:numId="27">
    <w:abstractNumId w:val="3"/>
  </w:num>
  <w:num w:numId="28">
    <w:abstractNumId w:val="8"/>
  </w:num>
  <w:num w:numId="29">
    <w:abstractNumId w:val="1"/>
  </w:num>
  <w:num w:numId="30">
    <w:abstractNumId w:val="5"/>
  </w:num>
  <w:num w:numId="31">
    <w:abstractNumId w:val="33"/>
  </w:num>
  <w:num w:numId="32">
    <w:abstractNumId w:val="16"/>
  </w:num>
  <w:num w:numId="33">
    <w:abstractNumId w:val="29"/>
  </w:num>
  <w:num w:numId="34">
    <w:abstractNumId w:val="36"/>
  </w:num>
  <w:num w:numId="35">
    <w:abstractNumId w:val="21"/>
  </w:num>
  <w:num w:numId="36">
    <w:abstractNumId w:val="9"/>
  </w:num>
  <w:num w:numId="37">
    <w:abstractNumId w:val="10"/>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043"/>
    <w:rsid w:val="0003329C"/>
    <w:rsid w:val="00051BD2"/>
    <w:rsid w:val="00084BC9"/>
    <w:rsid w:val="00093953"/>
    <w:rsid w:val="00095D85"/>
    <w:rsid w:val="000B0FFD"/>
    <w:rsid w:val="000B5595"/>
    <w:rsid w:val="000D4E6B"/>
    <w:rsid w:val="00127AC5"/>
    <w:rsid w:val="001A2BBB"/>
    <w:rsid w:val="001C4FDC"/>
    <w:rsid w:val="001C7377"/>
    <w:rsid w:val="001E2F2A"/>
    <w:rsid w:val="00224572"/>
    <w:rsid w:val="0023761B"/>
    <w:rsid w:val="00250FB4"/>
    <w:rsid w:val="00260443"/>
    <w:rsid w:val="00265A41"/>
    <w:rsid w:val="00267C0A"/>
    <w:rsid w:val="00286AD7"/>
    <w:rsid w:val="002A0043"/>
    <w:rsid w:val="002B376C"/>
    <w:rsid w:val="002D64EC"/>
    <w:rsid w:val="003031B1"/>
    <w:rsid w:val="003369DF"/>
    <w:rsid w:val="0036172F"/>
    <w:rsid w:val="00366C8F"/>
    <w:rsid w:val="003703A5"/>
    <w:rsid w:val="00372A96"/>
    <w:rsid w:val="003735E0"/>
    <w:rsid w:val="003867C5"/>
    <w:rsid w:val="003B5D0E"/>
    <w:rsid w:val="003C415E"/>
    <w:rsid w:val="003E4138"/>
    <w:rsid w:val="004201DC"/>
    <w:rsid w:val="00431BF7"/>
    <w:rsid w:val="004359C2"/>
    <w:rsid w:val="00437298"/>
    <w:rsid w:val="00437CCD"/>
    <w:rsid w:val="00486A52"/>
    <w:rsid w:val="004C6545"/>
    <w:rsid w:val="004E10DA"/>
    <w:rsid w:val="004F1311"/>
    <w:rsid w:val="004F5351"/>
    <w:rsid w:val="004F5FCB"/>
    <w:rsid w:val="005246E1"/>
    <w:rsid w:val="005319B5"/>
    <w:rsid w:val="00535E02"/>
    <w:rsid w:val="00545238"/>
    <w:rsid w:val="00577CBC"/>
    <w:rsid w:val="005826F7"/>
    <w:rsid w:val="005850C9"/>
    <w:rsid w:val="0059552C"/>
    <w:rsid w:val="005B1766"/>
    <w:rsid w:val="005F775F"/>
    <w:rsid w:val="006416DF"/>
    <w:rsid w:val="00674EAF"/>
    <w:rsid w:val="006B393C"/>
    <w:rsid w:val="006C3B3A"/>
    <w:rsid w:val="006D29C4"/>
    <w:rsid w:val="006D4F4D"/>
    <w:rsid w:val="006D7267"/>
    <w:rsid w:val="006E309D"/>
    <w:rsid w:val="006E3CB4"/>
    <w:rsid w:val="006E5263"/>
    <w:rsid w:val="006E6761"/>
    <w:rsid w:val="00724512"/>
    <w:rsid w:val="0072789F"/>
    <w:rsid w:val="00735393"/>
    <w:rsid w:val="007402D0"/>
    <w:rsid w:val="00745D71"/>
    <w:rsid w:val="00757ED3"/>
    <w:rsid w:val="00760322"/>
    <w:rsid w:val="007A2542"/>
    <w:rsid w:val="007B40E7"/>
    <w:rsid w:val="007D3301"/>
    <w:rsid w:val="007D59D7"/>
    <w:rsid w:val="007E3777"/>
    <w:rsid w:val="0082285E"/>
    <w:rsid w:val="00863F54"/>
    <w:rsid w:val="008B508E"/>
    <w:rsid w:val="008D4F0B"/>
    <w:rsid w:val="008F710C"/>
    <w:rsid w:val="009605A0"/>
    <w:rsid w:val="00990432"/>
    <w:rsid w:val="009915CE"/>
    <w:rsid w:val="009D4397"/>
    <w:rsid w:val="009E6903"/>
    <w:rsid w:val="00A30094"/>
    <w:rsid w:val="00A30CD1"/>
    <w:rsid w:val="00A362A7"/>
    <w:rsid w:val="00A869E7"/>
    <w:rsid w:val="00AA2D65"/>
    <w:rsid w:val="00AD794A"/>
    <w:rsid w:val="00B2230F"/>
    <w:rsid w:val="00B557A7"/>
    <w:rsid w:val="00B81DFD"/>
    <w:rsid w:val="00B828A9"/>
    <w:rsid w:val="00B87D33"/>
    <w:rsid w:val="00B9360E"/>
    <w:rsid w:val="00BA0B4C"/>
    <w:rsid w:val="00BB7E71"/>
    <w:rsid w:val="00BD431D"/>
    <w:rsid w:val="00BE0687"/>
    <w:rsid w:val="00BF484F"/>
    <w:rsid w:val="00C1040B"/>
    <w:rsid w:val="00C47F5D"/>
    <w:rsid w:val="00C7146C"/>
    <w:rsid w:val="00C72BA5"/>
    <w:rsid w:val="00C83AF1"/>
    <w:rsid w:val="00CE765E"/>
    <w:rsid w:val="00CF4DA8"/>
    <w:rsid w:val="00D40378"/>
    <w:rsid w:val="00D52251"/>
    <w:rsid w:val="00D82579"/>
    <w:rsid w:val="00DB4261"/>
    <w:rsid w:val="00DE05AC"/>
    <w:rsid w:val="00DF0B1E"/>
    <w:rsid w:val="00E0737F"/>
    <w:rsid w:val="00E13277"/>
    <w:rsid w:val="00E472AF"/>
    <w:rsid w:val="00E906E9"/>
    <w:rsid w:val="00EA28ED"/>
    <w:rsid w:val="00EA59C8"/>
    <w:rsid w:val="00EB49E6"/>
    <w:rsid w:val="00EB6C27"/>
    <w:rsid w:val="00ED7F5C"/>
    <w:rsid w:val="00EF31D2"/>
    <w:rsid w:val="00F0409A"/>
    <w:rsid w:val="00F0548C"/>
    <w:rsid w:val="00F05EB9"/>
    <w:rsid w:val="00F15C46"/>
    <w:rsid w:val="00F25D71"/>
    <w:rsid w:val="00F2711E"/>
    <w:rsid w:val="00F3395B"/>
    <w:rsid w:val="00F41764"/>
    <w:rsid w:val="00F43742"/>
    <w:rsid w:val="00F80BFA"/>
    <w:rsid w:val="00F828C5"/>
    <w:rsid w:val="00FA4A03"/>
    <w:rsid w:val="00FB4657"/>
    <w:rsid w:val="00FC083E"/>
    <w:rsid w:val="00FC5D2E"/>
    <w:rsid w:val="00FD6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202FF466"/>
  <w15:chartTrackingRefBased/>
  <w15:docId w15:val="{15BAE22C-10D7-4F3C-8081-E17F2261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4">
    <w:name w:val="heading 4"/>
    <w:basedOn w:val="Normal"/>
    <w:next w:val="Normal"/>
    <w:qFormat/>
    <w:pPr>
      <w:keepNext/>
      <w:outlineLvl w:val="3"/>
    </w:pPr>
    <w:rPr>
      <w:rFonts w:ascii="Brush Script" w:hAnsi="Brush Script"/>
      <w:b/>
      <w:bCs/>
      <w:sz w:val="28"/>
    </w:rPr>
  </w:style>
  <w:style w:type="paragraph" w:styleId="Heading5">
    <w:name w:val="heading 5"/>
    <w:basedOn w:val="Normal"/>
    <w:next w:val="Normal"/>
    <w:link w:val="Heading5Char"/>
    <w:semiHidden/>
    <w:unhideWhenUsed/>
    <w:qFormat/>
    <w:rsid w:val="00F80BF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32"/>
    </w:rPr>
  </w:style>
  <w:style w:type="paragraph" w:styleId="Subtitle">
    <w:name w:val="Subtitle"/>
    <w:basedOn w:val="Normal"/>
    <w:qFormat/>
    <w:pPr>
      <w:jc w:val="center"/>
    </w:pPr>
    <w:rPr>
      <w:b/>
      <w:b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OmniPage1">
    <w:name w:val="OmniPage #1"/>
    <w:basedOn w:val="Normal"/>
    <w:pPr>
      <w:spacing w:line="80" w:lineRule="exact"/>
    </w:pPr>
    <w:rPr>
      <w:sz w:val="20"/>
      <w:szCs w:val="20"/>
      <w:lang w:val="en-US"/>
    </w:rPr>
  </w:style>
  <w:style w:type="paragraph" w:styleId="Header">
    <w:name w:val="header"/>
    <w:basedOn w:val="Normal"/>
    <w:pPr>
      <w:tabs>
        <w:tab w:val="center" w:pos="4153"/>
        <w:tab w:val="right" w:pos="8306"/>
      </w:tabs>
    </w:pPr>
  </w:style>
  <w:style w:type="table" w:styleId="TableGrid">
    <w:name w:val="Table Grid"/>
    <w:basedOn w:val="TableNormal"/>
    <w:rsid w:val="0009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B0FFD"/>
    <w:rPr>
      <w:sz w:val="24"/>
      <w:szCs w:val="24"/>
      <w:lang w:eastAsia="en-US"/>
    </w:rPr>
  </w:style>
  <w:style w:type="character" w:customStyle="1" w:styleId="TitleChar">
    <w:name w:val="Title Char"/>
    <w:link w:val="Title"/>
    <w:rsid w:val="00F41764"/>
    <w:rPr>
      <w:b/>
      <w:bCs/>
      <w:sz w:val="32"/>
      <w:szCs w:val="24"/>
      <w:lang w:eastAsia="en-US"/>
    </w:rPr>
  </w:style>
  <w:style w:type="paragraph" w:customStyle="1" w:styleId="maintext">
    <w:name w:val="main text"/>
    <w:link w:val="maintextChar1"/>
    <w:rsid w:val="00CF4DA8"/>
    <w:pPr>
      <w:spacing w:after="240" w:line="280" w:lineRule="exact"/>
    </w:pPr>
    <w:rPr>
      <w:rFonts w:ascii="Arial" w:hAnsi="Arial"/>
      <w:sz w:val="22"/>
      <w:lang w:eastAsia="en-US"/>
    </w:rPr>
  </w:style>
  <w:style w:type="character" w:customStyle="1" w:styleId="maintextChar1">
    <w:name w:val="main text Char1"/>
    <w:link w:val="maintext"/>
    <w:rsid w:val="00CF4DA8"/>
    <w:rPr>
      <w:rFonts w:ascii="Arial" w:hAnsi="Arial"/>
      <w:sz w:val="22"/>
      <w:lang w:eastAsia="en-US"/>
    </w:rPr>
  </w:style>
  <w:style w:type="paragraph" w:styleId="BodyTextIndent">
    <w:name w:val="Body Text Indent"/>
    <w:basedOn w:val="Normal"/>
    <w:link w:val="BodyTextIndentChar"/>
    <w:rsid w:val="00CF4DA8"/>
    <w:pPr>
      <w:ind w:left="2880"/>
    </w:pPr>
    <w:rPr>
      <w:sz w:val="28"/>
      <w:szCs w:val="20"/>
      <w:lang w:eastAsia="en-GB"/>
    </w:rPr>
  </w:style>
  <w:style w:type="character" w:customStyle="1" w:styleId="BodyTextIndentChar">
    <w:name w:val="Body Text Indent Char"/>
    <w:link w:val="BodyTextIndent"/>
    <w:rsid w:val="00CF4DA8"/>
    <w:rPr>
      <w:sz w:val="28"/>
    </w:rPr>
  </w:style>
  <w:style w:type="character" w:styleId="Hyperlink">
    <w:name w:val="Hyperlink"/>
    <w:uiPriority w:val="99"/>
    <w:unhideWhenUsed/>
    <w:rsid w:val="00B81DFD"/>
    <w:rPr>
      <w:color w:val="0563C1"/>
      <w:u w:val="single"/>
    </w:rPr>
  </w:style>
  <w:style w:type="paragraph" w:styleId="ListParagraph">
    <w:name w:val="List Paragraph"/>
    <w:basedOn w:val="Normal"/>
    <w:uiPriority w:val="34"/>
    <w:qFormat/>
    <w:rsid w:val="00431BF7"/>
    <w:pPr>
      <w:ind w:left="720"/>
    </w:pPr>
  </w:style>
  <w:style w:type="character" w:styleId="CommentReference">
    <w:name w:val="annotation reference"/>
    <w:rsid w:val="00745D71"/>
    <w:rPr>
      <w:sz w:val="16"/>
      <w:szCs w:val="16"/>
    </w:rPr>
  </w:style>
  <w:style w:type="paragraph" w:styleId="CommentText">
    <w:name w:val="annotation text"/>
    <w:basedOn w:val="Normal"/>
    <w:link w:val="CommentTextChar"/>
    <w:rsid w:val="00745D71"/>
    <w:rPr>
      <w:sz w:val="20"/>
      <w:szCs w:val="20"/>
    </w:rPr>
  </w:style>
  <w:style w:type="character" w:customStyle="1" w:styleId="CommentTextChar">
    <w:name w:val="Comment Text Char"/>
    <w:link w:val="CommentText"/>
    <w:rsid w:val="00745D71"/>
    <w:rPr>
      <w:lang w:eastAsia="en-US"/>
    </w:rPr>
  </w:style>
  <w:style w:type="paragraph" w:styleId="CommentSubject">
    <w:name w:val="annotation subject"/>
    <w:basedOn w:val="CommentText"/>
    <w:next w:val="CommentText"/>
    <w:link w:val="CommentSubjectChar"/>
    <w:rsid w:val="00745D71"/>
    <w:rPr>
      <w:b/>
      <w:bCs/>
    </w:rPr>
  </w:style>
  <w:style w:type="character" w:customStyle="1" w:styleId="CommentSubjectChar">
    <w:name w:val="Comment Subject Char"/>
    <w:link w:val="CommentSubject"/>
    <w:rsid w:val="00745D71"/>
    <w:rPr>
      <w:b/>
      <w:bCs/>
      <w:lang w:eastAsia="en-US"/>
    </w:rPr>
  </w:style>
  <w:style w:type="paragraph" w:styleId="BalloonText">
    <w:name w:val="Balloon Text"/>
    <w:basedOn w:val="Normal"/>
    <w:link w:val="BalloonTextChar"/>
    <w:rsid w:val="00745D71"/>
    <w:rPr>
      <w:rFonts w:ascii="Segoe UI" w:hAnsi="Segoe UI" w:cs="Segoe UI"/>
      <w:sz w:val="18"/>
      <w:szCs w:val="18"/>
    </w:rPr>
  </w:style>
  <w:style w:type="character" w:customStyle="1" w:styleId="BalloonTextChar">
    <w:name w:val="Balloon Text Char"/>
    <w:link w:val="BalloonText"/>
    <w:rsid w:val="00745D71"/>
    <w:rPr>
      <w:rFonts w:ascii="Segoe UI" w:hAnsi="Segoe UI" w:cs="Segoe UI"/>
      <w:sz w:val="18"/>
      <w:szCs w:val="18"/>
      <w:lang w:eastAsia="en-US"/>
    </w:rPr>
  </w:style>
  <w:style w:type="paragraph" w:styleId="MessageHeader">
    <w:name w:val="Message Header"/>
    <w:basedOn w:val="BodyText"/>
    <w:link w:val="MessageHeaderChar"/>
    <w:rsid w:val="00F80BFA"/>
    <w:pPr>
      <w:keepLines/>
      <w:spacing w:line="240" w:lineRule="atLeast"/>
      <w:ind w:left="1080" w:hanging="1080"/>
    </w:pPr>
    <w:rPr>
      <w:rFonts w:ascii="Garamond" w:hAnsi="Garamond"/>
      <w:caps/>
      <w:sz w:val="18"/>
      <w:szCs w:val="20"/>
    </w:rPr>
  </w:style>
  <w:style w:type="character" w:customStyle="1" w:styleId="MessageHeaderChar">
    <w:name w:val="Message Header Char"/>
    <w:basedOn w:val="DefaultParagraphFont"/>
    <w:link w:val="MessageHeader"/>
    <w:rsid w:val="00F80BFA"/>
    <w:rPr>
      <w:rFonts w:ascii="Garamond" w:hAnsi="Garamond"/>
      <w:caps/>
      <w:sz w:val="18"/>
      <w:lang w:eastAsia="en-US"/>
    </w:rPr>
  </w:style>
  <w:style w:type="paragraph" w:styleId="BodyText">
    <w:name w:val="Body Text"/>
    <w:basedOn w:val="Normal"/>
    <w:link w:val="BodyTextChar"/>
    <w:rsid w:val="00F80BFA"/>
    <w:pPr>
      <w:spacing w:after="120"/>
    </w:pPr>
  </w:style>
  <w:style w:type="character" w:customStyle="1" w:styleId="BodyTextChar">
    <w:name w:val="Body Text Char"/>
    <w:basedOn w:val="DefaultParagraphFont"/>
    <w:link w:val="BodyText"/>
    <w:rsid w:val="00F80BFA"/>
    <w:rPr>
      <w:sz w:val="24"/>
      <w:szCs w:val="24"/>
      <w:lang w:eastAsia="en-US"/>
    </w:rPr>
  </w:style>
  <w:style w:type="character" w:customStyle="1" w:styleId="Heading5Char">
    <w:name w:val="Heading 5 Char"/>
    <w:basedOn w:val="DefaultParagraphFont"/>
    <w:link w:val="Heading5"/>
    <w:rsid w:val="00F80BFA"/>
    <w:rPr>
      <w:rFonts w:asciiTheme="majorHAnsi" w:eastAsiaTheme="majorEastAsia" w:hAnsiTheme="majorHAnsi" w:cstheme="majorBidi"/>
      <w:color w:val="2E74B5" w:themeColor="accent1" w:themeShade="BF"/>
      <w:sz w:val="24"/>
      <w:szCs w:val="24"/>
      <w:lang w:eastAsia="en-US"/>
    </w:rPr>
  </w:style>
  <w:style w:type="character" w:customStyle="1" w:styleId="UnresolvedMention">
    <w:name w:val="Unresolved Mention"/>
    <w:basedOn w:val="DefaultParagraphFont"/>
    <w:uiPriority w:val="99"/>
    <w:semiHidden/>
    <w:unhideWhenUsed/>
    <w:rsid w:val="00F80BF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76533">
      <w:bodyDiv w:val="1"/>
      <w:marLeft w:val="0"/>
      <w:marRight w:val="0"/>
      <w:marTop w:val="0"/>
      <w:marBottom w:val="0"/>
      <w:divBdr>
        <w:top w:val="none" w:sz="0" w:space="0" w:color="auto"/>
        <w:left w:val="none" w:sz="0" w:space="0" w:color="auto"/>
        <w:bottom w:val="none" w:sz="0" w:space="0" w:color="auto"/>
        <w:right w:val="none" w:sz="0" w:space="0" w:color="auto"/>
      </w:divBdr>
    </w:div>
    <w:div w:id="37401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nmandd.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rchangesecretariat@finance-ni.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ccreditedqualifications.org.uk/qualifications-and-credit-framework-qcf.html" TargetMode="External"/><Relationship Id="rId4" Type="http://schemas.openxmlformats.org/officeDocument/2006/relationships/settings" Target="settings.xml"/><Relationship Id="rId9" Type="http://schemas.openxmlformats.org/officeDocument/2006/relationships/hyperlink" Target="mailto:recruitment@nmandd.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54C12-9069-44CE-A597-3397CBA3D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1888</Words>
  <Characters>11632</Characters>
  <Application>Microsoft Office Word</Application>
  <DocSecurity>0</DocSecurity>
  <Lines>505</Lines>
  <Paragraphs>204</Paragraphs>
  <ScaleCrop>false</ScaleCrop>
  <HeadingPairs>
    <vt:vector size="2" baseType="variant">
      <vt:variant>
        <vt:lpstr>Title</vt:lpstr>
      </vt:variant>
      <vt:variant>
        <vt:i4>1</vt:i4>
      </vt:variant>
    </vt:vector>
  </HeadingPairs>
  <TitlesOfParts>
    <vt:vector size="1" baseType="lpstr">
      <vt:lpstr>Central Personnel Group</vt:lpstr>
    </vt:vector>
  </TitlesOfParts>
  <Company>Dept. of Finance &amp; Personnel</Company>
  <LinksUpToDate>false</LinksUpToDate>
  <CharactersWithSpaces>13316</CharactersWithSpaces>
  <SharedDoc>false</SharedDoc>
  <HLinks>
    <vt:vector size="18" baseType="variant">
      <vt:variant>
        <vt:i4>1376303</vt:i4>
      </vt:variant>
      <vt:variant>
        <vt:i4>6</vt:i4>
      </vt:variant>
      <vt:variant>
        <vt:i4>0</vt:i4>
      </vt:variant>
      <vt:variant>
        <vt:i4>5</vt:i4>
      </vt:variant>
      <vt:variant>
        <vt:lpwstr>mailto:interchangesecretariat@finance-ni.gov.uk</vt:lpwstr>
      </vt:variant>
      <vt:variant>
        <vt:lpwstr/>
      </vt:variant>
      <vt:variant>
        <vt:i4>8192006</vt:i4>
      </vt:variant>
      <vt:variant>
        <vt:i4>3</vt:i4>
      </vt:variant>
      <vt:variant>
        <vt:i4>0</vt:i4>
      </vt:variant>
      <vt:variant>
        <vt:i4>5</vt:i4>
      </vt:variant>
      <vt:variant>
        <vt:lpwstr>mailto:secondments@hrconnect.nigov.net</vt:lpwstr>
      </vt:variant>
      <vt:variant>
        <vt:lpwstr/>
      </vt:variant>
      <vt:variant>
        <vt:i4>4718680</vt:i4>
      </vt:variant>
      <vt:variant>
        <vt:i4>0</vt:i4>
      </vt:variant>
      <vt:variant>
        <vt:i4>0</vt:i4>
      </vt:variant>
      <vt:variant>
        <vt:i4>5</vt:i4>
      </vt:variant>
      <vt:variant>
        <vt:lpwstr>mailto:028%209052%207821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Personnel Group</dc:title>
  <dc:subject>Interchange - Hosting Proforma</dc:subject>
  <dc:creator>scottju</dc:creator>
  <cp:keywords/>
  <dc:description/>
  <cp:lastModifiedBy>McKinney, Paul</cp:lastModifiedBy>
  <cp:revision>2</cp:revision>
  <cp:lastPrinted>2005-06-27T10:28:00Z</cp:lastPrinted>
  <dcterms:created xsi:type="dcterms:W3CDTF">2022-01-26T18:51:00Z</dcterms:created>
  <dcterms:modified xsi:type="dcterms:W3CDTF">2022-01-26T18:51:00Z</dcterms:modified>
</cp:coreProperties>
</file>