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3212" w14:textId="77777777" w:rsidR="002A0043" w:rsidRDefault="002A0043">
      <w:pPr>
        <w:jc w:val="center"/>
        <w:rPr>
          <w:b/>
          <w:bCs/>
        </w:rPr>
      </w:pPr>
    </w:p>
    <w:p w14:paraId="7992A358" w14:textId="77777777" w:rsidR="002A0043" w:rsidRPr="00F43742" w:rsidRDefault="002A0043">
      <w:pPr>
        <w:pStyle w:val="Heading1"/>
        <w:rPr>
          <w:caps/>
          <w:sz w:val="28"/>
          <w:szCs w:val="28"/>
        </w:rPr>
      </w:pPr>
      <w:r w:rsidRPr="00F43742">
        <w:rPr>
          <w:caps/>
          <w:sz w:val="28"/>
          <w:szCs w:val="28"/>
        </w:rPr>
        <w:t>Hosting Proforma</w:t>
      </w:r>
    </w:p>
    <w:p w14:paraId="099159C3" w14:textId="77777777" w:rsidR="002A0043" w:rsidRDefault="00BB57D3">
      <w:r>
        <w:rPr>
          <w:noProof/>
          <w:sz w:val="20"/>
          <w:lang w:val="en-US"/>
        </w:rPr>
        <w:pict w14:anchorId="336D2289">
          <v:shapetype id="_x0000_t202" coordsize="21600,21600" o:spt="202" path="m,l,21600r21600,l21600,xe">
            <v:stroke joinstyle="miter"/>
            <v:path gradientshapeok="t" o:connecttype="rect"/>
          </v:shapetype>
          <v:shape id="_x0000_s1026" type="#_x0000_t202" style="position:absolute;margin-left:90pt;margin-top:11.8pt;width:324pt;height:36.5pt;z-index:251654144">
            <v:textbox>
              <w:txbxContent>
                <w:p w14:paraId="1FDCC87C" w14:textId="77777777" w:rsidR="002A0043" w:rsidRDefault="00C56306">
                  <w:r>
                    <w:t xml:space="preserve">The Commissioner for Survivors of Institutional Childhood Abuse </w:t>
                  </w:r>
                </w:p>
                <w:p w14:paraId="740404D3" w14:textId="77777777" w:rsidR="002A0043" w:rsidRDefault="002A0043">
                  <w:pPr>
                    <w:pStyle w:val="OmniPage1"/>
                    <w:spacing w:line="240" w:lineRule="auto"/>
                    <w:rPr>
                      <w:rFonts w:ascii="Arial" w:hAnsi="Arial" w:cs="Arial"/>
                      <w:sz w:val="24"/>
                      <w:szCs w:val="24"/>
                      <w:lang w:val="en-GB"/>
                    </w:rPr>
                  </w:pPr>
                </w:p>
                <w:p w14:paraId="593A134E" w14:textId="77777777" w:rsidR="002A0043" w:rsidRDefault="002A0043"/>
                <w:p w14:paraId="24036C88" w14:textId="77777777" w:rsidR="002A0043" w:rsidRDefault="002A0043"/>
                <w:p w14:paraId="3267650A" w14:textId="77777777" w:rsidR="002A0043" w:rsidRDefault="002A0043"/>
                <w:p w14:paraId="439BFCFC" w14:textId="77777777" w:rsidR="002A0043" w:rsidRDefault="002A0043"/>
                <w:p w14:paraId="52452CE8" w14:textId="77777777" w:rsidR="002A0043" w:rsidRDefault="002A0043"/>
              </w:txbxContent>
            </v:textbox>
          </v:shape>
        </w:pict>
      </w:r>
    </w:p>
    <w:p w14:paraId="282D4BCF" w14:textId="77777777" w:rsidR="002A0043" w:rsidRDefault="002A0043">
      <w:r>
        <w:t xml:space="preserve">    Name of Host  </w:t>
      </w:r>
    </w:p>
    <w:p w14:paraId="6CC1FFFD" w14:textId="77777777" w:rsidR="002A0043" w:rsidRDefault="002A0043">
      <w:r>
        <w:t xml:space="preserve">    Organisation</w:t>
      </w:r>
    </w:p>
    <w:p w14:paraId="69868B2A" w14:textId="77777777" w:rsidR="002A0043" w:rsidRDefault="002A0043"/>
    <w:p w14:paraId="6995A6A4" w14:textId="77777777" w:rsidR="002A0043" w:rsidRDefault="002A0043">
      <w:pPr>
        <w:rPr>
          <w:b/>
          <w:bCs/>
        </w:rPr>
      </w:pPr>
      <w:r>
        <w:rPr>
          <w:b/>
          <w:bCs/>
        </w:rPr>
        <w:t>1.  Interchange Manager’s details</w:t>
      </w:r>
    </w:p>
    <w:p w14:paraId="2D26E05C" w14:textId="77777777" w:rsidR="002A0043" w:rsidRDefault="00BB57D3">
      <w:pPr>
        <w:rPr>
          <w:b/>
          <w:bCs/>
        </w:rPr>
      </w:pPr>
      <w:r>
        <w:rPr>
          <w:b/>
          <w:bCs/>
          <w:noProof/>
          <w:sz w:val="20"/>
          <w:lang w:val="en-US"/>
        </w:rPr>
        <w:pict w14:anchorId="7CD2BB3B">
          <v:shape id="_x0000_s1027" type="#_x0000_t202" style="position:absolute;margin-left:90pt;margin-top:5.8pt;width:4in;height:27pt;z-index:251655168">
            <v:textbox>
              <w:txbxContent>
                <w:p w14:paraId="0C7A9378" w14:textId="77777777" w:rsidR="002A0043" w:rsidRPr="00C56306" w:rsidRDefault="00C56306">
                  <w:pPr>
                    <w:rPr>
                      <w:lang w:val="en-US"/>
                    </w:rPr>
                  </w:pPr>
                  <w:r>
                    <w:rPr>
                      <w:lang w:val="en-US"/>
                    </w:rPr>
                    <w:t>Joanne McComb</w:t>
                  </w:r>
                </w:p>
              </w:txbxContent>
            </v:textbox>
          </v:shape>
        </w:pict>
      </w:r>
    </w:p>
    <w:p w14:paraId="4779E9C9" w14:textId="77777777" w:rsidR="002A0043" w:rsidRDefault="002A0043">
      <w:r>
        <w:t xml:space="preserve">             Name</w:t>
      </w:r>
    </w:p>
    <w:p w14:paraId="2B0A9EFC" w14:textId="77777777" w:rsidR="002A0043" w:rsidRDefault="002A0043"/>
    <w:p w14:paraId="5181F0A7" w14:textId="77777777" w:rsidR="002A0043" w:rsidRDefault="00BB57D3">
      <w:r>
        <w:rPr>
          <w:noProof/>
          <w:sz w:val="20"/>
          <w:lang w:val="en-US"/>
        </w:rPr>
        <w:pict w14:anchorId="3B65C1FE">
          <v:shape id="_x0000_s1028" type="#_x0000_t202" style="position:absolute;margin-left:90pt;margin-top:.4pt;width:324pt;height:27pt;z-index:251656192">
            <v:textbox>
              <w:txbxContent>
                <w:p w14:paraId="7BD977DD" w14:textId="77777777" w:rsidR="002A0043" w:rsidRPr="00C56306" w:rsidRDefault="00C56306">
                  <w:pPr>
                    <w:rPr>
                      <w:lang w:val="en-US"/>
                    </w:rPr>
                  </w:pPr>
                  <w:r>
                    <w:rPr>
                      <w:lang w:val="en-US"/>
                    </w:rPr>
                    <w:t>COSICA</w:t>
                  </w:r>
                </w:p>
              </w:txbxContent>
            </v:textbox>
          </v:shape>
        </w:pict>
      </w:r>
      <w:r w:rsidR="002A0043">
        <w:t xml:space="preserve">     Organisation/</w:t>
      </w:r>
    </w:p>
    <w:p w14:paraId="00FA1EF9" w14:textId="77777777" w:rsidR="002A0043" w:rsidRDefault="002A0043">
      <w:r>
        <w:t xml:space="preserve">        Department</w:t>
      </w:r>
    </w:p>
    <w:p w14:paraId="1682E3F1" w14:textId="77777777" w:rsidR="002A0043" w:rsidRDefault="00BB57D3">
      <w:r>
        <w:rPr>
          <w:noProof/>
          <w:sz w:val="20"/>
          <w:lang w:val="en-US"/>
        </w:rPr>
        <w:pict w14:anchorId="49CFF4FB">
          <v:shape id="_x0000_s1029" type="#_x0000_t202" style="position:absolute;margin-left:90pt;margin-top:8.8pt;width:324pt;height:1in;z-index:251657216">
            <v:textbox>
              <w:txbxContent>
                <w:p w14:paraId="6372CA3F" w14:textId="77777777" w:rsidR="00C56306" w:rsidRDefault="00C56306">
                  <w:pPr>
                    <w:rPr>
                      <w:rFonts w:ascii="Tahoma" w:hAnsi="Tahoma" w:cs="Tahoma"/>
                      <w:sz w:val="22"/>
                    </w:rPr>
                  </w:pPr>
                  <w:r>
                    <w:rPr>
                      <w:rFonts w:ascii="Tahoma" w:hAnsi="Tahoma" w:cs="Tahoma"/>
                      <w:sz w:val="22"/>
                    </w:rPr>
                    <w:t>Queens Court</w:t>
                  </w:r>
                </w:p>
                <w:p w14:paraId="45C5BEC9" w14:textId="77777777" w:rsidR="002A0043" w:rsidRDefault="00C56306">
                  <w:pPr>
                    <w:rPr>
                      <w:rFonts w:ascii="Tahoma" w:hAnsi="Tahoma" w:cs="Tahoma"/>
                      <w:sz w:val="22"/>
                    </w:rPr>
                  </w:pPr>
                  <w:r>
                    <w:rPr>
                      <w:rFonts w:ascii="Tahoma" w:hAnsi="Tahoma" w:cs="Tahoma"/>
                      <w:sz w:val="22"/>
                    </w:rPr>
                    <w:t>5</w:t>
                  </w:r>
                  <w:r w:rsidRPr="00C56306">
                    <w:rPr>
                      <w:rFonts w:ascii="Tahoma" w:hAnsi="Tahoma" w:cs="Tahoma"/>
                      <w:sz w:val="22"/>
                      <w:vertAlign w:val="superscript"/>
                    </w:rPr>
                    <w:t>th</w:t>
                  </w:r>
                  <w:r>
                    <w:rPr>
                      <w:rFonts w:ascii="Tahoma" w:hAnsi="Tahoma" w:cs="Tahoma"/>
                      <w:sz w:val="22"/>
                    </w:rPr>
                    <w:t xml:space="preserve"> Floor</w:t>
                  </w:r>
                </w:p>
                <w:p w14:paraId="4E34EE13" w14:textId="77777777" w:rsidR="00C56306" w:rsidRDefault="00C56306">
                  <w:pPr>
                    <w:rPr>
                      <w:rFonts w:ascii="Tahoma" w:hAnsi="Tahoma" w:cs="Tahoma"/>
                      <w:sz w:val="22"/>
                    </w:rPr>
                  </w:pPr>
                  <w:r>
                    <w:rPr>
                      <w:rFonts w:ascii="Tahoma" w:hAnsi="Tahoma" w:cs="Tahoma"/>
                      <w:sz w:val="22"/>
                    </w:rPr>
                    <w:t>56-66 Upper Queen Street</w:t>
                  </w:r>
                </w:p>
                <w:p w14:paraId="5F9E2C90" w14:textId="77777777" w:rsidR="00C56306" w:rsidRDefault="00C56306">
                  <w:pPr>
                    <w:rPr>
                      <w:rFonts w:ascii="Tahoma" w:hAnsi="Tahoma" w:cs="Tahoma"/>
                      <w:sz w:val="22"/>
                    </w:rPr>
                  </w:pPr>
                  <w:r>
                    <w:rPr>
                      <w:rFonts w:ascii="Tahoma" w:hAnsi="Tahoma" w:cs="Tahoma"/>
                      <w:sz w:val="22"/>
                    </w:rPr>
                    <w:t>Belfast BT1 6FD</w:t>
                  </w:r>
                </w:p>
                <w:p w14:paraId="52206C19" w14:textId="77777777" w:rsidR="002A0043" w:rsidRDefault="002A0043"/>
              </w:txbxContent>
            </v:textbox>
          </v:shape>
        </w:pict>
      </w:r>
    </w:p>
    <w:p w14:paraId="366F51D8" w14:textId="77777777" w:rsidR="002A0043" w:rsidRDefault="002A0043">
      <w:r>
        <w:t xml:space="preserve">              Address</w:t>
      </w:r>
    </w:p>
    <w:p w14:paraId="67A3A0C6" w14:textId="77777777" w:rsidR="002A0043" w:rsidRDefault="002A0043">
      <w:r>
        <w:t xml:space="preserve">       </w:t>
      </w:r>
    </w:p>
    <w:p w14:paraId="0B5BB13C" w14:textId="77777777" w:rsidR="002A0043" w:rsidRDefault="002A0043"/>
    <w:p w14:paraId="57AB1473" w14:textId="77777777" w:rsidR="002A0043" w:rsidRDefault="002A0043"/>
    <w:p w14:paraId="593C6ED2" w14:textId="77777777" w:rsidR="002A0043" w:rsidRDefault="002A0043"/>
    <w:p w14:paraId="7E744F78" w14:textId="77777777" w:rsidR="002A0043" w:rsidRDefault="002A0043"/>
    <w:p w14:paraId="4F199EFC" w14:textId="520B7316" w:rsidR="002A0043" w:rsidRDefault="00113C5A">
      <w:r>
        <w:rPr>
          <w:noProof/>
          <w:sz w:val="20"/>
          <w:lang w:val="en-US"/>
        </w:rPr>
        <w:pict w14:anchorId="007D721B">
          <v:shape id="_x0000_s1030" type="#_x0000_t202" style="position:absolute;margin-left:90pt;margin-top:2.25pt;width:126pt;height:21.6pt;z-index:251658240">
            <v:textbox>
              <w:txbxContent>
                <w:p w14:paraId="64368921" w14:textId="77777777" w:rsidR="002A0043" w:rsidRDefault="00C56306">
                  <w:r>
                    <w:t>02890 544988</w:t>
                  </w:r>
                </w:p>
                <w:p w14:paraId="1B37AAC1" w14:textId="77777777" w:rsidR="002A0043" w:rsidRDefault="002A0043"/>
              </w:txbxContent>
            </v:textbox>
          </v:shape>
        </w:pict>
      </w:r>
      <w:r w:rsidR="00BB57D3">
        <w:rPr>
          <w:noProof/>
          <w:sz w:val="20"/>
          <w:lang w:val="en-US"/>
        </w:rPr>
        <w:pict w14:anchorId="49F61481">
          <v:shape id="_x0000_s1031" type="#_x0000_t202" style="position:absolute;margin-left:279pt;margin-top:2.25pt;width:135pt;height:18pt;z-index:251659264">
            <v:textbox>
              <w:txbxContent>
                <w:p w14:paraId="68E671A6" w14:textId="77777777" w:rsidR="002A0043" w:rsidRDefault="002A0043"/>
              </w:txbxContent>
            </v:textbox>
          </v:shape>
        </w:pict>
      </w:r>
      <w:r w:rsidR="002A0043">
        <w:t xml:space="preserve">         Telephone                                               Fax number</w:t>
      </w:r>
    </w:p>
    <w:p w14:paraId="24F51512" w14:textId="77777777" w:rsidR="002A0043" w:rsidRDefault="002A0043">
      <w:r>
        <w:t xml:space="preserve">             Number</w:t>
      </w:r>
    </w:p>
    <w:p w14:paraId="6936201D" w14:textId="77777777" w:rsidR="002A0043" w:rsidRDefault="00BB57D3">
      <w:r>
        <w:rPr>
          <w:noProof/>
          <w:sz w:val="20"/>
          <w:lang w:val="en-US"/>
        </w:rPr>
        <w:pict w14:anchorId="678F3618">
          <v:shape id="_x0000_s1032" type="#_x0000_t202" style="position:absolute;margin-left:90pt;margin-top:10.65pt;width:234pt;height:27pt;z-index:251660288">
            <v:textbox>
              <w:txbxContent>
                <w:p w14:paraId="77B8E57E" w14:textId="77777777" w:rsidR="002A0043" w:rsidRDefault="00C56306">
                  <w:pPr>
                    <w:rPr>
                      <w:rFonts w:ascii="Arial" w:hAnsi="Arial" w:cs="Arial"/>
                    </w:rPr>
                  </w:pPr>
                  <w:r>
                    <w:rPr>
                      <w:rFonts w:ascii="Arial" w:hAnsi="Arial" w:cs="Arial"/>
                    </w:rPr>
                    <w:t xml:space="preserve">Joanne.Mccomb@cosica-ni.org </w:t>
                  </w:r>
                </w:p>
                <w:p w14:paraId="0B4915E7" w14:textId="77777777" w:rsidR="002A0043" w:rsidRDefault="002A0043"/>
              </w:txbxContent>
            </v:textbox>
          </v:shape>
        </w:pict>
      </w:r>
      <w:r w:rsidR="002A0043">
        <w:t xml:space="preserve">               </w:t>
      </w:r>
    </w:p>
    <w:p w14:paraId="5C7AEACD" w14:textId="77777777" w:rsidR="002A0043" w:rsidRDefault="002A0043">
      <w:r>
        <w:t xml:space="preserve">               E-mail</w:t>
      </w:r>
    </w:p>
    <w:p w14:paraId="728E9462" w14:textId="77777777" w:rsidR="002A0043" w:rsidRDefault="002A0043"/>
    <w:p w14:paraId="62DF729A" w14:textId="77777777" w:rsidR="002A0043" w:rsidRDefault="002A0043"/>
    <w:p w14:paraId="313C79A7" w14:textId="77777777" w:rsidR="002A0043" w:rsidRDefault="00BB57D3">
      <w:r>
        <w:rPr>
          <w:noProof/>
          <w:sz w:val="20"/>
          <w:lang w:val="en-US"/>
        </w:rPr>
        <w:pict w14:anchorId="7C1B3113">
          <v:shape id="_x0000_s1042" type="#_x0000_t202" style="position:absolute;margin-left:117pt;margin-top:.45pt;width:270pt;height:27pt;z-index:251661312">
            <v:textbox>
              <w:txbxContent>
                <w:p w14:paraId="7C7CE6A3" w14:textId="3998BE68" w:rsidR="002A0043" w:rsidRPr="00C56306" w:rsidRDefault="00C56306">
                  <w:pPr>
                    <w:rPr>
                      <w:lang w:val="en-US"/>
                    </w:rPr>
                  </w:pPr>
                  <w:r w:rsidRPr="00113C5A">
                    <w:rPr>
                      <w:b/>
                      <w:bCs/>
                      <w:lang w:val="en-US"/>
                    </w:rPr>
                    <w:t>Secondment</w:t>
                  </w:r>
                  <w:r>
                    <w:rPr>
                      <w:lang w:val="en-US"/>
                    </w:rPr>
                    <w:t xml:space="preserve"> </w:t>
                  </w:r>
                  <w:r w:rsidR="00113C5A">
                    <w:rPr>
                      <w:lang w:val="en-US"/>
                    </w:rPr>
                    <w:t xml:space="preserve">- </w:t>
                  </w:r>
                  <w:r w:rsidR="00113C5A" w:rsidRPr="00C636A9">
                    <w:t>Policy and Research Officer</w:t>
                  </w:r>
                </w:p>
              </w:txbxContent>
            </v:textbox>
          </v:shape>
        </w:pict>
      </w:r>
      <w:r w:rsidR="002A0043">
        <w:t xml:space="preserve">Type of </w:t>
      </w:r>
      <w:smartTag w:uri="urn:schemas-microsoft-com:office:smarttags" w:element="place">
        <w:r w:rsidR="002A0043">
          <w:t>Opportunity</w:t>
        </w:r>
      </w:smartTag>
    </w:p>
    <w:p w14:paraId="7813D13C" w14:textId="77777777" w:rsidR="002A0043" w:rsidRDefault="002A0043"/>
    <w:p w14:paraId="2B4ED546" w14:textId="77777777" w:rsidR="002A0043" w:rsidRDefault="002A0043">
      <w:pPr>
        <w:rPr>
          <w:b/>
          <w:bCs/>
        </w:rPr>
      </w:pPr>
    </w:p>
    <w:p w14:paraId="0A589641" w14:textId="77777777" w:rsidR="002A0043" w:rsidRDefault="002A0043">
      <w:pPr>
        <w:rPr>
          <w:b/>
          <w:bCs/>
        </w:rPr>
      </w:pPr>
      <w:r>
        <w:rPr>
          <w:b/>
          <w:bCs/>
        </w:rPr>
        <w:t>2.  Details of hosting opportunity</w:t>
      </w:r>
    </w:p>
    <w:p w14:paraId="0388FB75" w14:textId="77777777" w:rsidR="002A0043" w:rsidRDefault="002A0043">
      <w:pPr>
        <w:rPr>
          <w:b/>
          <w:bCs/>
        </w:rPr>
      </w:pPr>
    </w:p>
    <w:p w14:paraId="392361B0" w14:textId="77777777" w:rsidR="002A0043" w:rsidRDefault="002A0043">
      <w:r>
        <w:t xml:space="preserve">      Description of opportunity</w:t>
      </w:r>
    </w:p>
    <w:p w14:paraId="1D6780E5"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7C21711D" w14:textId="77777777" w:rsidTr="003703A5">
        <w:trPr>
          <w:trHeight w:val="3306"/>
        </w:trPr>
        <w:tc>
          <w:tcPr>
            <w:tcW w:w="8522" w:type="dxa"/>
            <w:shd w:val="clear" w:color="auto" w:fill="auto"/>
          </w:tcPr>
          <w:p w14:paraId="26C89082" w14:textId="77777777" w:rsidR="001B205B" w:rsidRDefault="00AC0BE8" w:rsidP="001B205B">
            <w:r>
              <w:t>This is an exciting opportunity for a</w:t>
            </w:r>
            <w:r w:rsidR="00A435B1">
              <w:t xml:space="preserve"> </w:t>
            </w:r>
            <w:r w:rsidR="00C636A9">
              <w:t xml:space="preserve">Staff Officer </w:t>
            </w:r>
            <w:r>
              <w:t>to work within a small team working for the Commissioner for Survivors of Institutional Childhood Abuse (COSICA).</w:t>
            </w:r>
          </w:p>
          <w:p w14:paraId="775C915B" w14:textId="77777777" w:rsidR="00AC0BE8" w:rsidRDefault="00AC0BE8"/>
          <w:p w14:paraId="354150DC" w14:textId="77777777" w:rsidR="00C636A9" w:rsidRDefault="00C636A9" w:rsidP="00C636A9">
            <w:r w:rsidRPr="00C636A9">
              <w:t xml:space="preserve">The </w:t>
            </w:r>
            <w:r w:rsidRPr="00113C5A">
              <w:rPr>
                <w:b/>
                <w:bCs/>
              </w:rPr>
              <w:t>Policy and Research Officer</w:t>
            </w:r>
            <w:r w:rsidRPr="00C636A9">
              <w:t xml:space="preserve"> is a key post within the organisation and in relation to the wider stakeholders involved in this field of work. The role holder will report to the Head of Policy and </w:t>
            </w:r>
            <w:r>
              <w:t>Research</w:t>
            </w:r>
            <w:r w:rsidRPr="00C636A9">
              <w:t xml:space="preserve"> (DP) and will be based in the Commissioner’s Office at Queen’s Court, Upper Queen Street, Belfast.</w:t>
            </w:r>
          </w:p>
          <w:p w14:paraId="25C7EB0E" w14:textId="77777777" w:rsidR="00C636A9" w:rsidRPr="00C636A9" w:rsidRDefault="00C636A9" w:rsidP="00C636A9"/>
          <w:p w14:paraId="0191377B" w14:textId="77777777" w:rsidR="00AC0BE8" w:rsidRDefault="00AC0BE8">
            <w:r>
              <w:t xml:space="preserve">The office </w:t>
            </w:r>
            <w:proofErr w:type="gramStart"/>
            <w:r>
              <w:t>is located in</w:t>
            </w:r>
            <w:proofErr w:type="gramEnd"/>
            <w:r>
              <w:t xml:space="preserve"> central Belfast and works a hybrid working pattern, currently two days in the office and three working from home. </w:t>
            </w:r>
          </w:p>
          <w:p w14:paraId="3B0A106C" w14:textId="77777777" w:rsidR="00AC0BE8" w:rsidRDefault="00AC0BE8"/>
          <w:p w14:paraId="0C24D58E" w14:textId="77777777" w:rsidR="006D7267" w:rsidRDefault="00AC0BE8">
            <w:r>
              <w:t xml:space="preserve"> </w:t>
            </w:r>
          </w:p>
        </w:tc>
      </w:tr>
    </w:tbl>
    <w:p w14:paraId="29FD5F25" w14:textId="77777777" w:rsidR="002A0043" w:rsidRDefault="002A0043">
      <w:r>
        <w:t xml:space="preserve">             </w:t>
      </w:r>
    </w:p>
    <w:p w14:paraId="7837E0C9" w14:textId="77777777" w:rsidR="002A0043" w:rsidRDefault="002A0043"/>
    <w:p w14:paraId="12B770C4" w14:textId="77777777" w:rsidR="002A0043" w:rsidRDefault="002A0043"/>
    <w:p w14:paraId="226DB87E" w14:textId="77777777" w:rsidR="002A0043" w:rsidRDefault="002A0043"/>
    <w:p w14:paraId="664B7078" w14:textId="77777777" w:rsidR="002A0043" w:rsidRDefault="002A0043"/>
    <w:p w14:paraId="77269C5C" w14:textId="77777777" w:rsidR="002A0043" w:rsidRDefault="002A0043">
      <w:r>
        <w:lastRenderedPageBreak/>
        <w:t xml:space="preserve">      Main objectives of the opportunity</w:t>
      </w:r>
    </w:p>
    <w:p w14:paraId="1F495D6D"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6D5A0F3F" w14:textId="77777777" w:rsidTr="00990432">
        <w:tc>
          <w:tcPr>
            <w:tcW w:w="7654" w:type="dxa"/>
            <w:shd w:val="clear" w:color="auto" w:fill="auto"/>
          </w:tcPr>
          <w:p w14:paraId="5C91D691" w14:textId="77777777" w:rsidR="00C636A9" w:rsidRDefault="00C636A9" w:rsidP="00C636A9">
            <w:pPr>
              <w:numPr>
                <w:ilvl w:val="0"/>
                <w:numId w:val="21"/>
              </w:numPr>
            </w:pPr>
            <w:r>
              <w:t>Assist the Commissioner in carrying out their role. The primary relevant function is research into and policy advice on matters relevant to historical institutional childhood abuse. This broad scope includes</w:t>
            </w:r>
            <w:r w:rsidR="000E01E4">
              <w:t>:</w:t>
            </w:r>
            <w:r>
              <w:t xml:space="preserve"> </w:t>
            </w:r>
          </w:p>
          <w:p w14:paraId="61E16CD0" w14:textId="77777777" w:rsidR="00C636A9" w:rsidRDefault="00C636A9" w:rsidP="00C636A9">
            <w:pPr>
              <w:numPr>
                <w:ilvl w:val="0"/>
                <w:numId w:val="21"/>
              </w:numPr>
            </w:pPr>
            <w:r>
              <w:t xml:space="preserve">research into systemic or thematic matters relevant to historical institutional childhood abuse, including scoping current sources of historical data and identifying gaps and </w:t>
            </w:r>
            <w:proofErr w:type="gramStart"/>
            <w:r>
              <w:t>challenges</w:t>
            </w:r>
            <w:proofErr w:type="gramEnd"/>
          </w:p>
          <w:p w14:paraId="2018563C" w14:textId="77777777" w:rsidR="00C636A9" w:rsidRDefault="00C636A9" w:rsidP="00C636A9">
            <w:pPr>
              <w:numPr>
                <w:ilvl w:val="0"/>
                <w:numId w:val="21"/>
              </w:numPr>
            </w:pPr>
            <w:r>
              <w:t xml:space="preserve">research into international experiences/developments and academic literature relevant to this area, identifying good practice which may assist the </w:t>
            </w:r>
            <w:proofErr w:type="gramStart"/>
            <w:r>
              <w:t>Commissioner</w:t>
            </w:r>
            <w:proofErr w:type="gramEnd"/>
            <w:r>
              <w:t xml:space="preserve">  </w:t>
            </w:r>
          </w:p>
          <w:p w14:paraId="60B0FA23" w14:textId="77777777" w:rsidR="00C636A9" w:rsidRDefault="00C636A9" w:rsidP="00C636A9">
            <w:pPr>
              <w:numPr>
                <w:ilvl w:val="0"/>
                <w:numId w:val="21"/>
              </w:numPr>
            </w:pPr>
            <w:r>
              <w:t xml:space="preserve">propose methodologies for compilation of data into the numbers and location of victims and survivors to help inform policies and service </w:t>
            </w:r>
            <w:proofErr w:type="gramStart"/>
            <w:r>
              <w:t>delivery</w:t>
            </w:r>
            <w:proofErr w:type="gramEnd"/>
          </w:p>
          <w:p w14:paraId="0078EF5A" w14:textId="77777777" w:rsidR="00C636A9" w:rsidRDefault="00C636A9" w:rsidP="00C636A9">
            <w:pPr>
              <w:numPr>
                <w:ilvl w:val="0"/>
                <w:numId w:val="21"/>
              </w:numPr>
            </w:pPr>
            <w:r>
              <w:t>maintain awareness of all issues of interest to the Commissioner, the office, Victims and Survivors and wider stakeholders</w:t>
            </w:r>
          </w:p>
          <w:p w14:paraId="3A8312FB" w14:textId="77777777" w:rsidR="002D64EC" w:rsidRDefault="00C636A9" w:rsidP="00C636A9">
            <w:pPr>
              <w:numPr>
                <w:ilvl w:val="0"/>
                <w:numId w:val="21"/>
              </w:numPr>
            </w:pPr>
            <w:r>
              <w:t xml:space="preserve">identification of key findings and provision of appropriate draft briefing on areas relating to the Commissioner’s powers to advise government and policy </w:t>
            </w:r>
            <w:proofErr w:type="gramStart"/>
            <w:r>
              <w:t>makers</w:t>
            </w:r>
            <w:proofErr w:type="gramEnd"/>
          </w:p>
          <w:p w14:paraId="517C055E" w14:textId="77777777" w:rsidR="00C636A9" w:rsidRDefault="000E01E4" w:rsidP="00C636A9">
            <w:pPr>
              <w:numPr>
                <w:ilvl w:val="0"/>
                <w:numId w:val="21"/>
              </w:numPr>
            </w:pPr>
            <w:r>
              <w:t>p</w:t>
            </w:r>
            <w:r w:rsidR="00C636A9">
              <w:t>rovide input to draft briefings for the Commissioner in advance of Assembly or other appearances and meetings.</w:t>
            </w:r>
          </w:p>
          <w:p w14:paraId="1DE6D8D1" w14:textId="77777777" w:rsidR="00C636A9" w:rsidRDefault="000E01E4" w:rsidP="00C636A9">
            <w:pPr>
              <w:numPr>
                <w:ilvl w:val="0"/>
                <w:numId w:val="21"/>
              </w:numPr>
            </w:pPr>
            <w:r>
              <w:t>d</w:t>
            </w:r>
            <w:r w:rsidR="00C636A9">
              <w:t>raft input for responses to Ministerial and Official Correspondence, and Assembly Questions, and any other correspondence or issues which may be referred for consideration.</w:t>
            </w:r>
          </w:p>
          <w:p w14:paraId="3C189275" w14:textId="77777777" w:rsidR="00C636A9" w:rsidRDefault="000E01E4" w:rsidP="00C636A9">
            <w:pPr>
              <w:numPr>
                <w:ilvl w:val="0"/>
                <w:numId w:val="21"/>
              </w:numPr>
            </w:pPr>
            <w:r>
              <w:t>p</w:t>
            </w:r>
            <w:r w:rsidR="00C636A9">
              <w:t>rovide advice on matters which require legislative or case law referral and interpretation.</w:t>
            </w:r>
          </w:p>
          <w:p w14:paraId="15B765C1" w14:textId="77777777" w:rsidR="00C636A9" w:rsidRDefault="000E01E4" w:rsidP="00C636A9">
            <w:pPr>
              <w:numPr>
                <w:ilvl w:val="0"/>
                <w:numId w:val="21"/>
              </w:numPr>
            </w:pPr>
            <w:r>
              <w:t>s</w:t>
            </w:r>
            <w:r w:rsidR="00C636A9">
              <w:t xml:space="preserve">upporting the Commissioner and the office in defining and progressing key operational objectives, including the development of monitoring frameworks, and the establishment of an Advisory Panel, with adherence to the legislative framework establishing COSICA, and </w:t>
            </w:r>
            <w:proofErr w:type="gramStart"/>
            <w:r w:rsidR="00C636A9">
              <w:t>taking into account</w:t>
            </w:r>
            <w:proofErr w:type="gramEnd"/>
            <w:r w:rsidR="00C636A9">
              <w:t xml:space="preserve"> similar developments in other areas. </w:t>
            </w:r>
          </w:p>
          <w:p w14:paraId="37C74906" w14:textId="77777777" w:rsidR="000E01E4" w:rsidRDefault="000E01E4" w:rsidP="00C636A9">
            <w:pPr>
              <w:numPr>
                <w:ilvl w:val="0"/>
                <w:numId w:val="21"/>
              </w:numPr>
            </w:pPr>
            <w:r>
              <w:t>engaging with a range of stakeholders, including victims and survivors, as needed</w:t>
            </w:r>
          </w:p>
          <w:p w14:paraId="73492F96" w14:textId="77777777" w:rsidR="00C636A9" w:rsidRDefault="000E01E4" w:rsidP="00C636A9">
            <w:pPr>
              <w:numPr>
                <w:ilvl w:val="0"/>
                <w:numId w:val="21"/>
              </w:numPr>
            </w:pPr>
            <w:r>
              <w:t>a</w:t>
            </w:r>
            <w:r w:rsidR="00C636A9">
              <w:t xml:space="preserve">ssisting other members of staff on policy issues arising from their own areas of work, and possible ways in which to proceed. </w:t>
            </w:r>
          </w:p>
          <w:p w14:paraId="59B38779" w14:textId="77777777" w:rsidR="00C636A9" w:rsidRDefault="000E01E4" w:rsidP="00C636A9">
            <w:pPr>
              <w:numPr>
                <w:ilvl w:val="0"/>
                <w:numId w:val="21"/>
              </w:numPr>
            </w:pPr>
            <w:r>
              <w:t>u</w:t>
            </w:r>
            <w:r w:rsidR="00C636A9">
              <w:t>ndertaking training and personal development activity as agreed with the Head of Policy and Engagement and Commissioner (legal, research, and advice to government).</w:t>
            </w:r>
          </w:p>
          <w:p w14:paraId="57612212" w14:textId="77777777" w:rsidR="00C636A9" w:rsidRDefault="00C636A9" w:rsidP="00C636A9"/>
          <w:p w14:paraId="4464E2B5" w14:textId="77777777" w:rsidR="00C636A9" w:rsidRDefault="00C636A9" w:rsidP="00C636A9"/>
        </w:tc>
      </w:tr>
    </w:tbl>
    <w:p w14:paraId="3307C765" w14:textId="77777777" w:rsidR="002D64EC" w:rsidRDefault="002D64EC"/>
    <w:p w14:paraId="4C79298F" w14:textId="77777777" w:rsidR="00C636A9" w:rsidRDefault="00C636A9">
      <w:pPr>
        <w:rPr>
          <w:b/>
          <w:bCs/>
        </w:rPr>
      </w:pPr>
    </w:p>
    <w:p w14:paraId="5F3C31CF" w14:textId="77777777" w:rsidR="00C636A9" w:rsidRDefault="00C636A9">
      <w:pPr>
        <w:rPr>
          <w:b/>
          <w:bCs/>
        </w:rPr>
      </w:pPr>
    </w:p>
    <w:p w14:paraId="234FAA64" w14:textId="77777777" w:rsidR="00C636A9" w:rsidRDefault="00C636A9">
      <w:pPr>
        <w:rPr>
          <w:b/>
          <w:bCs/>
        </w:rPr>
      </w:pPr>
    </w:p>
    <w:p w14:paraId="42489026" w14:textId="77777777" w:rsidR="00C636A9" w:rsidRDefault="00C636A9">
      <w:pPr>
        <w:rPr>
          <w:b/>
          <w:bCs/>
        </w:rPr>
      </w:pPr>
    </w:p>
    <w:p w14:paraId="74CEE921" w14:textId="77777777" w:rsidR="00C636A9" w:rsidRDefault="00C636A9">
      <w:pPr>
        <w:rPr>
          <w:b/>
          <w:bCs/>
        </w:rPr>
      </w:pPr>
    </w:p>
    <w:p w14:paraId="40D28356" w14:textId="77777777" w:rsidR="00C636A9" w:rsidRDefault="00C636A9">
      <w:pPr>
        <w:rPr>
          <w:b/>
          <w:bCs/>
        </w:rPr>
      </w:pPr>
    </w:p>
    <w:p w14:paraId="670546E4" w14:textId="77777777" w:rsidR="00C636A9" w:rsidRDefault="00C636A9">
      <w:pPr>
        <w:rPr>
          <w:b/>
          <w:bCs/>
        </w:rPr>
      </w:pPr>
    </w:p>
    <w:p w14:paraId="507D9210" w14:textId="77777777" w:rsidR="00C636A9" w:rsidRDefault="00C636A9">
      <w:pPr>
        <w:rPr>
          <w:b/>
          <w:bCs/>
        </w:rPr>
      </w:pPr>
    </w:p>
    <w:p w14:paraId="7C59459A" w14:textId="77777777" w:rsidR="00C636A9" w:rsidRDefault="00C636A9">
      <w:pPr>
        <w:rPr>
          <w:b/>
          <w:bCs/>
        </w:rPr>
      </w:pPr>
    </w:p>
    <w:p w14:paraId="07D02454" w14:textId="77777777" w:rsidR="002A0043" w:rsidRDefault="002A0043">
      <w:pPr>
        <w:rPr>
          <w:b/>
          <w:bCs/>
        </w:rPr>
      </w:pPr>
      <w:r>
        <w:rPr>
          <w:b/>
          <w:bCs/>
        </w:rPr>
        <w:t>3.  Skills requirements</w:t>
      </w:r>
    </w:p>
    <w:p w14:paraId="570E55E6" w14:textId="77777777" w:rsidR="002A0043" w:rsidRDefault="002A0043">
      <w:pPr>
        <w:rPr>
          <w:b/>
          <w:bCs/>
        </w:rPr>
      </w:pPr>
      <w:r>
        <w:rPr>
          <w:b/>
          <w:bCs/>
        </w:rPr>
        <w:t xml:space="preserve">       </w:t>
      </w:r>
    </w:p>
    <w:p w14:paraId="5C0238E9"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5C4E331C"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0E7738B3" w14:textId="77777777" w:rsidTr="004B0CFD">
        <w:trPr>
          <w:trHeight w:val="1775"/>
        </w:trPr>
        <w:tc>
          <w:tcPr>
            <w:tcW w:w="7938" w:type="dxa"/>
            <w:shd w:val="clear" w:color="auto" w:fill="auto"/>
          </w:tcPr>
          <w:p w14:paraId="3F0BABAA" w14:textId="77777777" w:rsidR="00C636A9" w:rsidRDefault="00C636A9" w:rsidP="00C636A9">
            <w:r>
              <w:t>The role holder would be expected to have a minimum of at least three years’ experience working in a research and policy post.</w:t>
            </w:r>
          </w:p>
          <w:p w14:paraId="3DC56137" w14:textId="77777777" w:rsidR="00C636A9" w:rsidRDefault="00C636A9" w:rsidP="00C636A9">
            <w:r>
              <w:t>Applicants must demonstrate as at the closing date for receipt of applications that they possess:</w:t>
            </w:r>
          </w:p>
          <w:p w14:paraId="582F4742" w14:textId="77777777" w:rsidR="00C636A9" w:rsidRDefault="00C636A9" w:rsidP="00C636A9">
            <w:r>
              <w:t xml:space="preserve">a) University level degree in a relevant area including law, social policy, social science research, </w:t>
            </w:r>
            <w:proofErr w:type="gramStart"/>
            <w:r>
              <w:t>etc;</w:t>
            </w:r>
            <w:proofErr w:type="gramEnd"/>
          </w:p>
          <w:p w14:paraId="28CD855F" w14:textId="77777777" w:rsidR="00C636A9" w:rsidRDefault="00C636A9" w:rsidP="00C636A9">
            <w:r>
              <w:t xml:space="preserve">b) At least two years’ practical experience gained within the last 10 years of </w:t>
            </w:r>
          </w:p>
          <w:p w14:paraId="6F82518B" w14:textId="77777777" w:rsidR="00C636A9" w:rsidRDefault="00C636A9" w:rsidP="00C636A9">
            <w:r>
              <w:t>the following:</w:t>
            </w:r>
          </w:p>
          <w:p w14:paraId="757F3F00" w14:textId="77777777" w:rsidR="00C636A9" w:rsidRDefault="00C636A9" w:rsidP="00C636A9">
            <w:r>
              <w:t>•</w:t>
            </w:r>
            <w:r w:rsidR="00D90B3F">
              <w:t xml:space="preserve"> </w:t>
            </w:r>
            <w:r>
              <w:t>legal, policy or research role with exposure in the field of rights, or justice and accountability more generally</w:t>
            </w:r>
          </w:p>
          <w:p w14:paraId="2DA0C66E" w14:textId="77777777" w:rsidR="00C636A9" w:rsidRDefault="00C636A9" w:rsidP="00C636A9">
            <w:r>
              <w:t>•</w:t>
            </w:r>
            <w:r w:rsidR="00D90B3F">
              <w:t xml:space="preserve"> </w:t>
            </w:r>
            <w:r>
              <w:t xml:space="preserve">taking forward research or policy projects on a thematic or qualitative </w:t>
            </w:r>
            <w:proofErr w:type="gramStart"/>
            <w:r>
              <w:t>basis;</w:t>
            </w:r>
            <w:proofErr w:type="gramEnd"/>
          </w:p>
          <w:p w14:paraId="0BE9454D" w14:textId="77777777" w:rsidR="00C636A9" w:rsidRDefault="00C636A9" w:rsidP="00C636A9">
            <w:r>
              <w:t xml:space="preserve">c) Ability to demonstrate up to date knowledge of Northern Ireland </w:t>
            </w:r>
            <w:proofErr w:type="gramStart"/>
            <w:r>
              <w:t>law;</w:t>
            </w:r>
            <w:proofErr w:type="gramEnd"/>
          </w:p>
          <w:p w14:paraId="0F145E90" w14:textId="77777777" w:rsidR="00C636A9" w:rsidRDefault="00C636A9" w:rsidP="00C636A9">
            <w:r>
              <w:t xml:space="preserve">d) Awareness of the political environment and experience in effectively bringing forward policy advice to political representatives and key </w:t>
            </w:r>
            <w:proofErr w:type="gramStart"/>
            <w:r>
              <w:t>stakeholders;</w:t>
            </w:r>
            <w:proofErr w:type="gramEnd"/>
            <w:r>
              <w:t xml:space="preserve"> </w:t>
            </w:r>
          </w:p>
          <w:p w14:paraId="1B7C67A6" w14:textId="77777777" w:rsidR="00C636A9" w:rsidRDefault="00D90B3F" w:rsidP="00C636A9">
            <w:r>
              <w:t>e</w:t>
            </w:r>
            <w:r w:rsidR="00C636A9">
              <w:t xml:space="preserve">) Ability to develop proposals for and undertake research, collate, analyse and manage information effectively; in accordance with relevant Data Protection </w:t>
            </w:r>
            <w:proofErr w:type="gramStart"/>
            <w:r w:rsidR="00C636A9">
              <w:t>Legislation;</w:t>
            </w:r>
            <w:proofErr w:type="gramEnd"/>
          </w:p>
          <w:p w14:paraId="0EA0FAAA" w14:textId="77777777" w:rsidR="00C636A9" w:rsidRDefault="00D90B3F" w:rsidP="00C636A9">
            <w:r>
              <w:t>f</w:t>
            </w:r>
            <w:r w:rsidR="00C636A9">
              <w:t xml:space="preserve">) Strong interpersonal </w:t>
            </w:r>
            <w:proofErr w:type="gramStart"/>
            <w:r w:rsidR="00C636A9">
              <w:t>skills;</w:t>
            </w:r>
            <w:proofErr w:type="gramEnd"/>
          </w:p>
          <w:p w14:paraId="50BCF771" w14:textId="77777777" w:rsidR="00C636A9" w:rsidRDefault="00D90B3F" w:rsidP="00C636A9">
            <w:r>
              <w:t>g</w:t>
            </w:r>
            <w:r w:rsidR="00C636A9">
              <w:t xml:space="preserve">) Exercise confidentiality and </w:t>
            </w:r>
            <w:proofErr w:type="gramStart"/>
            <w:r w:rsidR="00C636A9">
              <w:t>sensitivity;</w:t>
            </w:r>
            <w:proofErr w:type="gramEnd"/>
          </w:p>
          <w:p w14:paraId="7C6D7FEA" w14:textId="77777777" w:rsidR="00C636A9" w:rsidRDefault="00D90B3F" w:rsidP="00C636A9">
            <w:r>
              <w:t>h</w:t>
            </w:r>
            <w:r w:rsidR="00C636A9">
              <w:t xml:space="preserve">) Good organisational and planning skills; and </w:t>
            </w:r>
          </w:p>
          <w:p w14:paraId="0FD13A5C" w14:textId="77777777" w:rsidR="000E529A" w:rsidRDefault="00D90B3F" w:rsidP="00C636A9">
            <w:proofErr w:type="spellStart"/>
            <w:r>
              <w:t>i</w:t>
            </w:r>
            <w:proofErr w:type="spellEnd"/>
            <w:r w:rsidR="00C636A9">
              <w:t>) An ability to prioritise and manage workload.</w:t>
            </w:r>
          </w:p>
          <w:p w14:paraId="68B882C2" w14:textId="77777777" w:rsidR="00C636A9" w:rsidRDefault="00C636A9" w:rsidP="00C636A9"/>
          <w:p w14:paraId="097D342E" w14:textId="77777777" w:rsidR="000E529A" w:rsidRDefault="000E529A" w:rsidP="000E529A">
            <w:pPr>
              <w:ind w:left="-41"/>
            </w:pPr>
            <w:r>
              <w:t>Desirable Criteria</w:t>
            </w:r>
          </w:p>
          <w:p w14:paraId="23478B2D" w14:textId="77777777" w:rsidR="00C636A9" w:rsidRDefault="00C636A9" w:rsidP="00C636A9">
            <w:pPr>
              <w:ind w:left="-41"/>
            </w:pPr>
            <w:r>
              <w:t>a)</w:t>
            </w:r>
            <w:r w:rsidR="00DA1DC6">
              <w:t xml:space="preserve"> </w:t>
            </w:r>
            <w:r>
              <w:t>Postgraduate degree, or equivalent, in a legal, policy or research subject.</w:t>
            </w:r>
          </w:p>
          <w:p w14:paraId="0AB2F53F" w14:textId="77777777" w:rsidR="002D64EC" w:rsidRDefault="00C636A9" w:rsidP="00C636A9">
            <w:pPr>
              <w:ind w:left="-41"/>
            </w:pPr>
            <w:r>
              <w:t>b)</w:t>
            </w:r>
            <w:r w:rsidR="00DA1DC6">
              <w:t xml:space="preserve"> </w:t>
            </w:r>
            <w:r>
              <w:t>Experience of engaging with communications/engagement colleagues and professionals on awareness campaigns.</w:t>
            </w:r>
          </w:p>
        </w:tc>
      </w:tr>
    </w:tbl>
    <w:p w14:paraId="0EC6D118" w14:textId="77777777" w:rsidR="002D64EC" w:rsidRDefault="002D64EC"/>
    <w:p w14:paraId="7C5043AE" w14:textId="77777777" w:rsidR="00751AFE" w:rsidRDefault="00751AFE"/>
    <w:p w14:paraId="2E4172BB" w14:textId="77777777" w:rsidR="002D15E7" w:rsidRDefault="002D15E7"/>
    <w:p w14:paraId="1FDB47FA" w14:textId="77777777" w:rsidR="002D15E7" w:rsidRDefault="002D15E7"/>
    <w:p w14:paraId="3A6505B5" w14:textId="77777777" w:rsidR="002A0043" w:rsidRDefault="002A0043">
      <w:pPr>
        <w:rPr>
          <w:b/>
          <w:bCs/>
        </w:rPr>
      </w:pPr>
    </w:p>
    <w:p w14:paraId="5098B9F5" w14:textId="77777777" w:rsidR="002A0043" w:rsidRDefault="002A0043">
      <w:pPr>
        <w:rPr>
          <w:b/>
          <w:bCs/>
        </w:rPr>
      </w:pPr>
      <w:r>
        <w:rPr>
          <w:b/>
          <w:bCs/>
        </w:rPr>
        <w:t>4.  Personnel: Please state below</w:t>
      </w:r>
    </w:p>
    <w:p w14:paraId="0E22D79B" w14:textId="77777777" w:rsidR="002A0043" w:rsidRDefault="002A0043">
      <w:pPr>
        <w:rPr>
          <w:b/>
          <w:bCs/>
        </w:rPr>
      </w:pPr>
    </w:p>
    <w:p w14:paraId="69B6027D"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5453AECD" w14:textId="77777777" w:rsidTr="00990432">
        <w:tc>
          <w:tcPr>
            <w:tcW w:w="7796" w:type="dxa"/>
            <w:shd w:val="clear" w:color="auto" w:fill="auto"/>
          </w:tcPr>
          <w:p w14:paraId="068A638F" w14:textId="77777777" w:rsidR="002D64EC" w:rsidRDefault="00751AFE">
            <w:r>
              <w:t xml:space="preserve">The </w:t>
            </w:r>
            <w:r w:rsidR="000E529A">
              <w:t xml:space="preserve">DP Policy and </w:t>
            </w:r>
            <w:r w:rsidR="00C636A9">
              <w:t>Research</w:t>
            </w:r>
            <w:r w:rsidR="000E529A">
              <w:t xml:space="preserve"> </w:t>
            </w:r>
            <w:r w:rsidR="00660663">
              <w:t xml:space="preserve"> </w:t>
            </w:r>
          </w:p>
          <w:p w14:paraId="061A18E1" w14:textId="77777777" w:rsidR="002D64EC" w:rsidRDefault="002D64EC"/>
          <w:p w14:paraId="32391E7F" w14:textId="77777777" w:rsidR="002D64EC" w:rsidRDefault="002D64EC"/>
        </w:tc>
      </w:tr>
    </w:tbl>
    <w:p w14:paraId="2965BEF3" w14:textId="77777777" w:rsidR="002D64EC" w:rsidRDefault="002D64EC"/>
    <w:p w14:paraId="3F5B26E7" w14:textId="77777777" w:rsidR="002A0043" w:rsidRDefault="002A0043"/>
    <w:p w14:paraId="26F02F5B"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0C227BC4" w14:textId="77777777" w:rsidTr="00990432">
        <w:tc>
          <w:tcPr>
            <w:tcW w:w="7796" w:type="dxa"/>
            <w:shd w:val="clear" w:color="auto" w:fill="auto"/>
          </w:tcPr>
          <w:p w14:paraId="67557BD1" w14:textId="77777777" w:rsidR="00BE0687" w:rsidRDefault="00BE0687"/>
          <w:p w14:paraId="557BDEE3" w14:textId="77777777" w:rsidR="00BE0687" w:rsidRDefault="00660663" w:rsidP="000E529A">
            <w:r w:rsidRPr="00660663">
              <w:t xml:space="preserve">The </w:t>
            </w:r>
            <w:r>
              <w:t xml:space="preserve">role holder will </w:t>
            </w:r>
            <w:r w:rsidRPr="00660663">
              <w:t>report directly to the</w:t>
            </w:r>
            <w:r w:rsidR="00751AFE" w:rsidRPr="00751AFE">
              <w:t xml:space="preserve"> </w:t>
            </w:r>
            <w:r w:rsidR="000E529A">
              <w:t xml:space="preserve">DP Policy and </w:t>
            </w:r>
            <w:r w:rsidR="00C636A9">
              <w:t>Research</w:t>
            </w:r>
            <w:r w:rsidR="000E529A">
              <w:t xml:space="preserve"> </w:t>
            </w:r>
          </w:p>
        </w:tc>
      </w:tr>
    </w:tbl>
    <w:p w14:paraId="21F2C4C1" w14:textId="77777777" w:rsidR="00BE0687" w:rsidRDefault="00BE0687"/>
    <w:p w14:paraId="7972DC94" w14:textId="77777777" w:rsidR="00BE0687" w:rsidRDefault="00BE0687"/>
    <w:p w14:paraId="46850A02" w14:textId="77777777" w:rsidR="002D64EC" w:rsidRDefault="002D64EC"/>
    <w:p w14:paraId="78DDCC75" w14:textId="77777777" w:rsidR="002A0043" w:rsidRDefault="002A0043">
      <w:r>
        <w:rPr>
          <w:b/>
          <w:bCs/>
        </w:rPr>
        <w:lastRenderedPageBreak/>
        <w:t>5.  Transfer of learning</w:t>
      </w:r>
    </w:p>
    <w:p w14:paraId="6FF9AD9F" w14:textId="77777777" w:rsidR="002A0043" w:rsidRDefault="002A0043">
      <w:r>
        <w:t xml:space="preserve">     Please give details of how the Opportunity will benefit your organisation, the </w:t>
      </w:r>
    </w:p>
    <w:p w14:paraId="5886962F" w14:textId="77777777" w:rsidR="002A0043" w:rsidRDefault="002A0043" w:rsidP="005B1766">
      <w:r>
        <w:t xml:space="preserve">     individual and their organisation.</w:t>
      </w:r>
      <w:r w:rsidR="005B1766">
        <w:t xml:space="preserve"> </w:t>
      </w:r>
    </w:p>
    <w:p w14:paraId="3E3C78CB"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6339A31F" w14:textId="77777777" w:rsidTr="00FC5D2E">
        <w:tc>
          <w:tcPr>
            <w:tcW w:w="8522" w:type="dxa"/>
            <w:shd w:val="clear" w:color="auto" w:fill="auto"/>
          </w:tcPr>
          <w:p w14:paraId="30F2D6EB" w14:textId="77777777" w:rsidR="00660663" w:rsidRPr="00660663" w:rsidRDefault="00660663">
            <w:r w:rsidRPr="00660663">
              <w:t xml:space="preserve">The </w:t>
            </w:r>
            <w:r w:rsidR="00751AFE">
              <w:t xml:space="preserve">Policy and </w:t>
            </w:r>
            <w:r w:rsidR="00C636A9">
              <w:t>Researc</w:t>
            </w:r>
            <w:r w:rsidR="00D90B3F">
              <w:t>h</w:t>
            </w:r>
            <w:r w:rsidR="00C636A9">
              <w:t xml:space="preserve"> SO </w:t>
            </w:r>
            <w:r w:rsidRPr="00660663">
              <w:t xml:space="preserve">will join a team of </w:t>
            </w:r>
            <w:r w:rsidR="000E529A">
              <w:t>9</w:t>
            </w:r>
            <w:r w:rsidRPr="00660663">
              <w:t xml:space="preserve"> staff, working to establish and promote the organisation in a dynamic and highly rewarding area. In addition to working closely and collaboratively with other staff in the COSICA office, the individual will have the opportunity to make</w:t>
            </w:r>
            <w:r w:rsidR="008A6146">
              <w:t>/ retain</w:t>
            </w:r>
            <w:r w:rsidRPr="00660663">
              <w:t xml:space="preserve"> contacts within the Northern Ireland Civil Service, and the wider public sector. The individual will play a key role in supporting the Commissioner and staff in fulfilling its role in promoting the interests of Victims and Survivors. </w:t>
            </w:r>
          </w:p>
          <w:p w14:paraId="6F2BC0AC" w14:textId="77777777" w:rsidR="00660663" w:rsidRPr="00660663" w:rsidRDefault="00660663"/>
          <w:p w14:paraId="7C8B7560" w14:textId="77777777" w:rsidR="008A6146" w:rsidRDefault="00660663">
            <w:r w:rsidRPr="00660663">
              <w:t xml:space="preserve">Benefit to individual’s employer </w:t>
            </w:r>
          </w:p>
          <w:p w14:paraId="0D22DD7D" w14:textId="77777777" w:rsidR="008A6146" w:rsidRDefault="00660663">
            <w:r w:rsidRPr="00660663">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14:paraId="0D97B065" w14:textId="77777777" w:rsidR="008A6146" w:rsidRDefault="008A6146"/>
          <w:p w14:paraId="0F56DE13" w14:textId="77777777" w:rsidR="008A6146" w:rsidRDefault="00660663">
            <w:r w:rsidRPr="00660663">
              <w:t xml:space="preserve">Benefit to COSICA </w:t>
            </w:r>
          </w:p>
          <w:p w14:paraId="1292280B" w14:textId="77777777" w:rsidR="003735E0" w:rsidRDefault="00660663">
            <w:pPr>
              <w:rPr>
                <w:b/>
                <w:bCs/>
              </w:rPr>
            </w:pPr>
            <w:r w:rsidRPr="00660663">
              <w:t>COSICA will benefit from the different perspectives, skills, professional background, and experiences brought by an individual from another organisation.</w:t>
            </w:r>
          </w:p>
          <w:p w14:paraId="0C16D6C3" w14:textId="77777777" w:rsidR="003735E0" w:rsidRPr="00FC5D2E" w:rsidRDefault="003735E0">
            <w:pPr>
              <w:rPr>
                <w:b/>
                <w:bCs/>
              </w:rPr>
            </w:pPr>
          </w:p>
        </w:tc>
      </w:tr>
    </w:tbl>
    <w:p w14:paraId="3533C384" w14:textId="77777777" w:rsidR="00735393" w:rsidRDefault="00735393">
      <w:pPr>
        <w:rPr>
          <w:b/>
          <w:bCs/>
        </w:rPr>
      </w:pPr>
    </w:p>
    <w:p w14:paraId="1DE05DF8" w14:textId="77777777" w:rsidR="00735393" w:rsidRDefault="00735393">
      <w:pPr>
        <w:rPr>
          <w:b/>
          <w:bCs/>
        </w:rPr>
      </w:pPr>
    </w:p>
    <w:p w14:paraId="4381C3B7" w14:textId="77777777" w:rsidR="002A0043" w:rsidRDefault="002A0043">
      <w:pPr>
        <w:rPr>
          <w:b/>
          <w:bCs/>
        </w:rPr>
      </w:pPr>
      <w:r>
        <w:rPr>
          <w:b/>
          <w:bCs/>
        </w:rPr>
        <w:t>6.  Logistics</w:t>
      </w:r>
    </w:p>
    <w:p w14:paraId="643E2E67"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408706FA"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18680D90" w14:textId="77777777" w:rsidTr="00437CCD">
        <w:tc>
          <w:tcPr>
            <w:tcW w:w="8522" w:type="dxa"/>
            <w:shd w:val="clear" w:color="auto" w:fill="auto"/>
          </w:tcPr>
          <w:p w14:paraId="17236B55" w14:textId="77777777" w:rsidR="005246E1" w:rsidRPr="00437CCD" w:rsidRDefault="006C3B3A">
            <w:pPr>
              <w:rPr>
                <w:lang w:val="en-US"/>
              </w:rPr>
            </w:pPr>
            <w:r w:rsidRPr="00437CCD">
              <w:rPr>
                <w:b/>
                <w:lang w:val="en-US"/>
              </w:rPr>
              <w:t>Start Date</w:t>
            </w:r>
            <w:r w:rsidRPr="00437CCD">
              <w:rPr>
                <w:lang w:val="en-US"/>
              </w:rPr>
              <w:t>:</w:t>
            </w:r>
            <w:r w:rsidR="00660663">
              <w:rPr>
                <w:lang w:val="en-US"/>
              </w:rPr>
              <w:t xml:space="preserve"> As soon as possible</w:t>
            </w:r>
          </w:p>
          <w:p w14:paraId="44D94C6F" w14:textId="77777777" w:rsidR="006C3B3A" w:rsidRPr="00437CCD" w:rsidRDefault="006C3B3A">
            <w:pPr>
              <w:rPr>
                <w:lang w:val="en-US"/>
              </w:rPr>
            </w:pPr>
          </w:p>
          <w:p w14:paraId="5F560CC6" w14:textId="77777777" w:rsidR="006C3B3A" w:rsidRPr="00437CCD" w:rsidRDefault="006C3B3A">
            <w:pPr>
              <w:rPr>
                <w:lang w:val="en-US"/>
              </w:rPr>
            </w:pPr>
            <w:r w:rsidRPr="00437CCD">
              <w:rPr>
                <w:b/>
                <w:lang w:val="en-US"/>
              </w:rPr>
              <w:t>Duration</w:t>
            </w:r>
            <w:r w:rsidRPr="00437CCD">
              <w:rPr>
                <w:lang w:val="en-US"/>
              </w:rPr>
              <w:t>:</w:t>
            </w:r>
            <w:r w:rsidR="00660663">
              <w:rPr>
                <w:lang w:val="en-US"/>
              </w:rPr>
              <w:t xml:space="preserve"> 24 months with the potential to extend for 1 further year</w:t>
            </w:r>
          </w:p>
          <w:p w14:paraId="0334E897" w14:textId="77777777" w:rsidR="006C3B3A" w:rsidRPr="00437CCD" w:rsidRDefault="006C3B3A">
            <w:pPr>
              <w:rPr>
                <w:lang w:val="en-US"/>
              </w:rPr>
            </w:pPr>
          </w:p>
          <w:p w14:paraId="1FCBA879" w14:textId="77777777" w:rsidR="006C3B3A" w:rsidRDefault="006C3B3A">
            <w:pPr>
              <w:rPr>
                <w:lang w:val="en-US"/>
              </w:rPr>
            </w:pPr>
            <w:r w:rsidRPr="00437CCD">
              <w:rPr>
                <w:b/>
                <w:lang w:val="en-US"/>
              </w:rPr>
              <w:t>Location</w:t>
            </w:r>
            <w:r w:rsidRPr="00437CCD">
              <w:rPr>
                <w:lang w:val="en-US"/>
              </w:rPr>
              <w:t>:</w:t>
            </w:r>
            <w:r w:rsidR="00660663">
              <w:rPr>
                <w:lang w:val="en-US"/>
              </w:rPr>
              <w:t xml:space="preserve"> 5</w:t>
            </w:r>
            <w:r w:rsidR="00660663" w:rsidRPr="00660663">
              <w:rPr>
                <w:vertAlign w:val="superscript"/>
                <w:lang w:val="en-US"/>
              </w:rPr>
              <w:t>th</w:t>
            </w:r>
            <w:r w:rsidR="00660663">
              <w:rPr>
                <w:lang w:val="en-US"/>
              </w:rPr>
              <w:t xml:space="preserve"> Floor South, Queen’s Court</w:t>
            </w:r>
          </w:p>
          <w:p w14:paraId="630AE59A" w14:textId="77777777" w:rsidR="00660663" w:rsidRDefault="00660663">
            <w:pPr>
              <w:rPr>
                <w:lang w:val="en-US"/>
              </w:rPr>
            </w:pPr>
            <w:r>
              <w:rPr>
                <w:lang w:val="en-US"/>
              </w:rPr>
              <w:t xml:space="preserve">                 56-66 Upper Queen Street</w:t>
            </w:r>
          </w:p>
          <w:p w14:paraId="341725E7" w14:textId="77777777" w:rsidR="00660663" w:rsidRPr="00437CCD" w:rsidRDefault="00660663">
            <w:pPr>
              <w:rPr>
                <w:lang w:val="en-US"/>
              </w:rPr>
            </w:pPr>
            <w:r>
              <w:rPr>
                <w:lang w:val="en-US"/>
              </w:rPr>
              <w:t xml:space="preserve">                 Belfast, BT1 6FD  </w:t>
            </w:r>
          </w:p>
          <w:p w14:paraId="7715EA67" w14:textId="77777777" w:rsidR="006C3B3A" w:rsidRPr="00437CCD" w:rsidRDefault="006C3B3A">
            <w:pPr>
              <w:rPr>
                <w:lang w:val="en-US"/>
              </w:rPr>
            </w:pPr>
          </w:p>
          <w:p w14:paraId="1ECE694E" w14:textId="77777777" w:rsidR="006C3B3A" w:rsidRPr="00437CCD" w:rsidRDefault="006C3B3A">
            <w:pPr>
              <w:rPr>
                <w:lang w:val="en-US"/>
              </w:rPr>
            </w:pPr>
            <w:r w:rsidRPr="00437CCD">
              <w:rPr>
                <w:b/>
                <w:lang w:val="en-US"/>
              </w:rPr>
              <w:t>Resources</w:t>
            </w:r>
            <w:r w:rsidRPr="00437CCD">
              <w:rPr>
                <w:lang w:val="en-US"/>
              </w:rPr>
              <w:t>:</w:t>
            </w:r>
            <w:r w:rsidR="00BC4D5C">
              <w:rPr>
                <w:lang w:val="en-US"/>
              </w:rPr>
              <w:t xml:space="preserve"> Resources to enable home working will be provided </w:t>
            </w:r>
          </w:p>
          <w:p w14:paraId="6FAAA0C9" w14:textId="77777777" w:rsidR="006C3B3A" w:rsidRPr="00437CCD" w:rsidRDefault="006C3B3A">
            <w:pPr>
              <w:rPr>
                <w:lang w:val="en-US"/>
              </w:rPr>
            </w:pPr>
          </w:p>
          <w:p w14:paraId="7FE73BD9" w14:textId="77777777" w:rsidR="006C3B3A" w:rsidRPr="00437CCD" w:rsidRDefault="006C3B3A">
            <w:pPr>
              <w:rPr>
                <w:lang w:val="en-US"/>
              </w:rPr>
            </w:pPr>
            <w:r w:rsidRPr="00437CCD">
              <w:rPr>
                <w:b/>
                <w:lang w:val="en-US"/>
              </w:rPr>
              <w:t>Funding</w:t>
            </w:r>
            <w:r w:rsidRPr="00437CCD">
              <w:rPr>
                <w:lang w:val="en-US"/>
              </w:rPr>
              <w:t>:</w:t>
            </w:r>
            <w:r w:rsidR="00BC4D5C">
              <w:rPr>
                <w:lang w:val="en-US"/>
              </w:rPr>
              <w:t xml:space="preserve"> COSICA will meet salary and associated expenses. The salary range is </w:t>
            </w:r>
            <w:r w:rsidR="00C636A9">
              <w:rPr>
                <w:lang w:val="en-US"/>
              </w:rPr>
              <w:t>SO s</w:t>
            </w:r>
            <w:r w:rsidR="00BC4D5C">
              <w:rPr>
                <w:lang w:val="en-US"/>
              </w:rPr>
              <w:t xml:space="preserve">tarting at </w:t>
            </w:r>
            <w:bookmarkStart w:id="0" w:name="_Hlk128127624"/>
            <w:r w:rsidR="00BC4D5C">
              <w:rPr>
                <w:lang w:val="en-US"/>
              </w:rPr>
              <w:t>£</w:t>
            </w:r>
            <w:r w:rsidR="00DA1DC6">
              <w:rPr>
                <w:lang w:val="en-US"/>
              </w:rPr>
              <w:t>32,328</w:t>
            </w:r>
            <w:bookmarkEnd w:id="0"/>
            <w:r w:rsidR="00BC4D5C">
              <w:rPr>
                <w:lang w:val="en-US"/>
              </w:rPr>
              <w:t>.</w:t>
            </w:r>
          </w:p>
          <w:p w14:paraId="64EFE559" w14:textId="77777777" w:rsidR="006C3B3A" w:rsidRPr="00437CCD" w:rsidRDefault="006C3B3A">
            <w:pPr>
              <w:rPr>
                <w:lang w:val="en-US"/>
              </w:rPr>
            </w:pPr>
          </w:p>
          <w:p w14:paraId="623E685D" w14:textId="77777777" w:rsidR="006C3B3A" w:rsidRPr="00437CCD" w:rsidRDefault="006C3B3A">
            <w:pPr>
              <w:rPr>
                <w:lang w:val="en-US"/>
              </w:rPr>
            </w:pPr>
            <w:r w:rsidRPr="00437CCD">
              <w:rPr>
                <w:b/>
                <w:lang w:val="en-US"/>
              </w:rPr>
              <w:t>Further information</w:t>
            </w:r>
            <w:r w:rsidRPr="00437CCD">
              <w:rPr>
                <w:lang w:val="en-US"/>
              </w:rPr>
              <w:t>:</w:t>
            </w:r>
          </w:p>
          <w:p w14:paraId="0F369A3F" w14:textId="77777777" w:rsidR="006C3B3A" w:rsidRPr="00437CCD" w:rsidRDefault="006C3B3A">
            <w:pPr>
              <w:rPr>
                <w:lang w:val="en-US"/>
              </w:rPr>
            </w:pPr>
          </w:p>
          <w:p w14:paraId="3CC809ED" w14:textId="06FCE7E2" w:rsidR="00BD431D" w:rsidRDefault="00BD431D" w:rsidP="00BD431D">
            <w:pPr>
              <w:rPr>
                <w:b/>
              </w:rPr>
            </w:pPr>
            <w:r w:rsidRPr="00BD431D">
              <w:rPr>
                <w:b/>
              </w:rPr>
              <w:t xml:space="preserve">Closing Date: </w:t>
            </w:r>
            <w:r w:rsidRPr="00BD431D">
              <w:t xml:space="preserve">Applications must be submitted by </w:t>
            </w:r>
            <w:r w:rsidR="00113C5A" w:rsidRPr="00113C5A">
              <w:rPr>
                <w:b/>
                <w:bCs/>
                <w:u w:val="single"/>
              </w:rPr>
              <w:t>4</w:t>
            </w:r>
            <w:r w:rsidRPr="00113C5A">
              <w:rPr>
                <w:b/>
                <w:bCs/>
                <w:u w:val="single"/>
              </w:rPr>
              <w:t xml:space="preserve">.00pm on </w:t>
            </w:r>
            <w:r w:rsidR="00192F48" w:rsidRPr="00113C5A">
              <w:rPr>
                <w:b/>
                <w:bCs/>
                <w:u w:val="single"/>
              </w:rPr>
              <w:t xml:space="preserve">Friday </w:t>
            </w:r>
            <w:r w:rsidR="00C636A9" w:rsidRPr="00113C5A">
              <w:rPr>
                <w:b/>
                <w:bCs/>
                <w:u w:val="single"/>
              </w:rPr>
              <w:t>1</w:t>
            </w:r>
            <w:r w:rsidR="00113C5A" w:rsidRPr="00113C5A">
              <w:rPr>
                <w:b/>
                <w:bCs/>
                <w:u w:val="single"/>
              </w:rPr>
              <w:t>0</w:t>
            </w:r>
            <w:r w:rsidR="00DA1DC6" w:rsidRPr="00113C5A">
              <w:rPr>
                <w:b/>
                <w:bCs/>
                <w:u w:val="single"/>
              </w:rPr>
              <w:t xml:space="preserve"> </w:t>
            </w:r>
            <w:r w:rsidR="00C636A9" w:rsidRPr="00113C5A">
              <w:rPr>
                <w:b/>
                <w:bCs/>
                <w:u w:val="single"/>
              </w:rPr>
              <w:t>March</w:t>
            </w:r>
            <w:r w:rsidR="00192F48" w:rsidRPr="00113C5A">
              <w:rPr>
                <w:b/>
                <w:bCs/>
                <w:u w:val="single"/>
              </w:rPr>
              <w:t xml:space="preserve"> 2023</w:t>
            </w:r>
            <w:r w:rsidR="00192F48">
              <w:t xml:space="preserve"> </w:t>
            </w:r>
            <w:r w:rsidRPr="00BD431D">
              <w:t>to</w:t>
            </w:r>
            <w:r w:rsidRPr="00BD431D">
              <w:rPr>
                <w:b/>
              </w:rPr>
              <w:t xml:space="preserve">: </w:t>
            </w:r>
          </w:p>
          <w:p w14:paraId="462B1B0B" w14:textId="0F5A2E1B"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r w:rsidR="00113C5A">
              <w:rPr>
                <w:b/>
              </w:rPr>
              <w:t xml:space="preserve">       </w:t>
            </w:r>
            <w:hyperlink r:id="rId8" w:history="1">
              <w:r w:rsidR="00113C5A" w:rsidRPr="00033DFC">
                <w:rPr>
                  <w:rStyle w:val="Hyperlink"/>
                  <w:b/>
                </w:rPr>
                <w:t>secondments@hrconnect.nigov.net</w:t>
              </w:r>
            </w:hyperlink>
            <w:r w:rsidRPr="00BD431D">
              <w:rPr>
                <w:b/>
              </w:rPr>
              <w:t xml:space="preserve">  </w:t>
            </w:r>
          </w:p>
          <w:p w14:paraId="7EB951C1" w14:textId="77777777" w:rsidR="00BD431D" w:rsidRPr="00BD431D" w:rsidRDefault="00BD431D" w:rsidP="00BD431D">
            <w:pPr>
              <w:rPr>
                <w:b/>
              </w:rPr>
            </w:pPr>
          </w:p>
          <w:p w14:paraId="70EB92B5" w14:textId="11A779DC" w:rsidR="005246E1" w:rsidRPr="00437CCD" w:rsidRDefault="00BD431D" w:rsidP="00113C5A">
            <w:pPr>
              <w:rPr>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tc>
      </w:tr>
    </w:tbl>
    <w:p w14:paraId="6ADCFEB0" w14:textId="77777777" w:rsidR="002A0043" w:rsidRDefault="002A0043">
      <w:pPr>
        <w:rPr>
          <w:lang w:val="en-US"/>
        </w:rPr>
      </w:pPr>
    </w:p>
    <w:p w14:paraId="3B239AAD" w14:textId="77777777" w:rsidR="002A0043" w:rsidRDefault="002A0043">
      <w:pPr>
        <w:rPr>
          <w:lang w:val="en-US"/>
        </w:rPr>
      </w:pPr>
    </w:p>
    <w:p w14:paraId="5FF1B8AF" w14:textId="77777777" w:rsidR="002A0043" w:rsidRDefault="002A0043">
      <w:pPr>
        <w:rPr>
          <w:b/>
          <w:bCs/>
          <w:lang w:val="en-US"/>
        </w:rPr>
      </w:pPr>
      <w:r>
        <w:rPr>
          <w:b/>
          <w:bCs/>
          <w:lang w:val="en-US"/>
        </w:rPr>
        <w:t>7.  Endorsement</w:t>
      </w:r>
    </w:p>
    <w:p w14:paraId="5747099C" w14:textId="77777777" w:rsidR="002A0043" w:rsidRDefault="002A0043">
      <w:pPr>
        <w:rPr>
          <w:b/>
          <w:bCs/>
          <w:lang w:val="en-US"/>
        </w:rPr>
      </w:pPr>
    </w:p>
    <w:p w14:paraId="5B487F0F" w14:textId="77777777" w:rsidR="002A0043" w:rsidRDefault="002A0043">
      <w:pPr>
        <w:rPr>
          <w:b/>
          <w:bCs/>
          <w:lang w:val="en-US"/>
        </w:rPr>
      </w:pPr>
      <w:r>
        <w:rPr>
          <w:b/>
          <w:bCs/>
          <w:lang w:val="en-US"/>
        </w:rPr>
        <w:t xml:space="preserve">     Interchange Manager</w:t>
      </w:r>
    </w:p>
    <w:p w14:paraId="073F570B"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B652FF1" w14:textId="77777777" w:rsidTr="00990432">
        <w:trPr>
          <w:trHeight w:val="554"/>
        </w:trPr>
        <w:tc>
          <w:tcPr>
            <w:tcW w:w="5070" w:type="dxa"/>
            <w:shd w:val="clear" w:color="auto" w:fill="auto"/>
          </w:tcPr>
          <w:p w14:paraId="23FAE663" w14:textId="77777777" w:rsidR="00545238" w:rsidRPr="00113C5A" w:rsidRDefault="008A6146" w:rsidP="00990432">
            <w:pPr>
              <w:rPr>
                <w:rFonts w:ascii="Segoe Script" w:hAnsi="Segoe Script"/>
                <w:b/>
                <w:bCs/>
                <w:sz w:val="28"/>
                <w:szCs w:val="28"/>
                <w:lang w:val="en-US"/>
              </w:rPr>
            </w:pPr>
            <w:r w:rsidRPr="00113C5A">
              <w:rPr>
                <w:rFonts w:ascii="Segoe Script" w:hAnsi="Segoe Script"/>
                <w:b/>
                <w:bCs/>
                <w:sz w:val="28"/>
                <w:szCs w:val="28"/>
                <w:lang w:val="en-US"/>
              </w:rPr>
              <w:t xml:space="preserve">J McComb </w:t>
            </w:r>
          </w:p>
        </w:tc>
      </w:tr>
    </w:tbl>
    <w:p w14:paraId="23ED116F" w14:textId="77777777" w:rsidR="009D4397" w:rsidRDefault="009D4397" w:rsidP="009D4397">
      <w:pPr>
        <w:ind w:firstLine="720"/>
        <w:rPr>
          <w:b/>
          <w:bCs/>
          <w:lang w:val="en-US"/>
        </w:rPr>
      </w:pPr>
      <w:r>
        <w:rPr>
          <w:b/>
          <w:bCs/>
          <w:lang w:val="en-US"/>
        </w:rPr>
        <w:t>Signed:</w:t>
      </w:r>
    </w:p>
    <w:p w14:paraId="58C2A3EB" w14:textId="77777777" w:rsidR="00545238" w:rsidRDefault="00545238">
      <w:pPr>
        <w:rPr>
          <w:b/>
          <w:bCs/>
          <w:lang w:val="en-US"/>
        </w:rPr>
      </w:pPr>
    </w:p>
    <w:p w14:paraId="3E174AFC"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4E36B3B" w14:textId="77777777" w:rsidTr="00990432">
        <w:trPr>
          <w:trHeight w:val="553"/>
        </w:trPr>
        <w:tc>
          <w:tcPr>
            <w:tcW w:w="4853" w:type="dxa"/>
            <w:shd w:val="clear" w:color="auto" w:fill="auto"/>
          </w:tcPr>
          <w:p w14:paraId="1EA46C82" w14:textId="77777777" w:rsidR="00545238" w:rsidRPr="00990432" w:rsidRDefault="00C636A9" w:rsidP="00990432">
            <w:pPr>
              <w:rPr>
                <w:b/>
                <w:bCs/>
                <w:lang w:val="en-US"/>
              </w:rPr>
            </w:pPr>
            <w:r>
              <w:rPr>
                <w:b/>
                <w:bCs/>
                <w:lang w:val="en-US"/>
              </w:rPr>
              <w:t>22.02.23</w:t>
            </w:r>
          </w:p>
        </w:tc>
      </w:tr>
    </w:tbl>
    <w:p w14:paraId="43956C28"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6631D70" w14:textId="77777777"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C272" w14:textId="77777777" w:rsidR="003F282F" w:rsidRDefault="003F282F">
      <w:r>
        <w:separator/>
      </w:r>
    </w:p>
  </w:endnote>
  <w:endnote w:type="continuationSeparator" w:id="0">
    <w:p w14:paraId="2924ED4E" w14:textId="77777777" w:rsidR="003F282F" w:rsidRDefault="003F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87E1"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AA259"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A2F5" w14:textId="77777777" w:rsidR="003F282F" w:rsidRDefault="003F282F">
      <w:r>
        <w:separator/>
      </w:r>
    </w:p>
  </w:footnote>
  <w:footnote w:type="continuationSeparator" w:id="0">
    <w:p w14:paraId="40F96789" w14:textId="77777777" w:rsidR="003F282F" w:rsidRDefault="003F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FCD1"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E23D1B0" w14:textId="2C144073" w:rsidR="002A0043" w:rsidRDefault="002A0043">
    <w:pPr>
      <w:pStyle w:val="Header"/>
    </w:pPr>
    <w:r>
      <w:tab/>
      <w:t>Ref: I/C</w:t>
    </w:r>
    <w:r w:rsidR="00EA59C8">
      <w:t xml:space="preserve"> </w:t>
    </w:r>
    <w:r w:rsidR="007C7B85">
      <w:t>14/23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3DC"/>
    <w:multiLevelType w:val="hybridMultilevel"/>
    <w:tmpl w:val="058AF976"/>
    <w:lvl w:ilvl="0" w:tplc="7A78BD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C5D1A"/>
    <w:multiLevelType w:val="hybridMultilevel"/>
    <w:tmpl w:val="170A1EC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306B8"/>
    <w:multiLevelType w:val="hybridMultilevel"/>
    <w:tmpl w:val="D30C2B14"/>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A55E8"/>
    <w:multiLevelType w:val="hybridMultilevel"/>
    <w:tmpl w:val="C9F8E3DA"/>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652E5"/>
    <w:multiLevelType w:val="hybridMultilevel"/>
    <w:tmpl w:val="DA14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E5D17"/>
    <w:multiLevelType w:val="hybridMultilevel"/>
    <w:tmpl w:val="5C8255C6"/>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16092"/>
    <w:multiLevelType w:val="hybridMultilevel"/>
    <w:tmpl w:val="BBD6A0F0"/>
    <w:lvl w:ilvl="0" w:tplc="7A78BDE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26237"/>
    <w:multiLevelType w:val="hybridMultilevel"/>
    <w:tmpl w:val="5B50601C"/>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72E02"/>
    <w:multiLevelType w:val="hybridMultilevel"/>
    <w:tmpl w:val="876499CA"/>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E3785"/>
    <w:multiLevelType w:val="hybridMultilevel"/>
    <w:tmpl w:val="B91E3CD4"/>
    <w:lvl w:ilvl="0" w:tplc="B114BF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02F00"/>
    <w:multiLevelType w:val="hybridMultilevel"/>
    <w:tmpl w:val="A92698E4"/>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21280"/>
    <w:multiLevelType w:val="hybridMultilevel"/>
    <w:tmpl w:val="BFD6176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716F4"/>
    <w:multiLevelType w:val="hybridMultilevel"/>
    <w:tmpl w:val="66AA0D78"/>
    <w:lvl w:ilvl="0" w:tplc="7A78BD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95282A"/>
    <w:multiLevelType w:val="hybridMultilevel"/>
    <w:tmpl w:val="04CA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A2A82"/>
    <w:multiLevelType w:val="hybridMultilevel"/>
    <w:tmpl w:val="00A88B4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D22FB"/>
    <w:multiLevelType w:val="hybridMultilevel"/>
    <w:tmpl w:val="53B2695E"/>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20747"/>
    <w:multiLevelType w:val="hybridMultilevel"/>
    <w:tmpl w:val="B344E220"/>
    <w:lvl w:ilvl="0" w:tplc="7A78BD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E3626"/>
    <w:multiLevelType w:val="hybridMultilevel"/>
    <w:tmpl w:val="2828D7BC"/>
    <w:lvl w:ilvl="0" w:tplc="7A78BDE6">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4B5A80"/>
    <w:multiLevelType w:val="hybridMultilevel"/>
    <w:tmpl w:val="3B5478B0"/>
    <w:lvl w:ilvl="0" w:tplc="B114BFB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129305">
    <w:abstractNumId w:val="20"/>
  </w:num>
  <w:num w:numId="2" w16cid:durableId="1227643586">
    <w:abstractNumId w:val="12"/>
  </w:num>
  <w:num w:numId="3" w16cid:durableId="146559322">
    <w:abstractNumId w:val="2"/>
  </w:num>
  <w:num w:numId="4" w16cid:durableId="519395931">
    <w:abstractNumId w:val="5"/>
  </w:num>
  <w:num w:numId="5" w16cid:durableId="708995226">
    <w:abstractNumId w:val="7"/>
  </w:num>
  <w:num w:numId="6" w16cid:durableId="679744586">
    <w:abstractNumId w:val="0"/>
  </w:num>
  <w:num w:numId="7" w16cid:durableId="273680877">
    <w:abstractNumId w:val="6"/>
  </w:num>
  <w:num w:numId="8" w16cid:durableId="2047100495">
    <w:abstractNumId w:val="19"/>
  </w:num>
  <w:num w:numId="9" w16cid:durableId="421296689">
    <w:abstractNumId w:val="10"/>
  </w:num>
  <w:num w:numId="10" w16cid:durableId="2132744539">
    <w:abstractNumId w:val="21"/>
  </w:num>
  <w:num w:numId="11" w16cid:durableId="1883125855">
    <w:abstractNumId w:val="13"/>
  </w:num>
  <w:num w:numId="12" w16cid:durableId="1328361188">
    <w:abstractNumId w:val="14"/>
  </w:num>
  <w:num w:numId="13" w16cid:durableId="304702635">
    <w:abstractNumId w:val="17"/>
  </w:num>
  <w:num w:numId="14" w16cid:durableId="951665325">
    <w:abstractNumId w:val="4"/>
  </w:num>
  <w:num w:numId="15" w16cid:durableId="477191840">
    <w:abstractNumId w:val="9"/>
  </w:num>
  <w:num w:numId="16" w16cid:durableId="1572889006">
    <w:abstractNumId w:val="15"/>
  </w:num>
  <w:num w:numId="17" w16cid:durableId="497811920">
    <w:abstractNumId w:val="18"/>
  </w:num>
  <w:num w:numId="18" w16cid:durableId="820123288">
    <w:abstractNumId w:val="1"/>
  </w:num>
  <w:num w:numId="19" w16cid:durableId="22562839">
    <w:abstractNumId w:val="16"/>
  </w:num>
  <w:num w:numId="20" w16cid:durableId="1566915620">
    <w:abstractNumId w:val="3"/>
  </w:num>
  <w:num w:numId="21" w16cid:durableId="1834565528">
    <w:abstractNumId w:val="11"/>
  </w:num>
  <w:num w:numId="22" w16cid:durableId="1872959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15891"/>
    <w:rsid w:val="00031D38"/>
    <w:rsid w:val="00073687"/>
    <w:rsid w:val="00084BC9"/>
    <w:rsid w:val="00093953"/>
    <w:rsid w:val="00095D85"/>
    <w:rsid w:val="000A7E88"/>
    <w:rsid w:val="000B0FFD"/>
    <w:rsid w:val="000D4E6B"/>
    <w:rsid w:val="000E01E4"/>
    <w:rsid w:val="000E529A"/>
    <w:rsid w:val="00111600"/>
    <w:rsid w:val="00113C5A"/>
    <w:rsid w:val="00136199"/>
    <w:rsid w:val="00192F48"/>
    <w:rsid w:val="001A2BBB"/>
    <w:rsid w:val="001B205B"/>
    <w:rsid w:val="001E2F2A"/>
    <w:rsid w:val="00224572"/>
    <w:rsid w:val="00267C0A"/>
    <w:rsid w:val="00276EC9"/>
    <w:rsid w:val="002A0043"/>
    <w:rsid w:val="002D15E7"/>
    <w:rsid w:val="002D64EC"/>
    <w:rsid w:val="003031B1"/>
    <w:rsid w:val="00331869"/>
    <w:rsid w:val="003703A5"/>
    <w:rsid w:val="003735E0"/>
    <w:rsid w:val="00386D9E"/>
    <w:rsid w:val="00396040"/>
    <w:rsid w:val="003E1223"/>
    <w:rsid w:val="003F282F"/>
    <w:rsid w:val="004011AC"/>
    <w:rsid w:val="00401CFF"/>
    <w:rsid w:val="00437CCD"/>
    <w:rsid w:val="004B0CFD"/>
    <w:rsid w:val="004C6545"/>
    <w:rsid w:val="005246E1"/>
    <w:rsid w:val="005319B5"/>
    <w:rsid w:val="00545238"/>
    <w:rsid w:val="005826F7"/>
    <w:rsid w:val="005850C9"/>
    <w:rsid w:val="005A27A0"/>
    <w:rsid w:val="005B1766"/>
    <w:rsid w:val="00660663"/>
    <w:rsid w:val="006C3B3A"/>
    <w:rsid w:val="006D7267"/>
    <w:rsid w:val="006E5263"/>
    <w:rsid w:val="00710684"/>
    <w:rsid w:val="00735393"/>
    <w:rsid w:val="00751AFE"/>
    <w:rsid w:val="00755313"/>
    <w:rsid w:val="00777AC6"/>
    <w:rsid w:val="007C7B85"/>
    <w:rsid w:val="008A3447"/>
    <w:rsid w:val="008A4B68"/>
    <w:rsid w:val="008A6146"/>
    <w:rsid w:val="008F710C"/>
    <w:rsid w:val="00990432"/>
    <w:rsid w:val="009D4397"/>
    <w:rsid w:val="009F0DFA"/>
    <w:rsid w:val="00A15559"/>
    <w:rsid w:val="00A362A7"/>
    <w:rsid w:val="00A435B1"/>
    <w:rsid w:val="00AC0BE8"/>
    <w:rsid w:val="00B129FF"/>
    <w:rsid w:val="00B557A7"/>
    <w:rsid w:val="00BA0B4C"/>
    <w:rsid w:val="00BB57D3"/>
    <w:rsid w:val="00BB7E71"/>
    <w:rsid w:val="00BC4D5C"/>
    <w:rsid w:val="00BD431D"/>
    <w:rsid w:val="00BE0687"/>
    <w:rsid w:val="00C2255B"/>
    <w:rsid w:val="00C56306"/>
    <w:rsid w:val="00C636A9"/>
    <w:rsid w:val="00C7146C"/>
    <w:rsid w:val="00CF770E"/>
    <w:rsid w:val="00D05C0F"/>
    <w:rsid w:val="00D2465B"/>
    <w:rsid w:val="00D52251"/>
    <w:rsid w:val="00D76708"/>
    <w:rsid w:val="00D90B3F"/>
    <w:rsid w:val="00DA1DC6"/>
    <w:rsid w:val="00DF3EC8"/>
    <w:rsid w:val="00E0737F"/>
    <w:rsid w:val="00E472AF"/>
    <w:rsid w:val="00EA56D2"/>
    <w:rsid w:val="00EA59C8"/>
    <w:rsid w:val="00EB49E6"/>
    <w:rsid w:val="00F40CB4"/>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787F3862"/>
  <w15:chartTrackingRefBased/>
  <w15:docId w15:val="{3C88FD14-8DD2-4D4F-A5B7-DC100ED0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Revision">
    <w:name w:val="Revision"/>
    <w:hidden/>
    <w:uiPriority w:val="99"/>
    <w:semiHidden/>
    <w:rsid w:val="00331869"/>
    <w:rPr>
      <w:sz w:val="24"/>
      <w:szCs w:val="24"/>
      <w:lang w:eastAsia="en-US"/>
    </w:rPr>
  </w:style>
  <w:style w:type="character" w:styleId="Hyperlink">
    <w:name w:val="Hyperlink"/>
    <w:basedOn w:val="DefaultParagraphFont"/>
    <w:rsid w:val="00113C5A"/>
    <w:rPr>
      <w:color w:val="0563C1" w:themeColor="hyperlink"/>
      <w:u w:val="single"/>
    </w:rPr>
  </w:style>
  <w:style w:type="character" w:styleId="UnresolvedMention">
    <w:name w:val="Unresolved Mention"/>
    <w:basedOn w:val="DefaultParagraphFont"/>
    <w:uiPriority w:val="99"/>
    <w:semiHidden/>
    <w:unhideWhenUsed/>
    <w:rsid w:val="0011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7174</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2023-02-24T11:12:00Z</dcterms:created>
  <dcterms:modified xsi:type="dcterms:W3CDTF">2023-02-24T11:12:00Z</dcterms:modified>
</cp:coreProperties>
</file>